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5F8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FFA2D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16B29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2CF778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29098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5F3C3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995B7F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FC02C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A7C7CB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4C978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010A4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797B322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63FCD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8B783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3411BC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3D3001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0B7AD61" w14:textId="77777777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32"/>
          <w:szCs w:val="32"/>
        </w:rPr>
      </w:pPr>
      <w:r>
        <w:rPr>
          <w:rFonts w:ascii="Tahoma" w:eastAsia="Tahoma" w:hAnsi="Tahoma" w:cs="Tahoma"/>
          <w:sz w:val="32"/>
          <w:szCs w:val="32"/>
        </w:rPr>
        <w:t>DOCUMENTO ENTREGA DESARROLLO</w:t>
      </w:r>
    </w:p>
    <w:p w14:paraId="71832419" w14:textId="776E9872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&lt;</w:t>
      </w:r>
      <w:r w:rsidR="000D7EFA">
        <w:rPr>
          <w:rFonts w:ascii="Tahoma" w:eastAsia="Tahoma" w:hAnsi="Tahoma" w:cs="Tahoma"/>
          <w:sz w:val="24"/>
          <w:szCs w:val="24"/>
        </w:rPr>
        <w:t xml:space="preserve">Gym SENA – modulo de rutinas, dietas y ejercicios 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4F0CC652" w14:textId="02B17C31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Versión: &lt;</w:t>
      </w:r>
      <w:r w:rsidR="000D7EFA">
        <w:rPr>
          <w:rFonts w:ascii="Tahoma" w:eastAsia="Tahoma" w:hAnsi="Tahoma" w:cs="Tahoma"/>
          <w:sz w:val="24"/>
          <w:szCs w:val="24"/>
        </w:rPr>
        <w:t>1.0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38211F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9CA86D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9A404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5641D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C29A383" w14:textId="77777777" w:rsidR="006B2919" w:rsidRPr="00BF29D3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i/>
          <w:iCs/>
          <w:color w:val="3333FF"/>
          <w:sz w:val="24"/>
          <w:szCs w:val="24"/>
        </w:rPr>
      </w:pPr>
    </w:p>
    <w:p w14:paraId="2472A578" w14:textId="1092E34B" w:rsidR="006B2919" w:rsidRP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  <w:color w:val="3333FF"/>
          <w:sz w:val="24"/>
          <w:szCs w:val="24"/>
        </w:rPr>
      </w:pPr>
      <w:r w:rsidRPr="00BF29D3">
        <w:rPr>
          <w:rFonts w:ascii="Arial" w:eastAsiaTheme="minorHAnsi" w:hAnsi="Arial" w:cs="Arial"/>
          <w:i/>
          <w:iCs/>
          <w:color w:val="3333FF"/>
          <w:sz w:val="20"/>
          <w:szCs w:val="20"/>
          <w:lang w:eastAsia="en-US"/>
        </w:rPr>
        <w:t>Documento usado en las fábricas de software en el que cada desarrollador especifica las funcionalidades desarrolladas y elementos entregados.</w:t>
      </w:r>
    </w:p>
    <w:p w14:paraId="5D42AE01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21A4C28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i/>
          <w:color w:val="0000FF"/>
          <w:sz w:val="20"/>
          <w:szCs w:val="20"/>
        </w:rPr>
        <w:t xml:space="preserve">NOTA: </w:t>
      </w:r>
      <w:r>
        <w:rPr>
          <w:rFonts w:ascii="Arial" w:eastAsia="Arial" w:hAnsi="Arial" w:cs="Arial"/>
          <w:i/>
          <w:color w:val="0000FF"/>
          <w:sz w:val="20"/>
          <w:szCs w:val="20"/>
        </w:rPr>
        <w:t>Este y el resto de textos incluidos en cursiva de color azul se vinculan con el fin de proporcionar una guía para el diligenciamiento de este documento y debe ser eliminado antes de realizarse la entrega del mismo. Los textos para el diligenciamiento de la plantilla no deben ser entregados en cursiva y tendrán el color negro, todo el documento deberá contar con el mismo tipo de letra, tamaño y los párrafos deberán estar justificados, no se deberá cambiar la estructura del mismo ni alterar el orden anexando o eliminando secciones sin previa autorización, en caso de que existan secciones que no requieran su diligenciamiento, se debe agregar la sigla NA (No Aplica)</w:t>
      </w:r>
    </w:p>
    <w:p w14:paraId="25E874A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1D0B1A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E3CB60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A1FFA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7D0E6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430809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1962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A9BDE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EE6B3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37BC0F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A696D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5A4F4A6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</w:p>
    <w:p w14:paraId="644A5A8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  <w:bookmarkStart w:id="0" w:name="_Hlk64292970"/>
    </w:p>
    <w:p w14:paraId="13808953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HISTORIAL DE REVISIÓN</w:t>
      </w:r>
    </w:p>
    <w:p w14:paraId="4520EE2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1162"/>
        <w:gridCol w:w="1365"/>
        <w:gridCol w:w="1171"/>
        <w:gridCol w:w="1308"/>
        <w:gridCol w:w="1206"/>
        <w:gridCol w:w="1416"/>
      </w:tblGrid>
      <w:tr w:rsidR="00BF29D3" w14:paraId="73ACA4DF" w14:textId="77777777" w:rsidTr="00266146">
        <w:trPr>
          <w:trHeight w:val="280"/>
          <w:jc w:val="center"/>
        </w:trPr>
        <w:tc>
          <w:tcPr>
            <w:tcW w:w="1017" w:type="dxa"/>
            <w:vMerge w:val="restart"/>
            <w:shd w:val="clear" w:color="auto" w:fill="CCCCCC"/>
            <w:vAlign w:val="center"/>
          </w:tcPr>
          <w:p w14:paraId="1B5DF09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527" w:type="dxa"/>
            <w:gridSpan w:val="2"/>
            <w:shd w:val="clear" w:color="auto" w:fill="CCCCCC"/>
            <w:vAlign w:val="center"/>
          </w:tcPr>
          <w:p w14:paraId="7DE3AC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ELABORACIÓN</w:t>
            </w:r>
          </w:p>
        </w:tc>
        <w:tc>
          <w:tcPr>
            <w:tcW w:w="2479" w:type="dxa"/>
            <w:gridSpan w:val="2"/>
            <w:shd w:val="clear" w:color="auto" w:fill="CCCCCC"/>
            <w:vAlign w:val="center"/>
          </w:tcPr>
          <w:p w14:paraId="2251BDC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622" w:type="dxa"/>
            <w:gridSpan w:val="2"/>
            <w:shd w:val="clear" w:color="auto" w:fill="CCCCCC"/>
            <w:vAlign w:val="center"/>
          </w:tcPr>
          <w:p w14:paraId="34E9429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APROBACIÓN</w:t>
            </w:r>
          </w:p>
        </w:tc>
      </w:tr>
      <w:tr w:rsidR="00BF29D3" w14:paraId="54862D4D" w14:textId="77777777" w:rsidTr="00266146">
        <w:trPr>
          <w:trHeight w:val="300"/>
          <w:jc w:val="center"/>
        </w:trPr>
        <w:tc>
          <w:tcPr>
            <w:tcW w:w="1017" w:type="dxa"/>
            <w:vMerge/>
            <w:shd w:val="clear" w:color="auto" w:fill="CCCCCC"/>
            <w:vAlign w:val="center"/>
          </w:tcPr>
          <w:p w14:paraId="413DEF2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CCCCCC"/>
            <w:vAlign w:val="center"/>
          </w:tcPr>
          <w:p w14:paraId="000D8E6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65" w:type="dxa"/>
            <w:shd w:val="clear" w:color="auto" w:fill="CCCCCC"/>
            <w:vAlign w:val="center"/>
          </w:tcPr>
          <w:p w14:paraId="231CE5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1" w:type="dxa"/>
            <w:shd w:val="clear" w:color="auto" w:fill="CCCCCC"/>
            <w:vAlign w:val="center"/>
          </w:tcPr>
          <w:p w14:paraId="26968E2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08" w:type="dxa"/>
            <w:shd w:val="clear" w:color="auto" w:fill="CCCCCC"/>
            <w:vAlign w:val="center"/>
          </w:tcPr>
          <w:p w14:paraId="78D9207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206" w:type="dxa"/>
            <w:shd w:val="clear" w:color="auto" w:fill="CCCCCC"/>
            <w:vAlign w:val="center"/>
          </w:tcPr>
          <w:p w14:paraId="3CBFB0C7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16" w:type="dxa"/>
            <w:shd w:val="clear" w:color="auto" w:fill="CCCCCC"/>
            <w:vAlign w:val="center"/>
          </w:tcPr>
          <w:p w14:paraId="20ED8EA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</w:tr>
      <w:tr w:rsidR="00BF29D3" w14:paraId="0141FBB5" w14:textId="77777777" w:rsidTr="00266146">
        <w:trPr>
          <w:trHeight w:val="220"/>
          <w:jc w:val="center"/>
        </w:trPr>
        <w:tc>
          <w:tcPr>
            <w:tcW w:w="1017" w:type="dxa"/>
          </w:tcPr>
          <w:p w14:paraId="3A84C940" w14:textId="5F566CA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1162" w:type="dxa"/>
          </w:tcPr>
          <w:p w14:paraId="132973C5" w14:textId="60735B97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22/02/2021</w:t>
            </w:r>
          </w:p>
        </w:tc>
        <w:tc>
          <w:tcPr>
            <w:tcW w:w="1365" w:type="dxa"/>
          </w:tcPr>
          <w:p w14:paraId="384B060A" w14:textId="700E8C2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andres Felipe guzman</w:t>
            </w:r>
          </w:p>
        </w:tc>
        <w:tc>
          <w:tcPr>
            <w:tcW w:w="1171" w:type="dxa"/>
          </w:tcPr>
          <w:p w14:paraId="31336D5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308" w:type="dxa"/>
          </w:tcPr>
          <w:p w14:paraId="1CF5CBC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  <w:tc>
          <w:tcPr>
            <w:tcW w:w="1206" w:type="dxa"/>
          </w:tcPr>
          <w:p w14:paraId="1C96E4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416" w:type="dxa"/>
          </w:tcPr>
          <w:p w14:paraId="63B71232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</w:tr>
      <w:tr w:rsidR="00BF29D3" w14:paraId="6A19A064" w14:textId="77777777" w:rsidTr="00266146">
        <w:trPr>
          <w:trHeight w:val="300"/>
          <w:jc w:val="center"/>
        </w:trPr>
        <w:tc>
          <w:tcPr>
            <w:tcW w:w="1017" w:type="dxa"/>
          </w:tcPr>
          <w:p w14:paraId="5B6205A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A809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319EE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64E494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19DA1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AD14E5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AB76E9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EB09123" w14:textId="77777777" w:rsidTr="00266146">
        <w:trPr>
          <w:trHeight w:val="280"/>
          <w:jc w:val="center"/>
        </w:trPr>
        <w:tc>
          <w:tcPr>
            <w:tcW w:w="1017" w:type="dxa"/>
          </w:tcPr>
          <w:p w14:paraId="742B15E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3F56A7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6901F56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0B3138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A441D0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21ADF8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BFEF2A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6DDC9439" w14:textId="77777777" w:rsidTr="00266146">
        <w:trPr>
          <w:trHeight w:val="280"/>
          <w:jc w:val="center"/>
        </w:trPr>
        <w:tc>
          <w:tcPr>
            <w:tcW w:w="1017" w:type="dxa"/>
          </w:tcPr>
          <w:p w14:paraId="56BCF83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A8AD2E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AC9FD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2083A5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B2BF4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460A59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ABD5E6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1BB3A97" w14:textId="77777777" w:rsidTr="00266146">
        <w:trPr>
          <w:trHeight w:val="60"/>
          <w:jc w:val="center"/>
        </w:trPr>
        <w:tc>
          <w:tcPr>
            <w:tcW w:w="1017" w:type="dxa"/>
          </w:tcPr>
          <w:p w14:paraId="422F4EFC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BF5F23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558F0B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10171E5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1F451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74DF619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8B0C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6C3A280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3DD4DB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11B8C8F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8EC09D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CAMBIOS RESPECTO A LA VERSIÓN ANTERIOR</w:t>
      </w:r>
    </w:p>
    <w:p w14:paraId="32433AC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0"/>
        <w:tblW w:w="85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7521"/>
      </w:tblGrid>
      <w:tr w:rsidR="00BF29D3" w14:paraId="7399351E" w14:textId="77777777" w:rsidTr="00266146">
        <w:trPr>
          <w:jc w:val="center"/>
        </w:trPr>
        <w:tc>
          <w:tcPr>
            <w:tcW w:w="1069" w:type="dxa"/>
            <w:shd w:val="clear" w:color="auto" w:fill="CCCCCC"/>
            <w:vAlign w:val="center"/>
          </w:tcPr>
          <w:p w14:paraId="5833B5C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7521" w:type="dxa"/>
            <w:shd w:val="clear" w:color="auto" w:fill="CCCCCC"/>
            <w:vAlign w:val="center"/>
          </w:tcPr>
          <w:p w14:paraId="52D2948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MODIFICACIÓN RESPECTO VERSIÓN ANTERIOR</w:t>
            </w:r>
          </w:p>
        </w:tc>
      </w:tr>
      <w:tr w:rsidR="00BF29D3" w14:paraId="37D8917E" w14:textId="77777777" w:rsidTr="00266146">
        <w:trPr>
          <w:jc w:val="center"/>
        </w:trPr>
        <w:tc>
          <w:tcPr>
            <w:tcW w:w="1069" w:type="dxa"/>
          </w:tcPr>
          <w:p w14:paraId="5797A892" w14:textId="7EB377AC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7521" w:type="dxa"/>
          </w:tcPr>
          <w:p w14:paraId="702ADFCC" w14:textId="656F928B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Creacion del documento</w:t>
            </w:r>
          </w:p>
        </w:tc>
      </w:tr>
      <w:tr w:rsidR="00BF29D3" w14:paraId="4ACAABD2" w14:textId="77777777" w:rsidTr="00266146">
        <w:trPr>
          <w:jc w:val="center"/>
        </w:trPr>
        <w:tc>
          <w:tcPr>
            <w:tcW w:w="1069" w:type="dxa"/>
          </w:tcPr>
          <w:p w14:paraId="0A52565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13C6C04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66B8552E" w14:textId="77777777" w:rsidTr="00266146">
        <w:trPr>
          <w:jc w:val="center"/>
        </w:trPr>
        <w:tc>
          <w:tcPr>
            <w:tcW w:w="1069" w:type="dxa"/>
          </w:tcPr>
          <w:p w14:paraId="5C2E7D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7E859BD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79B9D445" w14:textId="77777777" w:rsidTr="00266146">
        <w:trPr>
          <w:jc w:val="center"/>
        </w:trPr>
        <w:tc>
          <w:tcPr>
            <w:tcW w:w="1069" w:type="dxa"/>
          </w:tcPr>
          <w:p w14:paraId="48A8AA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099023C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D65CD71" w14:textId="77777777" w:rsidTr="00266146">
        <w:trPr>
          <w:jc w:val="center"/>
        </w:trPr>
        <w:tc>
          <w:tcPr>
            <w:tcW w:w="1069" w:type="dxa"/>
          </w:tcPr>
          <w:p w14:paraId="69115DB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5A46137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488BFCC" w14:textId="77777777" w:rsidTr="00266146">
        <w:trPr>
          <w:jc w:val="center"/>
        </w:trPr>
        <w:tc>
          <w:tcPr>
            <w:tcW w:w="1069" w:type="dxa"/>
          </w:tcPr>
          <w:p w14:paraId="558742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4114583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4D32C715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00C3F88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F507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FA40747" w14:textId="77777777" w:rsidR="006B2919" w:rsidRDefault="000E5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  <w:sectPr w:rsidR="006B2919">
          <w:headerReference w:type="default" r:id="rId7"/>
          <w:pgSz w:w="12240" w:h="15840"/>
          <w:pgMar w:top="1418" w:right="1701" w:bottom="1364" w:left="1701" w:header="709" w:footer="1134" w:gutter="0"/>
          <w:pgNumType w:start="1"/>
          <w:cols w:space="720"/>
        </w:sectPr>
      </w:pPr>
      <w:r>
        <w:br w:type="page"/>
      </w:r>
    </w:p>
    <w:p w14:paraId="72B80508" w14:textId="77777777" w:rsidR="006B2919" w:rsidRDefault="000E55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Tabla de contenido</w:t>
      </w:r>
    </w:p>
    <w:sdt>
      <w:sdtPr>
        <w:id w:val="359941946"/>
        <w:docPartObj>
          <w:docPartGallery w:val="Table of Contents"/>
          <w:docPartUnique/>
        </w:docPartObj>
      </w:sdtPr>
      <w:sdtEndPr/>
      <w:sdtContent>
        <w:p w14:paraId="4D2A68A4" w14:textId="498432BB" w:rsidR="00BF29D3" w:rsidRDefault="000E55B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4293634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1. Datos Entrega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_Toc64293634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6EFD387D" w14:textId="3D205A3C" w:rsidR="00BF29D3" w:rsidRDefault="00E1542D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5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2. Información Funcionalidad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_Toc64293635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36CF63F" w14:textId="57FFA37C" w:rsidR="00BF29D3" w:rsidRDefault="00E1542D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6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3. Procesos Entregados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_Toc64293636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62F727B" w14:textId="19FBA817" w:rsidR="00BF29D3" w:rsidRDefault="00E1542D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7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4. Observaciones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_Toc64293637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5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2B9AFFF4" w14:textId="654796DF" w:rsidR="006B2919" w:rsidRDefault="000E55B5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745A074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D5641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6D9C9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1D760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46636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5F62D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5FD3C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4D6FC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C645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6D5333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1D9D9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32E6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B8C50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6C51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9A41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97E6C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C7E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08801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7B99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206D22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B82FE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128AA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5F26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4C4F4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B313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EACDB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E29FB4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115750A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7C06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DCD2A3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8978EE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101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CF9612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Toc64293634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Datos Entrega</w:t>
      </w:r>
      <w:bookmarkEnd w:id="1"/>
    </w:p>
    <w:p w14:paraId="14BD1F96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Se diligenciará el cuadro con la información general de la entrega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1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318"/>
      </w:tblGrid>
      <w:tr w:rsidR="006B2919" w14:paraId="09D6B4AA" w14:textId="77777777">
        <w:tc>
          <w:tcPr>
            <w:tcW w:w="2660" w:type="dxa"/>
          </w:tcPr>
          <w:p w14:paraId="36717876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Proyecto:</w:t>
            </w:r>
          </w:p>
        </w:tc>
        <w:tc>
          <w:tcPr>
            <w:tcW w:w="6318" w:type="dxa"/>
          </w:tcPr>
          <w:p w14:paraId="3A271ED5" w14:textId="7D82BED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Gym SENA – modulo rutinas, dietas y ejercicios</w:t>
            </w:r>
          </w:p>
        </w:tc>
      </w:tr>
      <w:tr w:rsidR="006B2919" w14:paraId="1BD9CD3F" w14:textId="77777777">
        <w:tc>
          <w:tcPr>
            <w:tcW w:w="2660" w:type="dxa"/>
          </w:tcPr>
          <w:p w14:paraId="0CDD84B9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Modulo:</w:t>
            </w:r>
          </w:p>
        </w:tc>
        <w:tc>
          <w:tcPr>
            <w:tcW w:w="6318" w:type="dxa"/>
          </w:tcPr>
          <w:p w14:paraId="29397211" w14:textId="65337539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Gestión de ejercicios</w:t>
            </w:r>
          </w:p>
        </w:tc>
      </w:tr>
      <w:tr w:rsidR="006B2919" w14:paraId="3535D42D" w14:textId="77777777">
        <w:tc>
          <w:tcPr>
            <w:tcW w:w="2660" w:type="dxa"/>
          </w:tcPr>
          <w:p w14:paraId="0DA39FEA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Fecha Entrega:</w:t>
            </w:r>
          </w:p>
        </w:tc>
        <w:tc>
          <w:tcPr>
            <w:tcW w:w="6318" w:type="dxa"/>
          </w:tcPr>
          <w:p w14:paraId="593A860F" w14:textId="177EAD2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17/02/2021</w:t>
            </w:r>
          </w:p>
        </w:tc>
      </w:tr>
      <w:tr w:rsidR="006B2919" w14:paraId="552FD2FF" w14:textId="77777777">
        <w:tc>
          <w:tcPr>
            <w:tcW w:w="2660" w:type="dxa"/>
          </w:tcPr>
          <w:p w14:paraId="6D199D4F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Responsable de Entrega:</w:t>
            </w:r>
          </w:p>
        </w:tc>
        <w:tc>
          <w:tcPr>
            <w:tcW w:w="6318" w:type="dxa"/>
          </w:tcPr>
          <w:p w14:paraId="0AB4CD2C" w14:textId="76DA3268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Andres Felipe Guzmán </w:t>
            </w:r>
          </w:p>
        </w:tc>
      </w:tr>
      <w:tr w:rsidR="006B2919" w14:paraId="08B18985" w14:textId="77777777">
        <w:tc>
          <w:tcPr>
            <w:tcW w:w="2660" w:type="dxa"/>
          </w:tcPr>
          <w:p w14:paraId="440262C5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Historia de Usuario:</w:t>
            </w:r>
          </w:p>
        </w:tc>
        <w:tc>
          <w:tcPr>
            <w:tcW w:w="6318" w:type="dxa"/>
          </w:tcPr>
          <w:p w14:paraId="2A93F1D7" w14:textId="33B30644" w:rsidR="006B2919" w:rsidRPr="000D7EFA" w:rsidRDefault="000E55B5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HU1</w:t>
            </w:r>
            <w:r w:rsidR="00BD286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.1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064C90"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Consultar ejercicios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1DF56093" w14:textId="77777777" w:rsidR="006B2919" w:rsidRDefault="006B2919"/>
    <w:p w14:paraId="6986B626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Toc64293635"/>
      <w:r>
        <w:rPr>
          <w:rFonts w:ascii="Arial" w:eastAsia="Arial" w:hAnsi="Arial" w:cs="Arial"/>
          <w:b/>
          <w:color w:val="000000"/>
          <w:sz w:val="24"/>
          <w:szCs w:val="24"/>
        </w:rPr>
        <w:t>2. Información Funcionalidad</w:t>
      </w:r>
      <w:bookmarkEnd w:id="2"/>
    </w:p>
    <w:p w14:paraId="7006CC55" w14:textId="77777777" w:rsidR="006B2919" w:rsidRDefault="000E55B5" w:rsidP="00BF29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General de la entrega realizada, explicando el flujo básico de eventos y función como tal.</w:t>
      </w:r>
    </w:p>
    <w:p w14:paraId="4FD9D4BC" w14:textId="0B8F0438" w:rsidR="006B2919" w:rsidRPr="00BF29D3" w:rsidRDefault="000E55B5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3333FF"/>
          <w:sz w:val="20"/>
          <w:szCs w:val="20"/>
        </w:rPr>
      </w:pP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E</w:t>
      </w:r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j: E</w:t>
      </w: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l sistema permitirá la gestión de profesores dentro de la herramienta, esta gestión consiste en todo lo relacionado con el registro, consulta, actualización, activación o inactivación del instructor, se presentan los siguientes requerimientos involucrados:</w:t>
      </w:r>
    </w:p>
    <w:p w14:paraId="72C313E0" w14:textId="77777777" w:rsidR="006B2919" w:rsidRDefault="006B2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8"/>
      </w:tblGrid>
      <w:tr w:rsidR="006B2919" w14:paraId="0FBDFC93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E6193" w14:textId="77777777" w:rsidR="006B2919" w:rsidRDefault="000E5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Flujo Básico </w:t>
            </w:r>
          </w:p>
          <w:p w14:paraId="2E521F24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usuario ingresa al sistema.</w:t>
            </w:r>
          </w:p>
          <w:p w14:paraId="1F8180A5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Desde el menú se selecciona la opción profesores.</w:t>
            </w:r>
          </w:p>
          <w:p w14:paraId="463108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sistema presenta la pantalla donde se muestra el módulo de profesores con sus opciones.</w:t>
            </w:r>
          </w:p>
          <w:p w14:paraId="621605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Dependiendo del rol que inicia sesión se presentan las opciones del módulo.</w:t>
            </w:r>
          </w:p>
          <w:p w14:paraId="01D409BF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administrador se muestran las opciones registro, consulta.</w:t>
            </w:r>
          </w:p>
          <w:p w14:paraId="3E869F48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profesor se muestran las opciones de consulta y actualización de datos</w:t>
            </w:r>
          </w:p>
          <w:p w14:paraId="5E4A493A" w14:textId="77777777" w:rsidR="006B2919" w:rsidRPr="00064C90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estudiante, observador se muestran las opciones de consulta de profesores.</w:t>
            </w:r>
          </w:p>
          <w:p w14:paraId="7C6C5E2B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28674C6F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4D995E28" w14:textId="64659739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64C90" w14:paraId="7180BC35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00BD" w14:textId="77777777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>El usuario ingresa al menú ejercicios</w:t>
            </w:r>
          </w:p>
          <w:p w14:paraId="6A288CE4" w14:textId="77777777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>Allí se desplegan todos los ejercicios</w:t>
            </w:r>
          </w:p>
          <w:p w14:paraId="692E9579" w14:textId="77777777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>Si desea consultar un ejercicio en particular ingresa el id del ejercicio en la casilla buscar id</w:t>
            </w:r>
          </w:p>
          <w:p w14:paraId="0592F2FE" w14:textId="734DFE61" w:rsidR="00064C90" w:rsidRPr="00064C90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>El sistema carga solamente el id seleccionado</w:t>
            </w:r>
          </w:p>
        </w:tc>
      </w:tr>
    </w:tbl>
    <w:p w14:paraId="068F574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147B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2E696" w14:textId="1224C960" w:rsidR="006B2919" w:rsidRDefault="006B2919"/>
    <w:p w14:paraId="284E1E5A" w14:textId="57EF1831" w:rsidR="00064C90" w:rsidRDefault="00064C90"/>
    <w:p w14:paraId="0A80042B" w14:textId="4AE7D3A8" w:rsidR="00064C90" w:rsidRDefault="00064C90"/>
    <w:p w14:paraId="3AAFBA16" w14:textId="77777777" w:rsidR="00064C90" w:rsidRDefault="00064C90"/>
    <w:p w14:paraId="30150267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Toc64293636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3. Procesos Entregados</w:t>
      </w:r>
      <w:bookmarkEnd w:id="3"/>
    </w:p>
    <w:p w14:paraId="3109F133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detallada de la modificación realizada, se debe indicar el tipo de modificación y descripción para su integración y trazabilidad.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3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67"/>
        <w:gridCol w:w="567"/>
        <w:gridCol w:w="425"/>
        <w:gridCol w:w="425"/>
        <w:gridCol w:w="425"/>
        <w:gridCol w:w="4410"/>
      </w:tblGrid>
      <w:tr w:rsidR="006B2919" w14:paraId="0D72A00D" w14:textId="77777777">
        <w:tc>
          <w:tcPr>
            <w:tcW w:w="2235" w:type="dxa"/>
            <w:vMerge w:val="restart"/>
          </w:tcPr>
          <w:p w14:paraId="65770BD0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0D260C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795B06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A5C5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gridSpan w:val="2"/>
          </w:tcPr>
          <w:p w14:paraId="6E9C74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Desarrollo (Código, Script)</w:t>
            </w:r>
          </w:p>
        </w:tc>
        <w:tc>
          <w:tcPr>
            <w:tcW w:w="1275" w:type="dxa"/>
            <w:gridSpan w:val="3"/>
          </w:tcPr>
          <w:p w14:paraId="03341479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Acción(</w:t>
            </w:r>
            <w:r w:rsidRPr="000D7EFA">
              <w:rPr>
                <w:rFonts w:ascii="Arial" w:hAnsi="Arial" w:cs="Arial"/>
                <w:b/>
                <w:sz w:val="24"/>
                <w:szCs w:val="24"/>
              </w:rPr>
              <w:br/>
              <w:t>Modifica, Crea, Elimina)</w:t>
            </w:r>
          </w:p>
        </w:tc>
        <w:tc>
          <w:tcPr>
            <w:tcW w:w="4410" w:type="dxa"/>
            <w:vMerge w:val="restart"/>
          </w:tcPr>
          <w:p w14:paraId="0002055B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942BA8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5BB454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21BD94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Comentario</w:t>
            </w:r>
          </w:p>
        </w:tc>
      </w:tr>
      <w:tr w:rsidR="006B2919" w14:paraId="69BCDE6E" w14:textId="77777777">
        <w:tc>
          <w:tcPr>
            <w:tcW w:w="2235" w:type="dxa"/>
            <w:vMerge/>
          </w:tcPr>
          <w:p w14:paraId="0172B891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291F3BBD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2E4389D2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700AF931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006C25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4E59D39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410" w:type="dxa"/>
            <w:vMerge/>
          </w:tcPr>
          <w:p w14:paraId="67169E1E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6B2919" w14:paraId="22E2E5D9" w14:textId="77777777">
        <w:tc>
          <w:tcPr>
            <w:tcW w:w="2235" w:type="dxa"/>
          </w:tcPr>
          <w:p w14:paraId="0DAE13A1" w14:textId="57BA7FB7" w:rsidR="006B2919" w:rsidRPr="000D7EFA" w:rsidRDefault="00064C9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Main.py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A33D004" w14:textId="77777777" w:rsidR="006B2919" w:rsidRPr="000D7EFA" w:rsidRDefault="000E55B5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60C0230F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460DEF15" w14:textId="77777777" w:rsidR="006B2919" w:rsidRPr="000D7EFA" w:rsidRDefault="000E55B5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1F99E367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DB5BA09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FAEE061" w14:textId="2D0C7E29" w:rsidR="006B2919" w:rsidRPr="000D7EFA" w:rsidRDefault="000E55B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crea </w:t>
            </w:r>
            <w:r w:rsidR="00064C90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el main encargado del despliegue</w:t>
            </w:r>
          </w:p>
        </w:tc>
      </w:tr>
      <w:tr w:rsidR="006B2919" w14:paraId="7C14C03E" w14:textId="77777777">
        <w:tc>
          <w:tcPr>
            <w:tcW w:w="2235" w:type="dxa"/>
          </w:tcPr>
          <w:p w14:paraId="75986C01" w14:textId="2E06E4EC" w:rsidR="006B2919" w:rsidRPr="000D7EFA" w:rsidRDefault="00064C9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App.py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37448B6" w14:textId="77777777" w:rsidR="006B2919" w:rsidRPr="000D7EFA" w:rsidRDefault="000E55B5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F16731D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2B4B0943" w14:textId="7A0692A4" w:rsidR="006B2919" w:rsidRPr="000D7EFA" w:rsidRDefault="00064C90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8AF0E20" w14:textId="59890EB8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EBDEA11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06C9858A" w14:textId="0BAFD886" w:rsidR="006B2919" w:rsidRPr="000D7EFA" w:rsidRDefault="00064C9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4" w:name="_3znysh7" w:colFirst="0" w:colLast="0"/>
            <w:bookmarkEnd w:id="4"/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el archivo encargad</w:t>
            </w:r>
            <w:r w:rsidR="000D7EF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o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recibir los estados http </w:t>
            </w:r>
          </w:p>
        </w:tc>
      </w:tr>
      <w:tr w:rsidR="006B2919" w14:paraId="55CBE7F0" w14:textId="77777777">
        <w:tc>
          <w:tcPr>
            <w:tcW w:w="2235" w:type="dxa"/>
          </w:tcPr>
          <w:p w14:paraId="432004CE" w14:textId="774CA627" w:rsidR="006B2919" w:rsidRPr="000D7EFA" w:rsidRDefault="00064C9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3E653D76" w14:textId="77777777" w:rsidR="006B2919" w:rsidRPr="000D7EFA" w:rsidRDefault="000E55B5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CF39D8D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38F00137" w14:textId="57B1A86A" w:rsidR="006B2919" w:rsidRPr="000D7EFA" w:rsidRDefault="00064C90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6A6B7065" w14:textId="528F1F54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36C3D598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3D895F" w14:textId="54B6BE42" w:rsidR="006B2919" w:rsidRPr="000D7EFA" w:rsidRDefault="00064C9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crea la clase encargada de la conexión con la bd </w:t>
            </w:r>
          </w:p>
        </w:tc>
      </w:tr>
      <w:tr w:rsidR="006B2919" w14:paraId="0CE68602" w14:textId="77777777">
        <w:tc>
          <w:tcPr>
            <w:tcW w:w="2235" w:type="dxa"/>
          </w:tcPr>
          <w:p w14:paraId="0A8DC7A5" w14:textId="20990CDA" w:rsidR="006B2919" w:rsidRPr="000D7EFA" w:rsidRDefault="00064C9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ConsultaEjercicios.py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C30B62A" w14:textId="77777777" w:rsidR="006B2919" w:rsidRPr="000D7EFA" w:rsidRDefault="000E55B5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73C9766B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12D0EF2B" w14:textId="77777777" w:rsidR="006B2919" w:rsidRPr="000D7EFA" w:rsidRDefault="000E55B5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47407AE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22578DDB" w14:textId="77777777" w:rsidR="006B2919" w:rsidRPr="000D7EFA" w:rsidRDefault="006B2919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13E9D6EA" w14:textId="7718B9AD" w:rsidR="006B2919" w:rsidRPr="000D7EFA" w:rsidRDefault="00064C9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 crea </w:t>
            </w:r>
            <w:r w:rsidR="000D7EF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la clasa encargada de los procesos de consulta de ejercicios</w:t>
            </w:r>
          </w:p>
        </w:tc>
      </w:tr>
    </w:tbl>
    <w:p w14:paraId="0CCB96B4" w14:textId="77777777" w:rsidR="006B2919" w:rsidRDefault="006B2919"/>
    <w:p w14:paraId="79611D60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64293637"/>
      <w:r>
        <w:rPr>
          <w:rFonts w:ascii="Arial" w:eastAsia="Arial" w:hAnsi="Arial" w:cs="Arial"/>
          <w:b/>
          <w:color w:val="000000"/>
          <w:sz w:val="24"/>
          <w:szCs w:val="24"/>
        </w:rPr>
        <w:t>4. Observaciones</w:t>
      </w:r>
      <w:bookmarkEnd w:id="5"/>
    </w:p>
    <w:p w14:paraId="1DB0EF9A" w14:textId="77777777" w:rsidR="006B2919" w:rsidRDefault="000E55B5">
      <w:pPr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Observaciones, consideraciones, anexos  o generalidades a tener en cuenta</w:t>
      </w:r>
    </w:p>
    <w:p w14:paraId="27E4A703" w14:textId="02529BA1" w:rsidR="006B2919" w:rsidRDefault="00BF29D3">
      <w:pPr>
        <w:rPr>
          <w:i/>
          <w:iCs/>
          <w:color w:val="3333FF"/>
        </w:rPr>
      </w:pPr>
      <w:r>
        <w:rPr>
          <w:i/>
          <w:iCs/>
          <w:color w:val="3333FF"/>
        </w:rPr>
        <w:t xml:space="preserve">Ej: </w:t>
      </w:r>
      <w:r w:rsidR="000E55B5" w:rsidRPr="00BF29D3">
        <w:rPr>
          <w:i/>
          <w:iCs/>
          <w:color w:val="3333FF"/>
        </w:rPr>
        <w:t>Se debe tener en cuenta que ya deben existir usuarios registrados en la Base de datos</w:t>
      </w:r>
    </w:p>
    <w:p w14:paraId="36292609" w14:textId="63A50A1A" w:rsidR="000D7EFA" w:rsidRDefault="000D7EFA">
      <w:pPr>
        <w:rPr>
          <w:i/>
          <w:iCs/>
          <w:color w:val="3333FF"/>
        </w:rPr>
      </w:pPr>
    </w:p>
    <w:p w14:paraId="4D816854" w14:textId="71607DB0" w:rsidR="000D7EFA" w:rsidRPr="000D7EFA" w:rsidRDefault="000D7EFA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0D7EFA">
        <w:rPr>
          <w:rFonts w:ascii="Arial" w:hAnsi="Arial" w:cs="Arial"/>
          <w:color w:val="000000" w:themeColor="text1"/>
          <w:sz w:val="24"/>
          <w:szCs w:val="24"/>
        </w:rPr>
        <w:t>Para que esta funcionalidad funcione como debería la base de datos debe tener usuarios registrados anteriormente en la base de datos</w:t>
      </w:r>
    </w:p>
    <w:sectPr w:rsidR="000D7EFA" w:rsidRPr="000D7EFA">
      <w:type w:val="continuous"/>
      <w:pgSz w:w="12240" w:h="15840"/>
      <w:pgMar w:top="1418" w:right="1701" w:bottom="1364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C46E37" w14:textId="77777777" w:rsidR="00E1542D" w:rsidRDefault="00E1542D">
      <w:pPr>
        <w:spacing w:after="0" w:line="240" w:lineRule="auto"/>
      </w:pPr>
      <w:r>
        <w:separator/>
      </w:r>
    </w:p>
  </w:endnote>
  <w:endnote w:type="continuationSeparator" w:id="0">
    <w:p w14:paraId="6D0BD34F" w14:textId="77777777" w:rsidR="00E1542D" w:rsidRDefault="00E15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41E5EB" w14:textId="77777777" w:rsidR="00E1542D" w:rsidRDefault="00E1542D">
      <w:pPr>
        <w:spacing w:after="0" w:line="240" w:lineRule="auto"/>
      </w:pPr>
      <w:r>
        <w:separator/>
      </w:r>
    </w:p>
  </w:footnote>
  <w:footnote w:type="continuationSeparator" w:id="0">
    <w:p w14:paraId="35483998" w14:textId="77777777" w:rsidR="00E1542D" w:rsidRDefault="00E15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00B5A" w14:textId="77777777" w:rsidR="006B2919" w:rsidRDefault="006B291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  <w:color w:val="0000FF"/>
        <w:sz w:val="20"/>
        <w:szCs w:val="20"/>
      </w:rPr>
    </w:pPr>
  </w:p>
  <w:tbl>
    <w:tblPr>
      <w:tblStyle w:val="a4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6B2919" w14:paraId="4504355D" w14:textId="77777777">
      <w:trPr>
        <w:trHeight w:val="260"/>
      </w:trPr>
      <w:tc>
        <w:tcPr>
          <w:tcW w:w="3403" w:type="dxa"/>
          <w:vMerge w:val="restart"/>
          <w:shd w:val="clear" w:color="auto" w:fill="auto"/>
        </w:tcPr>
        <w:p w14:paraId="749512FF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  <w:r w:rsidRPr="00387FF5">
            <w:rPr>
              <w:rFonts w:ascii="LiberationSans" w:hAnsi="LiberationSans"/>
              <w:b/>
              <w:noProof/>
            </w:rPr>
            <w:drawing>
              <wp:anchor distT="0" distB="0" distL="0" distR="0" simplePos="0" relativeHeight="251659264" behindDoc="0" locked="0" layoutInCell="1" allowOverlap="1" wp14:anchorId="0E4FBACD" wp14:editId="23BDF4E2">
                <wp:simplePos x="0" y="0"/>
                <wp:positionH relativeFrom="column">
                  <wp:posOffset>695960</wp:posOffset>
                </wp:positionH>
                <wp:positionV relativeFrom="paragraph">
                  <wp:posOffset>-37465</wp:posOffset>
                </wp:positionV>
                <wp:extent cx="614680" cy="563880"/>
                <wp:effectExtent l="0" t="0" r="0" b="7620"/>
                <wp:wrapSquare wrapText="largest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</w:p>
        <w:p w14:paraId="1606BE4B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1BBF0E40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55D06E09" w14:textId="0B928046" w:rsidR="006B2919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 w:rsidRPr="009E11BE">
            <w:t>&lt;Espaci</w:t>
          </w:r>
          <w:r>
            <w:t>o para el logo&gt;</w:t>
          </w:r>
        </w:p>
      </w:tc>
      <w:tc>
        <w:tcPr>
          <w:tcW w:w="2551" w:type="dxa"/>
          <w:shd w:val="clear" w:color="auto" w:fill="auto"/>
        </w:tcPr>
        <w:p w14:paraId="381A304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Ficha</w:t>
          </w:r>
        </w:p>
      </w:tc>
      <w:tc>
        <w:tcPr>
          <w:tcW w:w="3261" w:type="dxa"/>
          <w:gridSpan w:val="2"/>
          <w:shd w:val="clear" w:color="auto" w:fill="auto"/>
        </w:tcPr>
        <w:p w14:paraId="5FBBDC6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6B2919" w14:paraId="3B1BDACF" w14:textId="77777777">
      <w:trPr>
        <w:trHeight w:val="260"/>
      </w:trPr>
      <w:tc>
        <w:tcPr>
          <w:tcW w:w="3403" w:type="dxa"/>
          <w:vMerge/>
          <w:shd w:val="clear" w:color="auto" w:fill="auto"/>
        </w:tcPr>
        <w:p w14:paraId="4D7FFC9D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420AE5FB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3725AAF2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6B2919" w14:paraId="7A4C96DA" w14:textId="77777777">
      <w:trPr>
        <w:trHeight w:val="140"/>
      </w:trPr>
      <w:tc>
        <w:tcPr>
          <w:tcW w:w="3403" w:type="dxa"/>
          <w:vMerge/>
          <w:shd w:val="clear" w:color="auto" w:fill="auto"/>
        </w:tcPr>
        <w:p w14:paraId="36A60952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1AC06BA1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  <w:shd w:val="clear" w:color="auto" w:fill="auto"/>
        </w:tcPr>
        <w:p w14:paraId="62EDB4FC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  <w:shd w:val="clear" w:color="auto" w:fill="auto"/>
        </w:tcPr>
        <w:p w14:paraId="54451BE9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6B2919" w14:paraId="4A1DA1CC" w14:textId="77777777">
      <w:trPr>
        <w:trHeight w:val="340"/>
      </w:trPr>
      <w:tc>
        <w:tcPr>
          <w:tcW w:w="3403" w:type="dxa"/>
          <w:vMerge/>
          <w:shd w:val="clear" w:color="auto" w:fill="auto"/>
        </w:tcPr>
        <w:p w14:paraId="674427E6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3CBB8263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aa/mm/dd</w:t>
          </w:r>
        </w:p>
      </w:tc>
      <w:tc>
        <w:tcPr>
          <w:tcW w:w="1560" w:type="dxa"/>
          <w:shd w:val="clear" w:color="auto" w:fill="auto"/>
        </w:tcPr>
        <w:p w14:paraId="0085F605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  <w:shd w:val="clear" w:color="auto" w:fill="auto"/>
        </w:tcPr>
        <w:p w14:paraId="2E3BE06E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PT-PP-01</w:t>
          </w:r>
        </w:p>
      </w:tc>
    </w:tr>
  </w:tbl>
  <w:p w14:paraId="6DD4D92C" w14:textId="77777777" w:rsidR="006B2919" w:rsidRDefault="006B29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338"/>
    <w:multiLevelType w:val="multilevel"/>
    <w:tmpl w:val="F49EF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19"/>
    <w:rsid w:val="00064C90"/>
    <w:rsid w:val="000D7EFA"/>
    <w:rsid w:val="000E55B5"/>
    <w:rsid w:val="0055023E"/>
    <w:rsid w:val="006B2919"/>
    <w:rsid w:val="008B7CBB"/>
    <w:rsid w:val="00BD286A"/>
    <w:rsid w:val="00BF29D3"/>
    <w:rsid w:val="00C773AE"/>
    <w:rsid w:val="00E1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E79A"/>
  <w15:docId w15:val="{638EC4C8-43F3-4CF6-97BE-B3380F44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3AE"/>
  </w:style>
  <w:style w:type="paragraph" w:styleId="Piedepgina">
    <w:name w:val="footer"/>
    <w:basedOn w:val="Normal"/>
    <w:link w:val="Piedepgina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3AE"/>
  </w:style>
  <w:style w:type="character" w:styleId="Hipervnculo">
    <w:name w:val="Hyperlink"/>
    <w:basedOn w:val="Fuentedeprrafopredeter"/>
    <w:uiPriority w:val="99"/>
    <w:unhideWhenUsed/>
    <w:rsid w:val="00C773A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3AE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BF29D3"/>
    <w:pPr>
      <w:spacing w:after="100"/>
    </w:pPr>
  </w:style>
  <w:style w:type="paragraph" w:styleId="Prrafodelista">
    <w:name w:val="List Paragraph"/>
    <w:basedOn w:val="Normal"/>
    <w:uiPriority w:val="34"/>
    <w:qFormat/>
    <w:rsid w:val="00064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620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Guzmán</cp:lastModifiedBy>
  <cp:revision>5</cp:revision>
  <dcterms:created xsi:type="dcterms:W3CDTF">2020-04-04T17:39:00Z</dcterms:created>
  <dcterms:modified xsi:type="dcterms:W3CDTF">2021-02-22T18:30:00Z</dcterms:modified>
</cp:coreProperties>
</file>