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76E" w:rsidRDefault="00AF776E">
      <w:pPr>
        <w:spacing w:before="240" w:after="240"/>
      </w:pPr>
    </w:p>
    <w:p w:rsidR="00AF776E" w:rsidRDefault="00E9018C">
      <w:pPr>
        <w:spacing w:after="160"/>
        <w:jc w:val="center"/>
      </w:pPr>
      <w:r>
        <w:rPr>
          <w:b/>
          <w:bCs/>
          <w:color w:val="E8903A"/>
          <w:sz w:val="52"/>
          <w:szCs w:val="52"/>
        </w:rPr>
        <w:t>NOC TRANSFORMATION</w:t>
      </w:r>
    </w:p>
    <w:p w:rsidR="00AF776E" w:rsidRDefault="00E9018C">
      <w:pPr>
        <w:spacing w:after="80"/>
        <w:jc w:val="center"/>
      </w:pPr>
      <w:r>
        <w:rPr>
          <w:b/>
          <w:bCs/>
          <w:color w:val="E8903A"/>
          <w:sz w:val="72"/>
          <w:szCs w:val="72"/>
        </w:rPr>
        <w:t xml:space="preserve">PHASE </w:t>
      </w:r>
    </w:p>
    <w:p w:rsidR="00AF776E" w:rsidRDefault="00E9018C">
      <w:pPr>
        <w:pBdr>
          <w:top w:val="single" w:sz="8" w:space="0" w:color="E8903A"/>
          <w:bottom w:val="single" w:sz="8" w:space="0" w:color="E8903A"/>
        </w:pBdr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t>TEMPLATES COMMUNICATION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AF776E" w:rsidRDefault="00E9018C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Notification · Mise à jour · Clôture · Incidents P1 / P2</w:t>
            </w:r>
          </w:p>
        </w:tc>
      </w:tr>
    </w:tbl>
    <w:p w:rsidR="00AF776E" w:rsidRDefault="00AF776E">
      <w:pPr>
        <w:spacing w:before="160" w:after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Destinataire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Direction Générale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Phase  / 4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Notification · Mise à jour · Clôture · Incidents P1 / P2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Mai 2025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90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CONFIDENTIEL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E8903A"/>
                <w:sz w:val="18"/>
                <w:szCs w:val="18"/>
              </w:rPr>
              <w:t>Usage Interne — Direction</w:t>
            </w:r>
          </w:p>
        </w:tc>
      </w:tr>
    </w:tbl>
    <w:p w:rsidR="00AF776E" w:rsidRDefault="00AF776E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r>
              <w:rPr>
                <w:b/>
                <w:bCs/>
                <w:color w:val="FFFFFF"/>
                <w:sz w:val="22"/>
                <w:szCs w:val="22"/>
              </w:rPr>
              <w:t>CONTENU DE CE DOCUMENT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E8903A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776E" w:rsidRDefault="00E9018C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Règles d'or de la communication en incident</w:t>
            </w:r>
          </w:p>
          <w:p w:rsidR="00AF776E" w:rsidRDefault="00E9018C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Matrice de communication par priorité</w:t>
            </w:r>
          </w:p>
          <w:p w:rsidR="00AF776E" w:rsidRDefault="00E9018C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Template C-01 : Notification d'incident P1 (ouverture)</w:t>
            </w:r>
          </w:p>
          <w:p w:rsidR="00AF776E" w:rsidRDefault="00E9018C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Template C-02 : Mise à jour en cours d'incident</w:t>
            </w:r>
          </w:p>
          <w:p w:rsidR="00AF776E" w:rsidRDefault="00E9018C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Template C-03 : Clôture d'incident — service rétabli</w:t>
            </w:r>
          </w:p>
          <w:p w:rsidR="00AF776E" w:rsidRDefault="00E9018C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Template C-04 : Notification d'incident P2</w:t>
            </w:r>
          </w:p>
          <w:p w:rsidR="00AF776E" w:rsidRDefault="00AF776E" w:rsidP="00813FF9">
            <w:pPr>
              <w:pStyle w:val="Paragraphedeliste"/>
              <w:spacing w:before="60" w:after="60"/>
              <w:ind w:left="720"/>
            </w:pPr>
            <w:bookmarkStart w:id="0" w:name="_GoBack"/>
            <w:bookmarkEnd w:id="0"/>
          </w:p>
        </w:tc>
      </w:tr>
    </w:tbl>
    <w:p w:rsidR="00AF776E" w:rsidRDefault="00E9018C">
      <w:r>
        <w:br w:type="page"/>
      </w:r>
    </w:p>
    <w:p w:rsidR="00AF776E" w:rsidRDefault="00E9018C">
      <w:pPr>
        <w:pStyle w:val="Titre1"/>
        <w:pageBreakBefore/>
      </w:pPr>
      <w:r>
        <w:lastRenderedPageBreak/>
        <w:t>RÈGLES D'OR — COMMUNICATION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r>
              <w:rPr>
                <w:b/>
                <w:bCs/>
                <w:color w:val="FFFFFF"/>
              </w:rPr>
              <w:t>À RESPECTER SUR CHAQUE INCIDENT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E8903A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1. Notifier AVANT que le client n'appelle — jamais après.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2. Dire ce qu'on sait, pas ce qu'on suppose. Ne jamais inventer une cause racine.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3. Donner un délai de prochain update — et le respecter absolument.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4. Un seul interlocuteur par incident. Pas de me</w:t>
            </w:r>
            <w:r>
              <w:rPr>
                <w:color w:val="1A1A1A"/>
              </w:rPr>
              <w:t>ssages contradictoires.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5. Utiliser uniquement les templates approuvés. Jamais de communication improvisée.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6. Documenter chaque communication dans le ticket ITSM (heure, destinataire, contenu).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7. En cas de doute sur la communication → appeler le Supervis</w:t>
            </w:r>
            <w:r>
              <w:rPr>
                <w:color w:val="1A1A1A"/>
              </w:rPr>
              <w:t>eur NOC avant d'envoyer.</w:t>
            </w:r>
          </w:p>
        </w:tc>
      </w:tr>
    </w:tbl>
    <w:p w:rsidR="00AF776E" w:rsidRDefault="00AF776E">
      <w:pPr>
        <w:spacing w:before="160" w:after="160"/>
      </w:pPr>
    </w:p>
    <w:p w:rsidR="00AF776E" w:rsidRDefault="00E9018C">
      <w:pPr>
        <w:pStyle w:val="Titre2"/>
        <w:pBdr>
          <w:bottom w:val="single" w:sz="6" w:space="4" w:color="2E5FAC"/>
        </w:pBdr>
      </w:pPr>
      <w:r>
        <w:t>Matrice de Communication par Priorité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679"/>
        <w:gridCol w:w="1679"/>
        <w:gridCol w:w="268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Délai max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Update</w:t>
            </w:r>
          </w:p>
        </w:tc>
        <w:tc>
          <w:tcPr>
            <w:tcW w:w="26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Template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C0392B"/>
                <w:sz w:val="18"/>
                <w:szCs w:val="18"/>
              </w:rPr>
              <w:t>P1 CRITIQUE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Appel téléphonique + Email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5 min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pPr>
              <w:jc w:val="center"/>
            </w:pPr>
            <w:r>
              <w:rPr>
                <w:color w:val="1A1A1A"/>
                <w:sz w:val="18"/>
                <w:szCs w:val="18"/>
              </w:rPr>
              <w:t>Toutes les 15 min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2E5FAC"/>
                <w:sz w:val="18"/>
                <w:szCs w:val="18"/>
              </w:rPr>
              <w:t>C-01 (ouverture) + C-02 (update) + C-03 (clôture)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E8903A"/>
                <w:sz w:val="18"/>
                <w:szCs w:val="18"/>
              </w:rPr>
              <w:t>P2 MAJEUR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Email + Appel si demandé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15 min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pPr>
              <w:jc w:val="center"/>
            </w:pPr>
            <w:r>
              <w:rPr>
                <w:color w:val="1A1A1A"/>
                <w:sz w:val="18"/>
                <w:szCs w:val="18"/>
              </w:rPr>
              <w:t>Toutes les 30 min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2E5FAC"/>
                <w:sz w:val="18"/>
                <w:szCs w:val="18"/>
              </w:rPr>
              <w:t>C-04 (ouverture) + C-02 (update) + C-03 (clôture)</w:t>
            </w:r>
          </w:p>
        </w:tc>
      </w:tr>
    </w:tbl>
    <w:p w:rsidR="00AF776E" w:rsidRDefault="00E9018C">
      <w:pPr>
        <w:pStyle w:val="Titre1"/>
        <w:pageBreakBefore/>
      </w:pPr>
      <w:r>
        <w:lastRenderedPageBreak/>
        <w:t>Template C-01 — Notification P1 (Ouverture)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Quand envoyer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C0392B"/>
                <w:sz w:val="18"/>
                <w:szCs w:val="18"/>
              </w:rPr>
              <w:t>Dès détection d'un incident P1 — AVANT 5 minutes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Appel téléphonique PUIS email immédiatement après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Qui envoie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N1 (appel) + Superviseur NOC (validation email)</w:t>
            </w:r>
          </w:p>
        </w:tc>
      </w:tr>
    </w:tbl>
    <w:p w:rsidR="00AF776E" w:rsidRDefault="00AF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r>
              <w:rPr>
                <w:b/>
                <w:bCs/>
                <w:color w:val="FFFFFF"/>
              </w:rPr>
              <w:t>OBJET : [INCIDENT P1 - EN COURS] Dégradation service — [NOM CLIENT] — [DATE] [HEURE]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E8903A"/>
              <w:bottom w:val="single" w:sz="4" w:space="0" w:color="D0D8E4"/>
              <w:right w:val="single" w:sz="4" w:space="0" w:color="D0D8E4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Madame, Monsieur,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Nous vous informons qu'un incident affectant votre service est actuellement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en cours de traitement par notre équipe NOC.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Heure de détection    : [HH:MM]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Service impacté       : [Lien WAN / VoIP / Accès Internet / Autre]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Site(s) concerné(s)   : [NOM DU SITE]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Impact constaté       : [Ex : perte de connectivité totale / dégradation qualité]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Priorité         </w:t>
            </w:r>
            <w:r>
              <w:rPr>
                <w:color w:val="1A1A1A"/>
              </w:rPr>
              <w:t xml:space="preserve">     : P1 — Incident Critique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Référence ticket      : [TICKET-XXXXX]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Nos équipes sont mobilisées et travaillent activement à la résolution.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Prochain point de situation dans 15 minutes.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Nous restons joignables au [NUMÉRO NOC 24/7] pour toute question </w:t>
            </w:r>
            <w:r>
              <w:rPr>
                <w:color w:val="1A1A1A"/>
              </w:rPr>
              <w:t>urgente.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Cordialement,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[Prénom NOM]  —  NOC [Nom entreprise]  |  Tél. : [NUMÉRO]</w:t>
            </w:r>
          </w:p>
        </w:tc>
      </w:tr>
    </w:tbl>
    <w:p w:rsidR="00AF776E" w:rsidRDefault="00E9018C">
      <w:r>
        <w:br w:type="page"/>
      </w:r>
    </w:p>
    <w:p w:rsidR="00AF776E" w:rsidRDefault="00E9018C">
      <w:pPr>
        <w:pStyle w:val="Titre1"/>
        <w:pageBreakBefore/>
      </w:pPr>
      <w:r>
        <w:lastRenderedPageBreak/>
        <w:t>Template C-02 — Mise à Jour en Cours d'Incident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Quand envoyer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C0392B"/>
                <w:sz w:val="18"/>
                <w:szCs w:val="18"/>
              </w:rPr>
              <w:t>Toutes les 15 min (P1) / toutes les 30 min (P2)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Email — incrémenter le numéro d'update à chaque envoi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Qui envoie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N1 ou Superviseur NOC</w:t>
            </w:r>
          </w:p>
        </w:tc>
      </w:tr>
    </w:tbl>
    <w:p w:rsidR="00AF776E" w:rsidRDefault="00AF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r>
              <w:rPr>
                <w:b/>
                <w:bCs/>
                <w:color w:val="FFFFFF"/>
              </w:rPr>
              <w:t>OBJET : [UPDATE #__  -  EN COURS] Incident [TICKET-XXXXX] — [NOM CLIENT] — [HEURE]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E8903A"/>
              <w:bottom w:val="single" w:sz="4" w:space="0" w:color="D0D8E4"/>
              <w:right w:val="single" w:sz="4" w:space="0" w:color="D0D8E4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Madame, Monsieur,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Voici le point de situation n°[__] concernant l'incident en cours sur votre service.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Statut actuel             : En cours de résolution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Actions effectuées        : [Ex : escalade vers opérateur / ouverture ticket TAC Cisco]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Cause identifiée          : [Ex : panne fibre opérateur / en cours d'investigation]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Délai de résoluti</w:t>
            </w:r>
            <w:r>
              <w:rPr>
                <w:color w:val="1A1A1A"/>
              </w:rPr>
              <w:t>on estimé : [Ex : 45 minutes / En attente retour opérateur]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Prochain update           : dans [15 / 30] minutes ou dès résolution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Nous maintenons nos équipes mobilisées et vous informons de toute évolution.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Cordialement,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[Prénom NOM]  —  NOC [Nom entr</w:t>
            </w:r>
            <w:r>
              <w:rPr>
                <w:color w:val="1A1A1A"/>
              </w:rPr>
              <w:t>eprise]  |  Tél. : [NUMÉRO]</w:t>
            </w:r>
          </w:p>
        </w:tc>
      </w:tr>
    </w:tbl>
    <w:p w:rsidR="00AF776E" w:rsidRDefault="00E9018C">
      <w:r>
        <w:br w:type="page"/>
      </w:r>
    </w:p>
    <w:p w:rsidR="00AF776E" w:rsidRDefault="00E9018C">
      <w:pPr>
        <w:pStyle w:val="Titre1"/>
        <w:pageBreakBefore/>
      </w:pPr>
      <w:r>
        <w:lastRenderedPageBreak/>
        <w:t>Template C-03 — Clôture d'Incident (Service Rétabli)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Quand envoyer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217346"/>
                <w:sz w:val="18"/>
                <w:szCs w:val="18"/>
              </w:rPr>
              <w:t>Dès confirmation de la résolution — surveiller 15 min avant d'envoyer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Email — pour tous les incidents P1, P2 et P3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Qui envoie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N1 (P3) / Superviseur NOC (P1 et P2)</w:t>
            </w:r>
          </w:p>
        </w:tc>
      </w:tr>
    </w:tbl>
    <w:p w:rsidR="00AF776E" w:rsidRDefault="00AF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17346"/>
              <w:left w:val="single" w:sz="4" w:space="0" w:color="217346"/>
              <w:bottom w:val="single" w:sz="4" w:space="0" w:color="217346"/>
              <w:right w:val="single" w:sz="4" w:space="0" w:color="217346"/>
            </w:tcBorders>
            <w:shd w:val="clear" w:color="auto" w:fill="21734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r>
              <w:rPr>
                <w:b/>
                <w:bCs/>
                <w:color w:val="FFFFFF"/>
              </w:rPr>
              <w:t>OBJET : [RÉSOLU] Incident [TICKET-XXXXX] — [NOM CLIENT] — Service rétabli à [HH:MM]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17346"/>
              <w:bottom w:val="single" w:sz="4" w:space="0" w:color="D0D8E4"/>
              <w:right w:val="single" w:sz="4" w:space="0" w:color="D0D8E4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Madame, Monsieur,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Nous avons le plaisir de vous informer que l'incident affectant votre service est résolu.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Heure de détection       : [HH:MM]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Heure de résolution       : [HH:MM]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Durée totale de l'incident : [X heures X minutes]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Cause racine              : [Description claire et simple — ex : défaillance carte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                                d'</w:t>
            </w:r>
            <w:r>
              <w:rPr>
                <w:color w:val="1A1A1A"/>
              </w:rPr>
              <w:t>interface sur routeur PE opérateur, remplacée à distance]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Action corrective         : [Ce qui a été fait pour résoudre]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Mesures préventives       : [Ce qui sera mis en place pour éviter la récurrence]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Un rapport d'incident complet (RCA) vous sera </w:t>
            </w:r>
            <w:r>
              <w:rPr>
                <w:color w:val="1A1A1A"/>
              </w:rPr>
              <w:t>transmis dans les [4h / 24h].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Nous nous excusons pour la gêne occasionnée et restons disponibles pour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toute question complémentaire.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Cordialement,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[Prénom NOM]  —  NOC [Nom entreprise]  |  Tél. : [NUMÉRO]</w:t>
            </w:r>
          </w:p>
        </w:tc>
      </w:tr>
    </w:tbl>
    <w:p w:rsidR="00AF776E" w:rsidRDefault="00E9018C">
      <w:r>
        <w:br w:type="page"/>
      </w:r>
    </w:p>
    <w:p w:rsidR="00AF776E" w:rsidRDefault="00E9018C">
      <w:pPr>
        <w:pStyle w:val="Titre1"/>
        <w:pageBreakBefore/>
      </w:pPr>
      <w:r>
        <w:lastRenderedPageBreak/>
        <w:t>Template C-04 — Notification P2 (Ouverture)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Quand envoyer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E8903A"/>
                <w:sz w:val="18"/>
                <w:szCs w:val="18"/>
              </w:rPr>
              <w:t>Dans les 15 min suivant la détection d'un incident P2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Email — appel téléphonique uniquement si demande explicite du client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b/>
                <w:bCs/>
                <w:color w:val="FFFFFF"/>
                <w:sz w:val="18"/>
                <w:szCs w:val="18"/>
              </w:rPr>
              <w:t>Qui envoie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776E" w:rsidRDefault="00E9018C">
            <w:r>
              <w:rPr>
                <w:color w:val="1A1A1A"/>
                <w:sz w:val="18"/>
                <w:szCs w:val="18"/>
              </w:rPr>
              <w:t>N1</w:t>
            </w:r>
          </w:p>
        </w:tc>
      </w:tr>
    </w:tbl>
    <w:p w:rsidR="00AF776E" w:rsidRDefault="00AF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r>
              <w:rPr>
                <w:b/>
                <w:bCs/>
                <w:color w:val="FFFFFF"/>
              </w:rPr>
              <w:t>OBJET : [INCIDENT P2 - EN COURS] Dégradation service — [NOM CLIENT] — [DATE] [HEURE]</w:t>
            </w:r>
          </w:p>
        </w:tc>
      </w:tr>
      <w:tr w:rsidR="00AF77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E8903A"/>
              <w:bottom w:val="single" w:sz="4" w:space="0" w:color="D0D8E4"/>
              <w:right w:val="single" w:sz="4" w:space="0" w:color="D0D8E4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Madame, Monsieur,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Nous vous informons d'une dégradation de service en cours sur votre infrastructure.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Heure de détection    : [HH:MM]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Service impacté       : [Description]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Site(s) concerné(s)   : [NOM DU SITE]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Impact constaté       : [Ex </w:t>
            </w:r>
            <w:r>
              <w:rPr>
                <w:color w:val="1A1A1A"/>
              </w:rPr>
              <w:t>: latence élevée / dégradation partielle / backup actif]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Priorité              : P2 — Incident Majeur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 xml:space="preserve">  • Référence ticket      : [TICKET-XXXXX]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Nos équipes travaillent à l'identification de la cause et à la résolution.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Prochain point de situation dan</w:t>
            </w:r>
            <w:r>
              <w:rPr>
                <w:color w:val="1A1A1A"/>
              </w:rPr>
              <w:t>s 30 minutes ou dès résolution.</w:t>
            </w:r>
          </w:p>
          <w:p w:rsidR="00AF776E" w:rsidRDefault="00AF776E">
            <w:pPr>
              <w:spacing w:before="50" w:after="50"/>
            </w:pP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Cordialement,</w:t>
            </w:r>
          </w:p>
          <w:p w:rsidR="00AF776E" w:rsidRDefault="00E9018C">
            <w:pPr>
              <w:spacing w:before="50" w:after="50"/>
            </w:pPr>
            <w:r>
              <w:rPr>
                <w:color w:val="1A1A1A"/>
              </w:rPr>
              <w:t>[Prénom NOM]  —  NOC [Nom entreprise]  |  Tél. : [NUMÉRO]</w:t>
            </w:r>
          </w:p>
        </w:tc>
      </w:tr>
    </w:tbl>
    <w:p w:rsidR="00AF776E" w:rsidRDefault="00AF776E"/>
    <w:sectPr w:rsidR="00AF776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18C" w:rsidRDefault="00E9018C">
      <w:r>
        <w:separator/>
      </w:r>
    </w:p>
  </w:endnote>
  <w:endnote w:type="continuationSeparator" w:id="0">
    <w:p w:rsidR="00E9018C" w:rsidRDefault="00E90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76E" w:rsidRDefault="00E9018C">
    <w:pPr>
      <w:pBdr>
        <w:top w:val="single" w:sz="4" w:space="4" w:color="E8903A"/>
      </w:pBdr>
      <w:jc w:val="center"/>
    </w:pPr>
    <w:r>
      <w:rPr>
        <w:color w:val="7F8C8D"/>
        <w:sz w:val="16"/>
        <w:szCs w:val="16"/>
      </w:rPr>
      <w:t xml:space="preserve">Direction NOC/SOC  |  Page </w:t>
    </w:r>
    <w:r>
      <w:fldChar w:fldCharType="begin"/>
    </w:r>
    <w:r>
      <w:instrText>PAGE</w:instrText>
    </w:r>
    <w:r>
      <w:fldChar w:fldCharType="separate"/>
    </w:r>
    <w:r w:rsidR="00813FF9">
      <w:rPr>
        <w:noProof/>
      </w:rPr>
      <w:t>2</w:t>
    </w:r>
    <w:r>
      <w:fldChar w:fldCharType="end"/>
    </w:r>
    <w:r>
      <w:rPr>
        <w:color w:val="7F8C8D"/>
        <w:sz w:val="16"/>
        <w:szCs w:val="16"/>
      </w:rPr>
      <w:t xml:space="preserve">  |  Telecom B2B International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18C" w:rsidRDefault="00E9018C">
      <w:r>
        <w:separator/>
      </w:r>
    </w:p>
  </w:footnote>
  <w:footnote w:type="continuationSeparator" w:id="0">
    <w:p w:rsidR="00E9018C" w:rsidRDefault="00E90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638"/>
    </w:tblGrid>
    <w:tr w:rsidR="00AF776E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903A"/>
          <w:tcMar>
            <w:top w:w="60" w:type="dxa"/>
            <w:left w:w="120" w:type="dxa"/>
            <w:bottom w:w="60" w:type="dxa"/>
            <w:right w:w="120" w:type="dxa"/>
          </w:tcMar>
        </w:tcPr>
        <w:p w:rsidR="00AF776E" w:rsidRDefault="00E9018C">
          <w:r>
            <w:rPr>
              <w:b/>
              <w:bCs/>
              <w:color w:val="FFFFFF"/>
              <w:sz w:val="16"/>
              <w:szCs w:val="16"/>
            </w:rPr>
            <w:t>NOC TRANSFORMATION — DOCUMENT STRATÉGIQUE</w:t>
          </w:r>
        </w:p>
      </w:tc>
      <w:tc>
        <w:tcPr>
          <w:tcW w:w="3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5FA"/>
          <w:tcMar>
            <w:top w:w="60" w:type="dxa"/>
            <w:left w:w="120" w:type="dxa"/>
            <w:bottom w:w="60" w:type="dxa"/>
            <w:right w:w="120" w:type="dxa"/>
          </w:tcMar>
        </w:tcPr>
        <w:p w:rsidR="00AF776E" w:rsidRDefault="00E9018C">
          <w:pPr>
            <w:jc w:val="right"/>
          </w:pPr>
          <w:r>
            <w:rPr>
              <w:color w:val="7F8C8D"/>
              <w:sz w:val="16"/>
              <w:szCs w:val="16"/>
            </w:rPr>
            <w:t>CONFIDENTIEL — Usage Interne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F6451"/>
    <w:multiLevelType w:val="hybridMultilevel"/>
    <w:tmpl w:val="AA8EAC3E"/>
    <w:lvl w:ilvl="0" w:tplc="306644F0">
      <w:start w:val="1"/>
      <w:numFmt w:val="decimal"/>
      <w:lvlText w:val="%1."/>
      <w:lvlJc w:val="left"/>
      <w:pPr>
        <w:ind w:left="720" w:hanging="360"/>
      </w:pPr>
    </w:lvl>
    <w:lvl w:ilvl="1" w:tplc="2EF00E72">
      <w:numFmt w:val="decimal"/>
      <w:lvlText w:val=""/>
      <w:lvlJc w:val="left"/>
    </w:lvl>
    <w:lvl w:ilvl="2" w:tplc="72BE4EFE">
      <w:numFmt w:val="decimal"/>
      <w:lvlText w:val=""/>
      <w:lvlJc w:val="left"/>
    </w:lvl>
    <w:lvl w:ilvl="3" w:tplc="C8F87B08">
      <w:numFmt w:val="decimal"/>
      <w:lvlText w:val=""/>
      <w:lvlJc w:val="left"/>
    </w:lvl>
    <w:lvl w:ilvl="4" w:tplc="553EBE12">
      <w:numFmt w:val="decimal"/>
      <w:lvlText w:val=""/>
      <w:lvlJc w:val="left"/>
    </w:lvl>
    <w:lvl w:ilvl="5" w:tplc="6FAA59C2">
      <w:numFmt w:val="decimal"/>
      <w:lvlText w:val=""/>
      <w:lvlJc w:val="left"/>
    </w:lvl>
    <w:lvl w:ilvl="6" w:tplc="F19A3EBE">
      <w:numFmt w:val="decimal"/>
      <w:lvlText w:val=""/>
      <w:lvlJc w:val="left"/>
    </w:lvl>
    <w:lvl w:ilvl="7" w:tplc="91389686">
      <w:numFmt w:val="decimal"/>
      <w:lvlText w:val=""/>
      <w:lvlJc w:val="left"/>
    </w:lvl>
    <w:lvl w:ilvl="8" w:tplc="2C984392">
      <w:numFmt w:val="decimal"/>
      <w:lvlText w:val=""/>
      <w:lvlJc w:val="left"/>
    </w:lvl>
  </w:abstractNum>
  <w:abstractNum w:abstractNumId="1" w15:restartNumberingAfterBreak="0">
    <w:nsid w:val="1498394D"/>
    <w:multiLevelType w:val="hybridMultilevel"/>
    <w:tmpl w:val="E262613A"/>
    <w:lvl w:ilvl="0" w:tplc="6A6C2EEE">
      <w:start w:val="1"/>
      <w:numFmt w:val="bullet"/>
      <w:lvlText w:val="•"/>
      <w:lvlJc w:val="left"/>
      <w:pPr>
        <w:ind w:left="720" w:hanging="360"/>
      </w:pPr>
    </w:lvl>
    <w:lvl w:ilvl="1" w:tplc="D7F21AF4">
      <w:numFmt w:val="decimal"/>
      <w:lvlText w:val=""/>
      <w:lvlJc w:val="left"/>
    </w:lvl>
    <w:lvl w:ilvl="2" w:tplc="5EB82254">
      <w:numFmt w:val="decimal"/>
      <w:lvlText w:val=""/>
      <w:lvlJc w:val="left"/>
    </w:lvl>
    <w:lvl w:ilvl="3" w:tplc="6B2C12B0">
      <w:numFmt w:val="decimal"/>
      <w:lvlText w:val=""/>
      <w:lvlJc w:val="left"/>
    </w:lvl>
    <w:lvl w:ilvl="4" w:tplc="6A52619C">
      <w:numFmt w:val="decimal"/>
      <w:lvlText w:val=""/>
      <w:lvlJc w:val="left"/>
    </w:lvl>
    <w:lvl w:ilvl="5" w:tplc="092E6AB0">
      <w:numFmt w:val="decimal"/>
      <w:lvlText w:val=""/>
      <w:lvlJc w:val="left"/>
    </w:lvl>
    <w:lvl w:ilvl="6" w:tplc="752E0016">
      <w:numFmt w:val="decimal"/>
      <w:lvlText w:val=""/>
      <w:lvlJc w:val="left"/>
    </w:lvl>
    <w:lvl w:ilvl="7" w:tplc="AB964E84">
      <w:numFmt w:val="decimal"/>
      <w:lvlText w:val=""/>
      <w:lvlJc w:val="left"/>
    </w:lvl>
    <w:lvl w:ilvl="8" w:tplc="B3AE930E">
      <w:numFmt w:val="decimal"/>
      <w:lvlText w:val=""/>
      <w:lvlJc w:val="left"/>
    </w:lvl>
  </w:abstractNum>
  <w:abstractNum w:abstractNumId="2" w15:restartNumberingAfterBreak="0">
    <w:nsid w:val="1A002488"/>
    <w:multiLevelType w:val="hybridMultilevel"/>
    <w:tmpl w:val="3A040ED8"/>
    <w:lvl w:ilvl="0" w:tplc="B1F0CED8">
      <w:start w:val="1"/>
      <w:numFmt w:val="bullet"/>
      <w:lvlText w:val="●"/>
      <w:lvlJc w:val="left"/>
      <w:pPr>
        <w:ind w:left="720" w:hanging="360"/>
      </w:pPr>
    </w:lvl>
    <w:lvl w:ilvl="1" w:tplc="B524CE54">
      <w:start w:val="1"/>
      <w:numFmt w:val="bullet"/>
      <w:lvlText w:val="○"/>
      <w:lvlJc w:val="left"/>
      <w:pPr>
        <w:ind w:left="1440" w:hanging="360"/>
      </w:pPr>
    </w:lvl>
    <w:lvl w:ilvl="2" w:tplc="F2C2828C">
      <w:start w:val="1"/>
      <w:numFmt w:val="bullet"/>
      <w:lvlText w:val="■"/>
      <w:lvlJc w:val="left"/>
      <w:pPr>
        <w:ind w:left="2160" w:hanging="360"/>
      </w:pPr>
    </w:lvl>
    <w:lvl w:ilvl="3" w:tplc="B238A232">
      <w:start w:val="1"/>
      <w:numFmt w:val="bullet"/>
      <w:lvlText w:val="●"/>
      <w:lvlJc w:val="left"/>
      <w:pPr>
        <w:ind w:left="2880" w:hanging="360"/>
      </w:pPr>
    </w:lvl>
    <w:lvl w:ilvl="4" w:tplc="C4020A12">
      <w:start w:val="1"/>
      <w:numFmt w:val="bullet"/>
      <w:lvlText w:val="○"/>
      <w:lvlJc w:val="left"/>
      <w:pPr>
        <w:ind w:left="3600" w:hanging="360"/>
      </w:pPr>
    </w:lvl>
    <w:lvl w:ilvl="5" w:tplc="A6E88B44">
      <w:start w:val="1"/>
      <w:numFmt w:val="bullet"/>
      <w:lvlText w:val="■"/>
      <w:lvlJc w:val="left"/>
      <w:pPr>
        <w:ind w:left="4320" w:hanging="360"/>
      </w:pPr>
    </w:lvl>
    <w:lvl w:ilvl="6" w:tplc="2F3C8758">
      <w:start w:val="1"/>
      <w:numFmt w:val="bullet"/>
      <w:lvlText w:val="●"/>
      <w:lvlJc w:val="left"/>
      <w:pPr>
        <w:ind w:left="5040" w:hanging="360"/>
      </w:pPr>
    </w:lvl>
    <w:lvl w:ilvl="7" w:tplc="AD24DFAA">
      <w:start w:val="1"/>
      <w:numFmt w:val="bullet"/>
      <w:lvlText w:val="●"/>
      <w:lvlJc w:val="left"/>
      <w:pPr>
        <w:ind w:left="5760" w:hanging="360"/>
      </w:pPr>
    </w:lvl>
    <w:lvl w:ilvl="8" w:tplc="00E0D9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6E"/>
    <w:rsid w:val="00813FF9"/>
    <w:rsid w:val="00AF776E"/>
    <w:rsid w:val="00E9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137EB"/>
  <w15:docId w15:val="{4E5C5595-CBBD-443F-B662-39C392D1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Titre2">
    <w:name w:val="heading 2"/>
    <w:qFormat/>
    <w:pPr>
      <w:spacing w:before="280" w:after="160"/>
      <w:outlineLvl w:val="1"/>
    </w:pPr>
    <w:rPr>
      <w:b/>
      <w:bCs/>
      <w:color w:val="2E5FAC"/>
      <w:sz w:val="28"/>
      <w:szCs w:val="28"/>
    </w:rPr>
  </w:style>
  <w:style w:type="paragraph" w:styleId="Titre3">
    <w:name w:val="heading 3"/>
    <w:qFormat/>
    <w:pPr>
      <w:spacing w:before="200" w:after="100"/>
      <w:outlineLvl w:val="2"/>
    </w:pPr>
    <w:rPr>
      <w:b/>
      <w:bCs/>
      <w:color w:val="1B3A6B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OCD</Company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COFFI Dean /DOBB [OCI]</cp:lastModifiedBy>
  <cp:revision>2</cp:revision>
  <dcterms:created xsi:type="dcterms:W3CDTF">2026-05-14T23:02:00Z</dcterms:created>
  <dcterms:modified xsi:type="dcterms:W3CDTF">2026-05-14T23:02:00Z</dcterms:modified>
</cp:coreProperties>
</file>