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CB1" w:rsidRDefault="006A3C3E">
      <w:pPr>
        <w:pStyle w:val="Rodap"/>
        <w:tabs>
          <w:tab w:val="clear" w:pos="4419"/>
          <w:tab w:val="clear" w:pos="883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81pt;margin-top:8.55pt;width:381.3pt;height:84.15pt;z-index:251657216" o:allowincell="f" stroked="f">
            <v:textbox>
              <w:txbxContent>
                <w:p w:rsidR="00687CB1" w:rsidRDefault="00687CB1" w:rsidP="00E273CB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687CB1" w:rsidRDefault="00E273CB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E273CB" w:rsidRDefault="00E273CB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E273CB" w:rsidRDefault="00E273CB" w:rsidP="00E273CB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0;margin-top:84.75pt;width:79.5pt;height:100.5pt;z-index:251658240;visibility:visible;mso-wrap-edited:f;mso-position-vertical-relative:page" o:allowincell="f">
            <v:imagedata r:id="rId7" o:title=""/>
            <w10:wrap type="topAndBottom" anchory="page"/>
          </v:shape>
          <o:OLEObject Type="Embed" ProgID="Word.Picture.8" ShapeID="_x0000_s1034" DrawAspect="Content" ObjectID="_1424810276" r:id="rId8"/>
        </w:pict>
      </w:r>
    </w:p>
    <w:p w:rsidR="00687CB1" w:rsidRDefault="00F61D9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687CB1" w:rsidRDefault="00687CB1">
      <w:pPr>
        <w:spacing w:line="480" w:lineRule="auto"/>
        <w:rPr>
          <w:rFonts w:ascii="Arial" w:hAnsi="Arial"/>
        </w:rPr>
      </w:pPr>
    </w:p>
    <w:p w:rsidR="00CD5D3A" w:rsidRPr="00A05DED" w:rsidRDefault="00CD5D3A" w:rsidP="00CD5D3A">
      <w:pPr>
        <w:pStyle w:val="Ttulo10"/>
        <w:rPr>
          <w:rFonts w:ascii="Arial" w:hAnsi="Arial" w:cs="Arial"/>
        </w:rPr>
      </w:pPr>
      <w:r w:rsidRPr="00A05DED">
        <w:rPr>
          <w:rFonts w:ascii="Arial" w:hAnsi="Arial" w:cs="Arial"/>
        </w:rPr>
        <w:t xml:space="preserve">RELATÓRIO </w:t>
      </w:r>
      <w:r>
        <w:rPr>
          <w:rFonts w:ascii="Arial" w:hAnsi="Arial" w:cs="Arial"/>
        </w:rPr>
        <w:t>DA 2</w:t>
      </w:r>
      <w:r w:rsidRPr="00A05DED">
        <w:rPr>
          <w:rFonts w:ascii="Arial" w:hAnsi="Arial" w:cs="Arial"/>
        </w:rPr>
        <w:t>º EXPERIENCIA</w:t>
      </w:r>
    </w:p>
    <w:p w:rsidR="00CD5D3A" w:rsidRPr="00A05DED" w:rsidRDefault="00CD5D3A" w:rsidP="00CD5D3A">
      <w:pPr>
        <w:jc w:val="center"/>
        <w:rPr>
          <w:rFonts w:ascii="Arial" w:hAnsi="Arial" w:cs="Arial"/>
        </w:rPr>
      </w:pPr>
      <w:r w:rsidRPr="00902593">
        <w:rPr>
          <w:rFonts w:ascii="Arial" w:hAnsi="Arial" w:cs="Arial"/>
          <w:sz w:val="32"/>
          <w:szCs w:val="32"/>
        </w:rPr>
        <w:t>Controle de Sistemas Dinâmicos: Sistema de Primeira Ordem</w:t>
      </w:r>
      <w:r w:rsidRPr="00A05DED">
        <w:rPr>
          <w:rFonts w:ascii="Arial" w:hAnsi="Arial" w:cs="Arial"/>
          <w:sz w:val="32"/>
          <w:szCs w:val="32"/>
        </w:rPr>
        <w:t>.</w:t>
      </w:r>
    </w:p>
    <w:p w:rsidR="00687CB1" w:rsidRPr="00A05DED" w:rsidRDefault="00687CB1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687CB1" w:rsidRPr="00A05DED" w:rsidRDefault="00687CB1">
      <w:pPr>
        <w:rPr>
          <w:rFonts w:ascii="Arial" w:hAnsi="Arial" w:cs="Arial"/>
        </w:rPr>
      </w:pPr>
    </w:p>
    <w:p w:rsidR="00687CB1" w:rsidRPr="00A05DED" w:rsidRDefault="00687CB1">
      <w:pPr>
        <w:rPr>
          <w:rFonts w:ascii="Arial" w:hAnsi="Arial" w:cs="Arial"/>
        </w:rPr>
      </w:pPr>
    </w:p>
    <w:p w:rsidR="00687CB1" w:rsidRPr="00A05DED" w:rsidRDefault="00E273CB">
      <w:pPr>
        <w:pStyle w:val="Ttulo5"/>
      </w:pPr>
      <w:r w:rsidRPr="00A05DED">
        <w:t>LABORATÓRIO DE SISTEMAS DE CONTROLE</w:t>
      </w: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A05DED" w:rsidP="007812C6">
      <w:pPr>
        <w:pStyle w:val="Alunos"/>
      </w:pPr>
      <w:r w:rsidRPr="00A05DED">
        <w:t>ANDOUGLAS GONÇALVES DA SILVA JÚNIOR</w:t>
      </w:r>
      <w:r>
        <w:t xml:space="preserve"> </w:t>
      </w:r>
    </w:p>
    <w:p w:rsidR="00A05DED" w:rsidRPr="00AB469C" w:rsidRDefault="00A05DED" w:rsidP="007812C6">
      <w:pPr>
        <w:pStyle w:val="Alunos"/>
      </w:pPr>
      <w:r w:rsidRPr="00AB469C">
        <w:t>CHRISTIAN RAPHAEL FRANCELINO BARI</w:t>
      </w:r>
    </w:p>
    <w:p w:rsidR="00A05DED" w:rsidRDefault="00A05DED" w:rsidP="007812C6">
      <w:pPr>
        <w:pStyle w:val="Alunos"/>
      </w:pPr>
      <w:r w:rsidRPr="00A05DED">
        <w:t>DAVI FREIRE MAIA BOMFIM</w:t>
      </w:r>
    </w:p>
    <w:p w:rsidR="00E273CB" w:rsidRDefault="00A05DED" w:rsidP="007812C6">
      <w:pPr>
        <w:pStyle w:val="Alunos"/>
      </w:pPr>
      <w:r w:rsidRPr="00A05DED">
        <w:t>DEÂNGELI GOMES NEVES</w:t>
      </w:r>
    </w:p>
    <w:p w:rsidR="00A05DED" w:rsidRDefault="00A05DED" w:rsidP="00A05DED">
      <w:pPr>
        <w:pStyle w:val="Alunos"/>
      </w:pPr>
      <w:r>
        <w:t>DEÂNGELO</w:t>
      </w:r>
      <w:r w:rsidRPr="00A05DED">
        <w:t xml:space="preserve"> GOMES NEVES</w:t>
      </w:r>
    </w:p>
    <w:p w:rsidR="00A05DED" w:rsidRDefault="00A05DED" w:rsidP="007812C6">
      <w:pPr>
        <w:pStyle w:val="Alunos"/>
      </w:pPr>
    </w:p>
    <w:p w:rsidR="00687CB1" w:rsidRDefault="00687CB1" w:rsidP="00A05DED">
      <w:pPr>
        <w:spacing w:line="480" w:lineRule="auto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A05DED" w:rsidRDefault="00CD5D3A" w:rsidP="00A05DED">
      <w:pPr>
        <w:pStyle w:val="Alunos"/>
        <w:jc w:val="center"/>
      </w:pPr>
      <w:r>
        <w:t>MARÇO</w:t>
      </w:r>
      <w:r w:rsidRPr="00A05DED">
        <w:t xml:space="preserve"> / 2013</w:t>
      </w:r>
      <w:r w:rsidR="007812C6">
        <w:rPr>
          <w:b w:val="0"/>
        </w:rPr>
        <w:br w:type="page"/>
      </w:r>
      <w:r w:rsidR="00A05DED" w:rsidRPr="00A05DED">
        <w:lastRenderedPageBreak/>
        <w:t>ANDOUGLAS GONÇALVES DA SILVA JÚNIOR</w:t>
      </w:r>
    </w:p>
    <w:p w:rsidR="00A05DED" w:rsidRPr="00A05DED" w:rsidRDefault="00A05DED" w:rsidP="00A05DED">
      <w:pPr>
        <w:pStyle w:val="Alunos"/>
        <w:jc w:val="center"/>
      </w:pPr>
      <w:r w:rsidRPr="00A05DED">
        <w:t>CHRISTIAN RAPHAEL FRANCELINO BARI</w:t>
      </w:r>
    </w:p>
    <w:p w:rsidR="00A05DED" w:rsidRDefault="00A05DED" w:rsidP="00A05DED">
      <w:pPr>
        <w:pStyle w:val="Alunos"/>
        <w:jc w:val="center"/>
      </w:pPr>
      <w:r w:rsidRPr="00A05DED">
        <w:t>DAVI FREIRE MAIA BOMFIM</w:t>
      </w:r>
    </w:p>
    <w:p w:rsidR="00A05DED" w:rsidRDefault="00A05DED" w:rsidP="00A05DED">
      <w:pPr>
        <w:pStyle w:val="Alunos"/>
        <w:jc w:val="center"/>
      </w:pPr>
      <w:r w:rsidRPr="00A05DED">
        <w:t>DEÂNGELI GOMES NEVES</w:t>
      </w:r>
    </w:p>
    <w:p w:rsidR="00A05DED" w:rsidRDefault="00A05DED" w:rsidP="00A05DED">
      <w:pPr>
        <w:pStyle w:val="Alunos"/>
        <w:jc w:val="center"/>
      </w:pPr>
      <w:r>
        <w:t>DEÂNGELO</w:t>
      </w:r>
      <w:r w:rsidRPr="00A05DED">
        <w:t xml:space="preserve"> GOMES NEVES</w:t>
      </w:r>
    </w:p>
    <w:p w:rsidR="00E273CB" w:rsidRDefault="00E273CB" w:rsidP="00A05DED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CD5D3A">
      <w:pPr>
        <w:spacing w:line="480" w:lineRule="auto"/>
        <w:jc w:val="center"/>
        <w:rPr>
          <w:b/>
        </w:rPr>
      </w:pPr>
      <w:r>
        <w:rPr>
          <w:rFonts w:ascii="Arial" w:hAnsi="Arial"/>
          <w:b/>
        </w:rPr>
        <w:t>RELATÓRIO DA 2</w:t>
      </w:r>
      <w:r w:rsidR="00E273CB">
        <w:rPr>
          <w:rFonts w:ascii="Arial" w:hAnsi="Arial"/>
          <w:b/>
        </w:rPr>
        <w:t>º EXPERIÊNCIA</w:t>
      </w:r>
    </w:p>
    <w:tbl>
      <w:tblPr>
        <w:tblW w:w="95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323"/>
        <w:gridCol w:w="5221"/>
      </w:tblGrid>
      <w:tr w:rsidR="00687CB1">
        <w:tc>
          <w:tcPr>
            <w:tcW w:w="4323" w:type="dxa"/>
          </w:tcPr>
          <w:p w:rsidR="00687CB1" w:rsidRDefault="00687CB1">
            <w:pPr>
              <w:spacing w:line="480" w:lineRule="auto"/>
              <w:jc w:val="center"/>
            </w:pPr>
          </w:p>
        </w:tc>
        <w:tc>
          <w:tcPr>
            <w:tcW w:w="5221" w:type="dxa"/>
          </w:tcPr>
          <w:p w:rsidR="00687CB1" w:rsidRDefault="00746D47">
            <w:pPr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Primeiro </w:t>
            </w:r>
            <w:r w:rsidR="00687CB1">
              <w:rPr>
                <w:rFonts w:ascii="Arial" w:hAnsi="Arial"/>
                <w:sz w:val="22"/>
              </w:rPr>
              <w:t xml:space="preserve">Relatório Parcial apresentado </w:t>
            </w:r>
            <w:r w:rsidR="00E273CB">
              <w:rPr>
                <w:rFonts w:ascii="Arial" w:hAnsi="Arial"/>
                <w:sz w:val="22"/>
              </w:rPr>
              <w:t>à disciplina de Laboratório de Sistemas de Controle, correspondente à avaliaçã</w:t>
            </w:r>
            <w:r w:rsidR="00A05DED">
              <w:rPr>
                <w:rFonts w:ascii="Arial" w:hAnsi="Arial"/>
                <w:sz w:val="22"/>
              </w:rPr>
              <w:t>o da 1º unidade do semestre 2013</w:t>
            </w:r>
            <w:r w:rsidR="00E273CB">
              <w:rPr>
                <w:rFonts w:ascii="Arial" w:hAnsi="Arial"/>
                <w:sz w:val="22"/>
              </w:rPr>
              <w:t xml:space="preserve">.1 do </w:t>
            </w:r>
            <w:r w:rsidR="00A05DED">
              <w:rPr>
                <w:rFonts w:ascii="Arial" w:hAnsi="Arial"/>
                <w:sz w:val="22"/>
              </w:rPr>
              <w:t>8</w:t>
            </w:r>
            <w:r w:rsidR="00E273CB">
              <w:rPr>
                <w:rFonts w:ascii="Arial" w:hAnsi="Arial"/>
                <w:sz w:val="22"/>
              </w:rPr>
              <w:t>º período do curso de Engenharia de Computação e Automação da Universidade Federal do Rio Grande do Norte</w:t>
            </w:r>
            <w:r w:rsidR="00687CB1">
              <w:rPr>
                <w:rFonts w:ascii="Arial" w:hAnsi="Arial"/>
                <w:sz w:val="22"/>
              </w:rPr>
              <w:t xml:space="preserve">, sob orientação do </w:t>
            </w:r>
            <w:r w:rsidR="00687CB1">
              <w:rPr>
                <w:rFonts w:ascii="Arial" w:hAnsi="Arial"/>
                <w:b/>
                <w:sz w:val="22"/>
              </w:rPr>
              <w:t xml:space="preserve">Prof. </w:t>
            </w:r>
            <w:r w:rsidR="002C0DBD">
              <w:rPr>
                <w:rFonts w:ascii="Arial" w:hAnsi="Arial"/>
                <w:b/>
                <w:sz w:val="22"/>
              </w:rPr>
              <w:t>Fábio Meneghetti Ugulino de Araújo.</w:t>
            </w:r>
          </w:p>
        </w:tc>
      </w:tr>
    </w:tbl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687CB1" w:rsidRDefault="00687CB1">
      <w:pPr>
        <w:spacing w:line="480" w:lineRule="auto"/>
        <w:jc w:val="center"/>
        <w:rPr>
          <w:rFonts w:ascii="Arial" w:hAnsi="Arial"/>
          <w:b/>
        </w:rPr>
      </w:pPr>
    </w:p>
    <w:p w:rsidR="008C212B" w:rsidRDefault="008C212B" w:rsidP="008C212B">
      <w:pPr>
        <w:spacing w:line="48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NATAL</w:t>
      </w:r>
    </w:p>
    <w:p w:rsidR="008C212B" w:rsidRPr="00A05DED" w:rsidRDefault="00CD5D3A" w:rsidP="008C212B">
      <w:pPr>
        <w:spacing w:line="480" w:lineRule="auto"/>
        <w:jc w:val="center"/>
        <w:rPr>
          <w:rFonts w:ascii="Arial" w:hAnsi="Arial"/>
          <w:b/>
        </w:rPr>
      </w:pPr>
      <w:r w:rsidRPr="00CD5D3A">
        <w:rPr>
          <w:rFonts w:ascii="Arial" w:hAnsi="Arial"/>
          <w:b/>
        </w:rPr>
        <w:t>MARÇO / 2013</w:t>
      </w:r>
    </w:p>
    <w:p w:rsidR="00201D55" w:rsidRDefault="00201D55" w:rsidP="00F9492C">
      <w:pPr>
        <w:pStyle w:val="Resumo"/>
      </w:pPr>
      <w:r>
        <w:lastRenderedPageBreak/>
        <w:t>RESUMO</w:t>
      </w:r>
    </w:p>
    <w:p w:rsidR="00D01E04" w:rsidRPr="00916EF4" w:rsidRDefault="00CD5D3A" w:rsidP="00CD5D3A">
      <w:pPr>
        <w:spacing w:line="360" w:lineRule="auto"/>
        <w:ind w:firstLine="709"/>
        <w:jc w:val="both"/>
        <w:rPr>
          <w:rFonts w:ascii="Arial" w:hAnsi="Arial" w:cs="Arial"/>
        </w:rPr>
      </w:pPr>
      <w:r w:rsidRPr="00CD5D3A">
        <w:rPr>
          <w:rFonts w:ascii="Arial" w:hAnsi="Arial" w:cs="Arial"/>
        </w:rPr>
        <w:t>O presente trabalho descreve método de controle para sistemas dinâmicos para controlares do tipo P, PI, PD, PID e PI-D. Além disso, descreve, também, a abordagem do software desenvolvido em Java, utilizado na implementação dos controladores</w:t>
      </w:r>
      <w:r w:rsidR="00D01E04" w:rsidRPr="00916EF4">
        <w:rPr>
          <w:rFonts w:ascii="Arial" w:hAnsi="Arial" w:cs="Arial"/>
        </w:rPr>
        <w:t>.</w:t>
      </w:r>
    </w:p>
    <w:p w:rsidR="002C0DBD" w:rsidRDefault="002C0DBD" w:rsidP="009426FA">
      <w:pPr>
        <w:pStyle w:val="ListadeFiguras"/>
      </w:pPr>
      <w:r>
        <w:lastRenderedPageBreak/>
        <w:t>LISTA DE FIGURAS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198"/>
        <w:gridCol w:w="541"/>
      </w:tblGrid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1.</w:t>
            </w:r>
            <w:r>
              <w:rPr>
                <w:rFonts w:ascii="Arial" w:hAnsi="Arial"/>
              </w:rPr>
              <w:t xml:space="preserve">  </w:t>
            </w:r>
            <w:r w:rsidR="00625BF8" w:rsidRPr="00625BF8">
              <w:rPr>
                <w:rFonts w:ascii="Arial" w:hAnsi="Arial"/>
              </w:rPr>
              <w:t xml:space="preserve">Sistema de tanques da </w:t>
            </w:r>
            <w:proofErr w:type="spellStart"/>
            <w:r w:rsidR="00625BF8" w:rsidRPr="00625BF8">
              <w:rPr>
                <w:rFonts w:ascii="Arial" w:hAnsi="Arial"/>
              </w:rPr>
              <w:t>Quanser</w:t>
            </w:r>
            <w:proofErr w:type="spellEnd"/>
            <w:r>
              <w:rPr>
                <w:rFonts w:ascii="Arial" w:hAnsi="Arial"/>
              </w:rPr>
              <w:t>...................................................</w:t>
            </w:r>
          </w:p>
        </w:tc>
        <w:tc>
          <w:tcPr>
            <w:tcW w:w="541" w:type="dxa"/>
          </w:tcPr>
          <w:p w:rsidR="002C0DBD" w:rsidRDefault="00625BF8" w:rsidP="00C94F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2.</w:t>
            </w:r>
            <w:r>
              <w:rPr>
                <w:rFonts w:ascii="Arial" w:hAnsi="Arial"/>
              </w:rPr>
              <w:t xml:space="preserve">  </w:t>
            </w:r>
            <w:r w:rsidR="00115129">
              <w:rPr>
                <w:rFonts w:ascii="Arial" w:hAnsi="Arial" w:cs="Arial"/>
              </w:rPr>
              <w:t>I</w:t>
            </w:r>
            <w:r w:rsidR="00115129" w:rsidRPr="00115129">
              <w:rPr>
                <w:rFonts w:ascii="Arial" w:hAnsi="Arial" w:cs="Arial"/>
              </w:rPr>
              <w:t>nterface do software</w:t>
            </w:r>
            <w:r w:rsidR="00115129">
              <w:rPr>
                <w:rFonts w:ascii="Arial" w:hAnsi="Arial" w:cs="Arial"/>
              </w:rPr>
              <w:t>...........</w:t>
            </w:r>
            <w:r w:rsidRPr="001C409E">
              <w:rPr>
                <w:rFonts w:ascii="Arial" w:hAnsi="Arial" w:cs="Arial"/>
              </w:rPr>
              <w:t>.</w:t>
            </w:r>
            <w:r>
              <w:rPr>
                <w:rFonts w:ascii="Arial" w:hAnsi="Arial"/>
              </w:rPr>
              <w:t>..........................</w:t>
            </w:r>
            <w:r w:rsidR="009C0124">
              <w:rPr>
                <w:rFonts w:ascii="Arial" w:hAnsi="Arial"/>
              </w:rPr>
              <w:t>..</w:t>
            </w:r>
            <w:r>
              <w:rPr>
                <w:rFonts w:ascii="Arial" w:hAnsi="Arial"/>
              </w:rPr>
              <w:t>.............................</w:t>
            </w:r>
          </w:p>
        </w:tc>
        <w:tc>
          <w:tcPr>
            <w:tcW w:w="541" w:type="dxa"/>
          </w:tcPr>
          <w:p w:rsidR="002C0DBD" w:rsidRDefault="00115129" w:rsidP="00C94F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2C0DBD">
        <w:tc>
          <w:tcPr>
            <w:tcW w:w="8198" w:type="dxa"/>
          </w:tcPr>
          <w:p w:rsidR="002C0DBD" w:rsidRDefault="00115129" w:rsidP="00344D15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3.</w:t>
            </w:r>
            <w:r w:rsidR="00344D15">
              <w:rPr>
                <w:rFonts w:ascii="Arial" w:hAnsi="Arial"/>
              </w:rPr>
              <w:t xml:space="preserve"> </w:t>
            </w:r>
            <w:r w:rsidR="00344D15" w:rsidRPr="00344D15">
              <w:rPr>
                <w:rFonts w:ascii="Arial" w:hAnsi="Arial" w:cs="Arial"/>
              </w:rPr>
              <w:t>Campos de “offset” e “período”</w:t>
            </w:r>
            <w:r w:rsidR="00344D15">
              <w:rPr>
                <w:rFonts w:ascii="Arial" w:hAnsi="Arial" w:cs="Arial"/>
              </w:rPr>
              <w:t xml:space="preserve"> d</w:t>
            </w:r>
            <w:r w:rsidR="00344D15" w:rsidRPr="00344D15">
              <w:rPr>
                <w:rFonts w:ascii="Arial" w:hAnsi="Arial" w:cs="Arial"/>
              </w:rPr>
              <w:t xml:space="preserve">a interface </w:t>
            </w:r>
            <w:r>
              <w:rPr>
                <w:rFonts w:ascii="Arial" w:hAnsi="Arial" w:cs="Arial"/>
              </w:rPr>
              <w:t>..</w:t>
            </w:r>
            <w:r w:rsidR="00344D15">
              <w:rPr>
                <w:rFonts w:ascii="Arial" w:hAnsi="Arial" w:cs="Arial"/>
              </w:rPr>
              <w:t>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2C0DBD" w:rsidRDefault="00344D15" w:rsidP="00C94F2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571AE0" w:rsidTr="001811E4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4.</w:t>
            </w:r>
            <w:r w:rsidR="009F262B">
              <w:rPr>
                <w:rFonts w:ascii="Arial" w:hAnsi="Arial" w:cs="Arial"/>
              </w:rPr>
              <w:t xml:space="preserve"> Sinal degrau.................................................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1811E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571AE0" w:rsidTr="001811E4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5.</w:t>
            </w:r>
            <w:r>
              <w:rPr>
                <w:rFonts w:ascii="Arial" w:hAnsi="Arial"/>
              </w:rPr>
              <w:t xml:space="preserve"> </w:t>
            </w:r>
            <w:r w:rsidR="009F262B">
              <w:rPr>
                <w:rFonts w:ascii="Arial" w:hAnsi="Arial" w:cs="Arial"/>
              </w:rPr>
              <w:t>Onda senoidal.............................................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1811E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571AE0" w:rsidTr="001811E4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6.</w:t>
            </w:r>
            <w:r>
              <w:rPr>
                <w:rFonts w:ascii="Arial" w:hAnsi="Arial"/>
              </w:rPr>
              <w:t xml:space="preserve"> </w:t>
            </w:r>
            <w:r w:rsidR="009F262B">
              <w:rPr>
                <w:rFonts w:ascii="Arial" w:hAnsi="Arial"/>
              </w:rPr>
              <w:t xml:space="preserve">Onda quadrada </w:t>
            </w:r>
            <w:r w:rsidR="009F262B">
              <w:rPr>
                <w:rFonts w:ascii="Arial" w:hAnsi="Arial" w:cs="Arial"/>
              </w:rPr>
              <w:t>..........................................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1811E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571AE0" w:rsidTr="001811E4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7.</w:t>
            </w:r>
            <w:r>
              <w:rPr>
                <w:rFonts w:ascii="Arial" w:hAnsi="Arial"/>
              </w:rPr>
              <w:t xml:space="preserve"> </w:t>
            </w:r>
            <w:r w:rsidR="009F262B">
              <w:rPr>
                <w:rFonts w:ascii="Arial" w:hAnsi="Arial" w:cs="Arial"/>
              </w:rPr>
              <w:t>Onda dente de serra ...................................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1811E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571AE0" w:rsidTr="001811E4">
        <w:tc>
          <w:tcPr>
            <w:tcW w:w="8198" w:type="dxa"/>
          </w:tcPr>
          <w:p w:rsidR="00571AE0" w:rsidRDefault="00571AE0" w:rsidP="009F262B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Figura 8.</w:t>
            </w:r>
            <w:r>
              <w:rPr>
                <w:rFonts w:ascii="Arial" w:hAnsi="Arial"/>
              </w:rPr>
              <w:t xml:space="preserve"> </w:t>
            </w:r>
            <w:r w:rsidR="009F262B">
              <w:rPr>
                <w:rFonts w:ascii="Arial" w:hAnsi="Arial" w:cs="Arial"/>
              </w:rPr>
              <w:t>Sistema de malha fechada...........................</w:t>
            </w:r>
            <w:r>
              <w:rPr>
                <w:rFonts w:ascii="Arial" w:hAnsi="Arial" w:cs="Arial"/>
              </w:rPr>
              <w:t>...................</w:t>
            </w:r>
            <w:r>
              <w:rPr>
                <w:rFonts w:ascii="Arial" w:hAnsi="Arial"/>
              </w:rPr>
              <w:t>..............</w:t>
            </w:r>
          </w:p>
        </w:tc>
        <w:tc>
          <w:tcPr>
            <w:tcW w:w="541" w:type="dxa"/>
          </w:tcPr>
          <w:p w:rsidR="00571AE0" w:rsidRDefault="009F262B" w:rsidP="001811E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  <w:tr w:rsidR="00571AE0">
        <w:tc>
          <w:tcPr>
            <w:tcW w:w="8198" w:type="dxa"/>
          </w:tcPr>
          <w:p w:rsidR="00571AE0" w:rsidRDefault="00571AE0" w:rsidP="00344D15">
            <w:pPr>
              <w:spacing w:line="360" w:lineRule="auto"/>
              <w:jc w:val="both"/>
              <w:rPr>
                <w:rFonts w:ascii="Arial" w:hAnsi="Arial"/>
                <w:b/>
              </w:rPr>
            </w:pPr>
          </w:p>
        </w:tc>
        <w:tc>
          <w:tcPr>
            <w:tcW w:w="541" w:type="dxa"/>
          </w:tcPr>
          <w:p w:rsidR="00571AE0" w:rsidRDefault="00571AE0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Pr="009C0124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Pr="009C0124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Pr="009C0124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Pr="009C0124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Pr="009C0124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Pr="009C0124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2C0DBD">
        <w:tc>
          <w:tcPr>
            <w:tcW w:w="8198" w:type="dxa"/>
          </w:tcPr>
          <w:p w:rsidR="002C0DBD" w:rsidRDefault="002C0DBD" w:rsidP="00C94F24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541" w:type="dxa"/>
          </w:tcPr>
          <w:p w:rsidR="002C0DBD" w:rsidRDefault="002C0DBD" w:rsidP="00C94F24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87CB1" w:rsidRDefault="00687CB1"/>
    <w:p w:rsidR="00687CB1" w:rsidRDefault="00687CB1" w:rsidP="009426FA">
      <w:pPr>
        <w:pStyle w:val="ListadeFiguras"/>
      </w:pPr>
      <w:r>
        <w:lastRenderedPageBreak/>
        <w:t>SUMÁRIO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150"/>
        <w:gridCol w:w="1062"/>
      </w:tblGrid>
      <w:tr w:rsidR="00687CB1">
        <w:tc>
          <w:tcPr>
            <w:tcW w:w="8150" w:type="dxa"/>
          </w:tcPr>
          <w:p w:rsidR="00687CB1" w:rsidRDefault="00746D4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  INTRODUÇÃ</w:t>
            </w:r>
            <w:r w:rsidR="00687CB1">
              <w:rPr>
                <w:rFonts w:ascii="Arial" w:hAnsi="Arial"/>
                <w:b/>
              </w:rPr>
              <w:t xml:space="preserve">O </w:t>
            </w:r>
            <w:r w:rsidR="00687CB1">
              <w:rPr>
                <w:rFonts w:ascii="Arial" w:hAnsi="Arial"/>
              </w:rPr>
              <w:t>...........................................................................</w:t>
            </w:r>
            <w:r w:rsidR="009C7424">
              <w:rPr>
                <w:rFonts w:ascii="Arial" w:hAnsi="Arial"/>
              </w:rPr>
              <w:t>.</w:t>
            </w:r>
            <w:r w:rsidR="00687CB1">
              <w:rPr>
                <w:rFonts w:ascii="Arial" w:hAnsi="Arial"/>
              </w:rPr>
              <w:t>.............</w:t>
            </w:r>
          </w:p>
        </w:tc>
        <w:tc>
          <w:tcPr>
            <w:tcW w:w="1062" w:type="dxa"/>
          </w:tcPr>
          <w:p w:rsidR="00687CB1" w:rsidRDefault="00A012E0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687CB1">
        <w:tc>
          <w:tcPr>
            <w:tcW w:w="8150" w:type="dxa"/>
          </w:tcPr>
          <w:p w:rsidR="00687CB1" w:rsidRDefault="00F17933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r w:rsidRPr="00F17933">
              <w:rPr>
                <w:rFonts w:ascii="Arial" w:hAnsi="Arial"/>
                <w:b/>
              </w:rPr>
              <w:t>2</w:t>
            </w:r>
            <w:r>
              <w:rPr>
                <w:rFonts w:ascii="Arial" w:hAnsi="Arial"/>
                <w:b/>
              </w:rPr>
              <w:t xml:space="preserve">  </w:t>
            </w:r>
            <w:r w:rsidR="00B45A8D">
              <w:rPr>
                <w:rFonts w:ascii="Arial" w:hAnsi="Arial"/>
                <w:b/>
              </w:rPr>
              <w:t>DESENVOLVIMENTO</w:t>
            </w:r>
            <w:r w:rsidR="002C0DBD">
              <w:rPr>
                <w:rFonts w:ascii="Arial" w:hAnsi="Arial"/>
                <w:b/>
              </w:rPr>
              <w:t xml:space="preserve"> </w:t>
            </w:r>
            <w:r w:rsidR="002C0DBD" w:rsidRPr="002C0DBD">
              <w:rPr>
                <w:rFonts w:ascii="Arial" w:hAnsi="Arial"/>
              </w:rPr>
              <w:t>.................</w:t>
            </w:r>
            <w:r w:rsidR="002C0DBD">
              <w:rPr>
                <w:rFonts w:ascii="Arial" w:hAnsi="Arial"/>
              </w:rPr>
              <w:t>.................................................</w:t>
            </w:r>
            <w:r w:rsidR="00B45A8D">
              <w:rPr>
                <w:rFonts w:ascii="Arial" w:hAnsi="Arial"/>
              </w:rPr>
              <w:t>...........</w:t>
            </w:r>
          </w:p>
          <w:p w:rsidR="00F17933" w:rsidRDefault="00F17933" w:rsidP="00625BF8">
            <w:pPr>
              <w:spacing w:before="120" w:line="360" w:lineRule="auto"/>
              <w:ind w:left="708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526679">
              <w:rPr>
                <w:rFonts w:ascii="Arial" w:hAnsi="Arial"/>
              </w:rPr>
              <w:t xml:space="preserve">.1 </w:t>
            </w:r>
            <w:r w:rsidR="00625BF8">
              <w:rPr>
                <w:rFonts w:ascii="Arial" w:hAnsi="Arial"/>
              </w:rPr>
              <w:t xml:space="preserve">Sistema de malha aberta </w:t>
            </w:r>
            <w:r>
              <w:rPr>
                <w:rFonts w:ascii="Arial" w:hAnsi="Arial"/>
              </w:rPr>
              <w:t>..............................................................</w:t>
            </w:r>
          </w:p>
        </w:tc>
        <w:tc>
          <w:tcPr>
            <w:tcW w:w="1062" w:type="dxa"/>
          </w:tcPr>
          <w:p w:rsidR="00687CB1" w:rsidRDefault="003C1A1D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F17933" w:rsidRDefault="009D27E9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625BF8">
        <w:tc>
          <w:tcPr>
            <w:tcW w:w="8150" w:type="dxa"/>
          </w:tcPr>
          <w:p w:rsidR="00625BF8" w:rsidRPr="00F17933" w:rsidRDefault="00625BF8" w:rsidP="00625BF8">
            <w:pPr>
              <w:spacing w:before="120" w:line="360" w:lineRule="auto"/>
              <w:ind w:left="709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</w:rPr>
              <w:t>2.2 Sistema de malha aberta ..............................................................</w:t>
            </w:r>
          </w:p>
        </w:tc>
        <w:tc>
          <w:tcPr>
            <w:tcW w:w="1062" w:type="dxa"/>
          </w:tcPr>
          <w:p w:rsidR="00625BF8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687CB1">
        <w:tc>
          <w:tcPr>
            <w:tcW w:w="8150" w:type="dxa"/>
          </w:tcPr>
          <w:p w:rsidR="00687CB1" w:rsidRDefault="00C32D8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3</w:t>
            </w:r>
            <w:r w:rsidR="00687CB1">
              <w:rPr>
                <w:rFonts w:ascii="Arial" w:hAnsi="Arial"/>
                <w:b/>
              </w:rPr>
              <w:t xml:space="preserve">  </w:t>
            </w:r>
            <w:r w:rsidR="00526679">
              <w:rPr>
                <w:rFonts w:ascii="Arial" w:hAnsi="Arial"/>
                <w:b/>
              </w:rPr>
              <w:t>CONCLUSÃ</w:t>
            </w:r>
            <w:r w:rsidR="001476B1">
              <w:rPr>
                <w:rFonts w:ascii="Arial" w:hAnsi="Arial"/>
                <w:b/>
              </w:rPr>
              <w:t>O</w:t>
            </w:r>
            <w:r w:rsidR="00687CB1">
              <w:rPr>
                <w:rFonts w:ascii="Arial" w:hAnsi="Arial"/>
                <w:b/>
              </w:rPr>
              <w:t xml:space="preserve">  </w:t>
            </w:r>
            <w:r w:rsidR="00687CB1">
              <w:rPr>
                <w:rFonts w:ascii="Arial" w:hAnsi="Arial"/>
              </w:rPr>
              <w:t>.........................................................................</w:t>
            </w:r>
            <w:r w:rsidR="00C57FFC">
              <w:rPr>
                <w:rFonts w:ascii="Arial" w:hAnsi="Arial"/>
              </w:rPr>
              <w:t>.</w:t>
            </w:r>
            <w:r w:rsidR="00687CB1">
              <w:rPr>
                <w:rFonts w:ascii="Arial" w:hAnsi="Arial"/>
              </w:rPr>
              <w:t>................</w:t>
            </w:r>
          </w:p>
        </w:tc>
        <w:tc>
          <w:tcPr>
            <w:tcW w:w="1062" w:type="dxa"/>
          </w:tcPr>
          <w:p w:rsidR="00687CB1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687CB1">
        <w:tc>
          <w:tcPr>
            <w:tcW w:w="8150" w:type="dxa"/>
          </w:tcPr>
          <w:p w:rsidR="00687CB1" w:rsidRDefault="00C32D87" w:rsidP="00526679">
            <w:pPr>
              <w:spacing w:before="12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  </w:t>
            </w:r>
            <w:r w:rsidR="001476B1">
              <w:rPr>
                <w:rFonts w:ascii="Arial" w:hAnsi="Arial"/>
                <w:b/>
              </w:rPr>
              <w:t xml:space="preserve">REFERÊNCIAS BIBLIOGRÁFICAS  </w:t>
            </w:r>
            <w:r w:rsidR="001476B1">
              <w:rPr>
                <w:rFonts w:ascii="Arial" w:hAnsi="Arial"/>
              </w:rPr>
              <w:t>.................................</w:t>
            </w:r>
            <w:r w:rsidR="002C0DBD">
              <w:rPr>
                <w:rFonts w:ascii="Arial" w:hAnsi="Arial"/>
              </w:rPr>
              <w:t>.</w:t>
            </w:r>
            <w:r w:rsidR="001476B1">
              <w:rPr>
                <w:rFonts w:ascii="Arial" w:hAnsi="Arial"/>
              </w:rPr>
              <w:t>.....................</w:t>
            </w:r>
          </w:p>
        </w:tc>
        <w:tc>
          <w:tcPr>
            <w:tcW w:w="1062" w:type="dxa"/>
          </w:tcPr>
          <w:p w:rsidR="00687CB1" w:rsidRDefault="00625BF8" w:rsidP="00526679">
            <w:pPr>
              <w:spacing w:before="120"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687CB1">
        <w:tc>
          <w:tcPr>
            <w:tcW w:w="8150" w:type="dxa"/>
          </w:tcPr>
          <w:p w:rsidR="00687CB1" w:rsidRDefault="00687CB1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1062" w:type="dxa"/>
          </w:tcPr>
          <w:p w:rsidR="00687CB1" w:rsidRDefault="00687CB1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</w:tbl>
    <w:p w:rsidR="00687CB1" w:rsidRDefault="00687CB1">
      <w:pPr>
        <w:spacing w:line="360" w:lineRule="auto"/>
        <w:rPr>
          <w:rFonts w:ascii="Arial" w:hAnsi="Arial"/>
          <w:b/>
        </w:rPr>
      </w:pPr>
    </w:p>
    <w:p w:rsidR="00687CB1" w:rsidRDefault="00687CB1">
      <w:pPr>
        <w:spacing w:line="360" w:lineRule="auto"/>
        <w:jc w:val="center"/>
        <w:rPr>
          <w:rFonts w:ascii="Arial" w:hAnsi="Arial"/>
          <w:b/>
        </w:rPr>
      </w:pPr>
    </w:p>
    <w:p w:rsidR="00687CB1" w:rsidRDefault="006B2BEC" w:rsidP="009426FA">
      <w:pPr>
        <w:pStyle w:val="Ttulo1"/>
      </w:pPr>
      <w:r>
        <w:lastRenderedPageBreak/>
        <w:t xml:space="preserve">1. </w:t>
      </w:r>
      <w:r w:rsidR="00687CB1">
        <w:t>INTRODUÇÃO</w:t>
      </w:r>
    </w:p>
    <w:p w:rsidR="0001179C" w:rsidRDefault="0001179C" w:rsidP="0001179C">
      <w:pPr>
        <w:pStyle w:val="Ttulo2"/>
      </w:pPr>
      <w:r>
        <w:t>1.1.  Ações de controle</w:t>
      </w:r>
    </w:p>
    <w:p w:rsidR="0001179C" w:rsidRPr="00124466" w:rsidRDefault="0001179C" w:rsidP="0001179C">
      <w:pPr>
        <w:pStyle w:val="PargrafodaLista"/>
        <w:numPr>
          <w:ilvl w:val="0"/>
          <w:numId w:val="17"/>
        </w:numPr>
        <w:rPr>
          <w:rFonts w:ascii="Arial" w:hAnsi="Arial" w:cs="Arial"/>
          <w:b/>
        </w:rPr>
      </w:pPr>
      <w:r w:rsidRPr="00124466">
        <w:rPr>
          <w:rFonts w:ascii="Arial" w:hAnsi="Arial" w:cs="Arial"/>
          <w:b/>
        </w:rPr>
        <w:t>Controle proporcional</w:t>
      </w:r>
      <w:r w:rsidR="00124466">
        <w:rPr>
          <w:rFonts w:ascii="Arial" w:hAnsi="Arial" w:cs="Arial"/>
          <w:b/>
        </w:rPr>
        <w:t xml:space="preserve"> (P)</w:t>
      </w:r>
    </w:p>
    <w:p w:rsidR="009C4042" w:rsidRDefault="009C4042" w:rsidP="00CB6C21">
      <w:pPr>
        <w:pStyle w:val="Corpodetexto"/>
      </w:pPr>
    </w:p>
    <w:p w:rsidR="00CB6C21" w:rsidRDefault="0011408D" w:rsidP="00CB6C21">
      <w:pPr>
        <w:pStyle w:val="Corpodetexto"/>
      </w:pPr>
      <w:r>
        <w:t xml:space="preserve">Em sistemas de malha fecha, o controle proporcional se refere a um ganho proporcional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 entrada do sistema. </w:t>
      </w:r>
      <w:r w:rsidR="00CB6C21">
        <w:t>L</w:t>
      </w:r>
      <w:r>
        <w:t>ogo</w:t>
      </w:r>
      <w:r w:rsidR="00CB6C21">
        <w:t>:</w:t>
      </w:r>
    </w:p>
    <w:p w:rsidR="0001179C" w:rsidRDefault="00CB6C21" w:rsidP="00CB6C21">
      <w:pPr>
        <w:pStyle w:val="Corpodetexto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124466" w:rsidRDefault="00CB6C21" w:rsidP="00CB6C21">
      <w:pPr>
        <w:pStyle w:val="Corpodetexto"/>
        <w:ind w:firstLine="0"/>
      </w:pPr>
      <w:r>
        <w:t xml:space="preserve">onde: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representa o erro no sistema dado pela entrada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Set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point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valor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sensor</m:t>
            </m:r>
          </m:sub>
        </m:sSub>
      </m:oMath>
      <w:r>
        <w:t xml:space="preserve">. </w:t>
      </w:r>
      <w:r w:rsidR="00124466">
        <w:t>A figura 1 ilustra o modelo do sistema.</w:t>
      </w:r>
    </w:p>
    <w:p w:rsidR="00CB6C21" w:rsidRDefault="00CB6C21" w:rsidP="00124466">
      <w:pPr>
        <w:pStyle w:val="Corpodetexto"/>
        <w:ind w:firstLine="708"/>
      </w:pPr>
      <w:r>
        <w:t xml:space="preserve">Conforme o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aumenta o erro de regime diminui, porém torna o sistema mais oscilatório, podendo causar a instabilidade dele. Desta forma, é necessário usar um valor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adequado para</w:t>
      </w:r>
      <w:r w:rsidR="00A571D6">
        <w:t xml:space="preserve"> não causar transitórios ao sistema.</w:t>
      </w:r>
    </w:p>
    <w:p w:rsidR="00124466" w:rsidRDefault="00124466" w:rsidP="00124466">
      <w:pPr>
        <w:pStyle w:val="Corpodetexto"/>
        <w:ind w:firstLine="708"/>
      </w:pPr>
    </w:p>
    <w:p w:rsidR="00124466" w:rsidRDefault="00124466" w:rsidP="00124466">
      <w:pPr>
        <w:pStyle w:val="Corpodetexto"/>
        <w:numPr>
          <w:ilvl w:val="0"/>
          <w:numId w:val="17"/>
        </w:numPr>
        <w:rPr>
          <w:b/>
        </w:rPr>
      </w:pPr>
      <w:r w:rsidRPr="00124466">
        <w:rPr>
          <w:b/>
        </w:rPr>
        <w:t>Controle proporcional integral (PI)</w:t>
      </w:r>
    </w:p>
    <w:p w:rsidR="00124466" w:rsidRDefault="00B0144B" w:rsidP="00B0144B">
      <w:pPr>
        <w:pStyle w:val="Corpodetexto"/>
      </w:pPr>
      <w:r w:rsidRPr="00B0144B">
        <w:t>A principal função da ação integral é fazer com que processos do tipo </w:t>
      </w:r>
      <w:r w:rsidRPr="00B0144B">
        <w:rPr>
          <w:noProof/>
        </w:rPr>
        <w:drawing>
          <wp:inline distT="0" distB="0" distL="0" distR="0">
            <wp:extent cx="123825" cy="152400"/>
            <wp:effectExtent l="0" t="0" r="9525" b="0"/>
            <wp:docPr id="10" name="Imagem 7" descr="$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0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44B">
        <w:t> sigam, com erro nulo, um sinal de referência do tipo salto. Entretanto, a ação integral se aplicada isoladamente tende a piorar a estabilidade relativa do sistema. Para contrabalançar este fato, a ação integral é em geral utilizada em conjunto com a ação proporcional constituindo-se o controlador PI, cujo sinal de controle é dado por: </w:t>
      </w:r>
    </w:p>
    <w:p w:rsidR="00B0144B" w:rsidRDefault="007A4BC9" w:rsidP="00B0144B">
      <w:pPr>
        <w:pStyle w:val="Corpodetex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:rsidR="00B0144B" w:rsidRDefault="000226FA" w:rsidP="000226FA">
      <w:pPr>
        <w:pStyle w:val="Corpodetexto"/>
        <w:ind w:firstLine="0"/>
      </w:pPr>
      <w:r>
        <w:t>a</w:t>
      </w:r>
      <w:r w:rsidR="007F2F88">
        <w:t xml:space="preserve">plicando a transformada de </w:t>
      </w:r>
      <w:proofErr w:type="spellStart"/>
      <w:r w:rsidR="007F2F88">
        <w:t>laplace</w:t>
      </w:r>
      <w:proofErr w:type="spellEnd"/>
      <w:r w:rsidR="007F2F88">
        <w:t xml:space="preserve"> obteremos: </w:t>
      </w:r>
    </w:p>
    <w:p w:rsidR="007F2F88" w:rsidRDefault="007F2F88" w:rsidP="00B0144B">
      <w:pPr>
        <w:pStyle w:val="Corpodetexto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:rsidR="000226FA" w:rsidRDefault="000226FA" w:rsidP="000226FA">
      <w:pPr>
        <w:pStyle w:val="Corpodetexto"/>
        <w:ind w:firstLine="0"/>
      </w:pPr>
      <w:r>
        <w:t xml:space="preserve">onde: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o tempo integrativo ou tempo de reset dado na ordem de minutos. Quando </w:t>
      </w:r>
      <m:oMath>
        <m:r>
          <w:rPr>
            <w:rFonts w:ascii="Cambria Math" w:hAnsi="Cambria Math"/>
          </w:rPr>
          <m:t>t=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 efeito proporcional dobra.</w:t>
      </w:r>
      <w:r w:rsidR="008C4F72">
        <w:t xml:space="preserve"> A figura 2 ilustra o modelo de sistema PI.</w:t>
      </w:r>
    </w:p>
    <w:p w:rsidR="008C4F72" w:rsidRDefault="008C4F72" w:rsidP="000226FA">
      <w:pPr>
        <w:pStyle w:val="Corpodetexto"/>
        <w:ind w:firstLine="0"/>
      </w:pPr>
    </w:p>
    <w:p w:rsidR="00CB07DD" w:rsidRDefault="00CB07DD" w:rsidP="000226FA">
      <w:pPr>
        <w:pStyle w:val="Corpodetexto"/>
        <w:ind w:firstLine="0"/>
      </w:pPr>
    </w:p>
    <w:p w:rsidR="00CB07DD" w:rsidRDefault="00CB07DD" w:rsidP="000226FA">
      <w:pPr>
        <w:pStyle w:val="Corpodetexto"/>
        <w:ind w:firstLine="0"/>
        <w:rPr>
          <w:b/>
        </w:rPr>
      </w:pPr>
      <w:r>
        <w:rPr>
          <w:b/>
        </w:rPr>
        <w:lastRenderedPageBreak/>
        <w:t>III.</w:t>
      </w:r>
      <w:r>
        <w:rPr>
          <w:b/>
        </w:rPr>
        <w:tab/>
        <w:t>Controle Proporcional + Derivativo(PD)</w:t>
      </w:r>
    </w:p>
    <w:p w:rsidR="00BF7BBA" w:rsidRDefault="00CB07DD" w:rsidP="000226FA">
      <w:pPr>
        <w:pStyle w:val="Corpodetexto"/>
        <w:ind w:firstLine="0"/>
      </w:pPr>
      <w:r>
        <w:rPr>
          <w:b/>
        </w:rPr>
        <w:tab/>
      </w:r>
      <w:r>
        <w:t>Em um processo a saída tende a manter a sua trajetória em relação as mudanças na variável de entrada</w:t>
      </w:r>
      <w:r w:rsidR="00BF7BBA">
        <w:t xml:space="preserve"> e assim o sinal de controle estará em certo "atraso" para corrigir o erro, causando um </w:t>
      </w:r>
      <w:r w:rsidR="001E78A6">
        <w:t xml:space="preserve">regime </w:t>
      </w:r>
      <w:r w:rsidR="00BF7BBA">
        <w:t xml:space="preserve">transitório maior. </w:t>
      </w:r>
    </w:p>
    <w:p w:rsidR="00BF7BBA" w:rsidRDefault="00BF7BBA" w:rsidP="000226FA">
      <w:pPr>
        <w:pStyle w:val="Corpodetexto"/>
        <w:ind w:firstLine="0"/>
      </w:pPr>
      <w:r>
        <w:tab/>
        <w:t>O objetivo principal da ação derivativa é a aumentar a estabilidade relativa do sistema e reduzir o tempo de acomodação. O controle PD tem então a função de antecipar a ação de controle afim de que o processo seja mais rápido.</w:t>
      </w:r>
      <w:r w:rsidR="00960D4B">
        <w:t xml:space="preserve"> Entretanto, a ação derivativa tem a desvantagem de amplificar os sinais de ruído.  </w:t>
      </w:r>
    </w:p>
    <w:p w:rsidR="00BF7BBA" w:rsidRDefault="00BF7BBA" w:rsidP="000226FA">
      <w:pPr>
        <w:pStyle w:val="Corpodetexto"/>
        <w:ind w:firstLine="0"/>
      </w:pPr>
      <w:r>
        <w:tab/>
        <w:t>A estrutura básica do PD é dada por :</w:t>
      </w:r>
    </w:p>
    <w:p w:rsidR="00CB07DD" w:rsidRDefault="00BF7BBA" w:rsidP="00BF7BBA">
      <w:pPr>
        <w:pStyle w:val="Corpodetexto"/>
        <w:ind w:firstLine="0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BF7BBA" w:rsidRDefault="00BF7BBA" w:rsidP="00BF7BBA">
      <w:pPr>
        <w:pStyle w:val="Corpodetexto"/>
        <w:ind w:firstLine="0"/>
        <w:jc w:val="left"/>
      </w:pPr>
      <w:r>
        <w:tab/>
        <w:t xml:space="preserve">Aplicando a transformada de </w:t>
      </w:r>
      <w:proofErr w:type="spellStart"/>
      <w:r>
        <w:t>Laplace</w:t>
      </w:r>
      <w:proofErr w:type="spellEnd"/>
      <w:r>
        <w:t>, temos:</w:t>
      </w:r>
    </w:p>
    <w:p w:rsidR="00BF7BBA" w:rsidRDefault="00BF7BBA" w:rsidP="00BF7BBA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:rsidR="00960D4B" w:rsidRDefault="00960D4B" w:rsidP="00BF7BBA">
      <w:pPr>
        <w:pStyle w:val="Corpodetexto"/>
        <w:ind w:firstLine="0"/>
        <w:jc w:val="left"/>
      </w:pPr>
      <w:r>
        <w:tab/>
        <w:t xml:space="preserve">Onde </w:t>
      </w:r>
      <w:proofErr w:type="spellStart"/>
      <w:r>
        <w:t>K</w:t>
      </w:r>
      <w:r>
        <w:rPr>
          <w:vertAlign w:val="subscript"/>
        </w:rPr>
        <w:t>d</w:t>
      </w:r>
      <w:proofErr w:type="spellEnd"/>
      <w: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é a constante derivativa em minutos.</w:t>
      </w:r>
    </w:p>
    <w:p w:rsidR="00960D4B" w:rsidRDefault="00960D4B" w:rsidP="00BF7BBA">
      <w:pPr>
        <w:pStyle w:val="Corpodetexto"/>
        <w:ind w:firstLine="0"/>
        <w:jc w:val="left"/>
      </w:pPr>
    </w:p>
    <w:p w:rsidR="00960D4B" w:rsidRDefault="00960D4B" w:rsidP="00BF7BBA">
      <w:pPr>
        <w:pStyle w:val="Corpodetexto"/>
        <w:ind w:firstLine="0"/>
        <w:jc w:val="left"/>
        <w:rPr>
          <w:b/>
        </w:rPr>
      </w:pPr>
      <w:r>
        <w:rPr>
          <w:b/>
        </w:rPr>
        <w:t>IV.</w:t>
      </w:r>
      <w:r>
        <w:rPr>
          <w:b/>
        </w:rPr>
        <w:tab/>
        <w:t>Controle Proporcional + Integral + Derivativo</w:t>
      </w:r>
      <w:r w:rsidR="001E78A6">
        <w:rPr>
          <w:b/>
        </w:rPr>
        <w:t>(PID)</w:t>
      </w:r>
      <w:r>
        <w:rPr>
          <w:b/>
        </w:rPr>
        <w:t xml:space="preserve"> </w:t>
      </w:r>
    </w:p>
    <w:p w:rsidR="00960D4B" w:rsidRDefault="00960D4B" w:rsidP="00BF7BBA">
      <w:pPr>
        <w:pStyle w:val="Corpodetexto"/>
        <w:ind w:firstLine="0"/>
        <w:jc w:val="left"/>
      </w:pPr>
      <w:r>
        <w:rPr>
          <w:b/>
        </w:rPr>
        <w:tab/>
      </w:r>
      <w:r w:rsidR="001E78A6">
        <w:t>O PID combina as vantagens do sistema do controlador PI e PD. A ação integral é ligada diretamente á precisão do processo, sendo então responsável pelo erro nulo em regime permanente. A instabilidade gerada pelo Controle PI é equilibrada pela ação derivativa que é capaz de aumentar a estabilidade relativa do sistema.</w:t>
      </w:r>
      <w:r w:rsidR="008E7FDA">
        <w:t xml:space="preserve"> Desta forma o controle PID atua tanto no regime transitório como no regime permanente.</w:t>
      </w:r>
    </w:p>
    <w:p w:rsidR="008E7FDA" w:rsidRDefault="008E7FDA" w:rsidP="00BF7BBA">
      <w:pPr>
        <w:pStyle w:val="Corpodetexto"/>
        <w:ind w:firstLine="0"/>
        <w:jc w:val="left"/>
      </w:pPr>
      <w:r>
        <w:tab/>
        <w:t>A função do controlador PID é</w:t>
      </w:r>
      <w:r w:rsidR="00C4355F">
        <w:t xml:space="preserve"> dada por</w:t>
      </w:r>
      <w:r>
        <w:t>:</w:t>
      </w:r>
    </w:p>
    <w:p w:rsidR="008E7FDA" w:rsidRDefault="008E7FDA" w:rsidP="00BF7BBA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e(t)</m:t>
          </m:r>
        </m:oMath>
      </m:oMathPara>
    </w:p>
    <w:p w:rsidR="008E7FDA" w:rsidRDefault="008E7FDA" w:rsidP="00BF7BBA">
      <w:pPr>
        <w:pStyle w:val="Corpodetexto"/>
        <w:ind w:firstLine="0"/>
        <w:jc w:val="left"/>
      </w:pPr>
      <w:r>
        <w:tab/>
        <w:t xml:space="preserve">Aplicando a transformada de </w:t>
      </w:r>
      <w:proofErr w:type="spellStart"/>
      <w:r>
        <w:t>Laplace</w:t>
      </w:r>
      <w:proofErr w:type="spellEnd"/>
      <w:r>
        <w:t>, temos:</w:t>
      </w:r>
    </w:p>
    <w:p w:rsidR="008E7FDA" w:rsidRDefault="008E7FDA" w:rsidP="00BF7BBA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E(s)</m:t>
          </m:r>
        </m:oMath>
      </m:oMathPara>
    </w:p>
    <w:p w:rsidR="001E78A6" w:rsidRDefault="001E78A6" w:rsidP="00BF7BBA">
      <w:pPr>
        <w:pStyle w:val="Corpodetexto"/>
        <w:ind w:firstLine="0"/>
        <w:jc w:val="left"/>
      </w:pPr>
      <w:r>
        <w:tab/>
      </w:r>
    </w:p>
    <w:p w:rsidR="008E7FDA" w:rsidRDefault="008E7FDA" w:rsidP="00BF7BBA">
      <w:pPr>
        <w:pStyle w:val="Corpodetexto"/>
        <w:ind w:firstLine="0"/>
        <w:jc w:val="left"/>
        <w:rPr>
          <w:b/>
        </w:rPr>
      </w:pPr>
      <w:r>
        <w:rPr>
          <w:b/>
        </w:rPr>
        <w:t>V.</w:t>
      </w:r>
      <w:r>
        <w:rPr>
          <w:b/>
        </w:rPr>
        <w:tab/>
        <w:t>Controle (Proporcional + Integral) + Derivativo(PI-D)</w:t>
      </w:r>
    </w:p>
    <w:p w:rsidR="008E7FDA" w:rsidRDefault="008E7FDA" w:rsidP="00BF7BBA">
      <w:pPr>
        <w:pStyle w:val="Corpodetexto"/>
        <w:ind w:firstLine="0"/>
        <w:jc w:val="left"/>
      </w:pPr>
      <w:r>
        <w:rPr>
          <w:b/>
        </w:rPr>
        <w:tab/>
      </w:r>
      <w:r w:rsidR="00C4355F">
        <w:t xml:space="preserve">Assim como nos tradicional PID possui a vantagem de atuar tanto no regime transitório como no regime permanente. A grande diferença entre os dois consiste no </w:t>
      </w:r>
      <w:r w:rsidR="00C4355F">
        <w:lastRenderedPageBreak/>
        <w:t xml:space="preserve">PI-D passar ação derivativa para atuar sobre a variável de processo e não sobre o erro, para assim evitar que as mudanças no </w:t>
      </w:r>
      <w:proofErr w:type="spellStart"/>
      <w:r w:rsidR="00C4355F">
        <w:t>set-point</w:t>
      </w:r>
      <w:proofErr w:type="spellEnd"/>
      <w:r w:rsidR="00C4355F">
        <w:t xml:space="preserve"> sejam derivadas</w:t>
      </w:r>
    </w:p>
    <w:p w:rsidR="00C4355F" w:rsidRDefault="00C4355F" w:rsidP="00BF7BBA">
      <w:pPr>
        <w:pStyle w:val="Corpodetexto"/>
        <w:ind w:firstLine="0"/>
        <w:jc w:val="left"/>
      </w:pPr>
      <w:r>
        <w:tab/>
        <w:t>A função do PI-D é dada por:</w:t>
      </w:r>
    </w:p>
    <w:p w:rsidR="00C4355F" w:rsidRDefault="00C4355F" w:rsidP="00BF7BBA">
      <w:pPr>
        <w:pStyle w:val="Corpodetexto"/>
        <w:ind w:firstLine="0"/>
        <w:jc w:val="left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y(t)</m:t>
          </m:r>
        </m:oMath>
      </m:oMathPara>
    </w:p>
    <w:p w:rsidR="00C4355F" w:rsidRDefault="00C4355F" w:rsidP="00BF7BBA">
      <w:pPr>
        <w:pStyle w:val="Corpodetexto"/>
        <w:ind w:firstLine="0"/>
        <w:jc w:val="left"/>
      </w:pPr>
      <w:r>
        <w:tab/>
        <w:t xml:space="preserve">Aplicando a </w:t>
      </w:r>
      <w:proofErr w:type="spellStart"/>
      <w:r>
        <w:t>Laplace</w:t>
      </w:r>
      <w:proofErr w:type="spellEnd"/>
      <w:r>
        <w:t>, temos:</w:t>
      </w:r>
    </w:p>
    <w:p w:rsidR="00C4355F" w:rsidRPr="00C4355F" w:rsidRDefault="00C4355F" w:rsidP="00C4355F">
      <w:pPr>
        <w:pStyle w:val="Corpodetexto"/>
        <w:ind w:firstLine="0"/>
        <w:jc w:val="center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sY(s)</m:t>
          </m:r>
        </m:oMath>
      </m:oMathPara>
    </w:p>
    <w:p w:rsidR="00960D4B" w:rsidRPr="00960D4B" w:rsidRDefault="00960D4B" w:rsidP="00BF7BBA">
      <w:pPr>
        <w:pStyle w:val="Corpodetexto"/>
        <w:ind w:firstLine="0"/>
        <w:jc w:val="left"/>
        <w:rPr>
          <w:b/>
        </w:rPr>
      </w:pPr>
      <w:r>
        <w:rPr>
          <w:b/>
        </w:rPr>
        <w:tab/>
      </w:r>
    </w:p>
    <w:p w:rsidR="00687CB1" w:rsidRDefault="00A3348B" w:rsidP="009426FA">
      <w:pPr>
        <w:pStyle w:val="Ttulo1"/>
      </w:pPr>
      <w:r>
        <w:lastRenderedPageBreak/>
        <w:t>2. Desenvolvimento</w:t>
      </w:r>
    </w:p>
    <w:p w:rsidR="00BE4897" w:rsidRPr="009C4042" w:rsidRDefault="00BE4897" w:rsidP="000306AE">
      <w:pPr>
        <w:spacing w:line="360" w:lineRule="auto"/>
        <w:ind w:firstLine="709"/>
        <w:jc w:val="both"/>
        <w:rPr>
          <w:rFonts w:ascii="Arial" w:hAnsi="Arial" w:cs="Arial"/>
        </w:rPr>
      </w:pPr>
      <w:r w:rsidRPr="009C4042">
        <w:rPr>
          <w:rFonts w:ascii="Arial" w:hAnsi="Arial" w:cs="Arial"/>
        </w:rPr>
        <w:t>O software desenvolvido é constituído basicamente três threads, na quais uma delas é utilizada para gerenciar as janelas</w:t>
      </w:r>
      <w:r w:rsidR="009C4042" w:rsidRPr="009C4042">
        <w:rPr>
          <w:rFonts w:ascii="Arial" w:hAnsi="Arial" w:cs="Arial"/>
        </w:rPr>
        <w:t>; outro para gerenciar o gráficos nas janelas; e uma outra encarregada do “núcleo matemático” do programa.</w:t>
      </w:r>
      <w:r w:rsidR="000306AE">
        <w:rPr>
          <w:rFonts w:ascii="Arial" w:hAnsi="Arial" w:cs="Arial"/>
        </w:rPr>
        <w:t xml:space="preserve"> Este esquema de threads é fundamental para termos um tempo de resposta satisfatório entre a planta e o software, uma vez que a taxa de amostragem é de 100ms.</w:t>
      </w:r>
    </w:p>
    <w:p w:rsidR="003D14FA" w:rsidRDefault="003F3150" w:rsidP="0064216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programa</w:t>
      </w:r>
      <w:r w:rsidR="009C4042">
        <w:rPr>
          <w:rFonts w:ascii="Arial" w:hAnsi="Arial" w:cs="Arial"/>
        </w:rPr>
        <w:t xml:space="preserve"> desenvolvido apresenta uma área</w:t>
      </w:r>
      <w:r>
        <w:rPr>
          <w:rFonts w:ascii="Arial" w:hAnsi="Arial" w:cs="Arial"/>
        </w:rPr>
        <w:t xml:space="preserve"> p</w:t>
      </w:r>
      <w:r w:rsidR="009C4042">
        <w:rPr>
          <w:rFonts w:ascii="Arial" w:hAnsi="Arial" w:cs="Arial"/>
        </w:rPr>
        <w:t>ara seleção para se escolher um canal para a escrita de informações e possui outra área para a leitura. Existe uma região</w:t>
      </w:r>
      <w:r>
        <w:rPr>
          <w:rFonts w:ascii="Arial" w:hAnsi="Arial" w:cs="Arial"/>
        </w:rPr>
        <w:t xml:space="preserve"> para a escolha do tipo de malha, dentre outras coisas. A figura 2 mostra a interface do programa.</w:t>
      </w:r>
      <w:r w:rsidR="003D14FA">
        <w:rPr>
          <w:rFonts w:ascii="Arial" w:hAnsi="Arial" w:cs="Arial"/>
        </w:rPr>
        <w:t xml:space="preserve"> </w:t>
      </w:r>
    </w:p>
    <w:p w:rsidR="003F3150" w:rsidRDefault="003F3150" w:rsidP="003F3150">
      <w:pPr>
        <w:jc w:val="both"/>
        <w:rPr>
          <w:rFonts w:ascii="Arial" w:hAnsi="Arial" w:cs="Arial"/>
        </w:rPr>
      </w:pPr>
    </w:p>
    <w:p w:rsidR="003F3150" w:rsidRDefault="003F3150" w:rsidP="00D1094F">
      <w:pPr>
        <w:keepNext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105275" cy="2187941"/>
            <wp:effectExtent l="19050" t="0" r="9525" b="0"/>
            <wp:docPr id="3" name="Imagem 1" descr="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9525" cy="219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50" w:rsidRPr="00757712" w:rsidRDefault="003F3150" w:rsidP="003F3150">
      <w:pPr>
        <w:pStyle w:val="Legenda"/>
        <w:jc w:val="center"/>
        <w:rPr>
          <w:rFonts w:ascii="Arial" w:hAnsi="Arial" w:cs="Arial"/>
          <w:sz w:val="21"/>
          <w:szCs w:val="21"/>
        </w:rPr>
      </w:pPr>
      <w:r w:rsidRPr="00757712">
        <w:rPr>
          <w:rFonts w:ascii="Arial" w:hAnsi="Arial" w:cs="Arial"/>
          <w:sz w:val="21"/>
          <w:szCs w:val="21"/>
        </w:rPr>
        <w:t xml:space="preserve">Figura </w:t>
      </w:r>
      <w:r w:rsidR="006A3C3E" w:rsidRPr="00757712">
        <w:rPr>
          <w:rFonts w:ascii="Arial" w:hAnsi="Arial" w:cs="Arial"/>
          <w:sz w:val="21"/>
          <w:szCs w:val="21"/>
        </w:rPr>
        <w:fldChar w:fldCharType="begin"/>
      </w:r>
      <w:r w:rsidR="00980CBC" w:rsidRPr="00757712">
        <w:rPr>
          <w:rFonts w:ascii="Arial" w:hAnsi="Arial" w:cs="Arial"/>
          <w:sz w:val="21"/>
          <w:szCs w:val="21"/>
        </w:rPr>
        <w:instrText xml:space="preserve"> SEQ Figura \* ARABIC </w:instrText>
      </w:r>
      <w:r w:rsidR="006A3C3E" w:rsidRPr="00757712">
        <w:rPr>
          <w:rFonts w:ascii="Arial" w:hAnsi="Arial" w:cs="Arial"/>
          <w:sz w:val="21"/>
          <w:szCs w:val="21"/>
        </w:rPr>
        <w:fldChar w:fldCharType="separate"/>
      </w:r>
      <w:r w:rsidR="00D1094F" w:rsidRPr="00757712">
        <w:rPr>
          <w:rFonts w:ascii="Arial" w:hAnsi="Arial" w:cs="Arial"/>
          <w:noProof/>
          <w:sz w:val="21"/>
          <w:szCs w:val="21"/>
        </w:rPr>
        <w:t>2</w:t>
      </w:r>
      <w:r w:rsidR="006A3C3E" w:rsidRPr="00757712">
        <w:rPr>
          <w:rFonts w:ascii="Arial" w:hAnsi="Arial" w:cs="Arial"/>
          <w:sz w:val="21"/>
          <w:szCs w:val="21"/>
        </w:rPr>
        <w:fldChar w:fldCharType="end"/>
      </w:r>
      <w:r w:rsidR="00115129" w:rsidRPr="00757712">
        <w:rPr>
          <w:rFonts w:ascii="Arial" w:hAnsi="Arial" w:cs="Arial"/>
          <w:sz w:val="21"/>
          <w:szCs w:val="21"/>
        </w:rPr>
        <w:t>: interface do software</w:t>
      </w:r>
    </w:p>
    <w:p w:rsidR="00121380" w:rsidRPr="00121380" w:rsidRDefault="00121380" w:rsidP="00121380"/>
    <w:p w:rsidR="003D14FA" w:rsidRPr="00625BF8" w:rsidRDefault="006B3EFD" w:rsidP="00625BF8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C4042">
        <w:rPr>
          <w:rFonts w:ascii="Arial" w:hAnsi="Arial" w:cs="Arial"/>
        </w:rPr>
        <w:t xml:space="preserve"> interface foi desenvolvida com finalidade de</w:t>
      </w:r>
      <w:r>
        <w:rPr>
          <w:rFonts w:ascii="Arial" w:hAnsi="Arial" w:cs="Arial"/>
        </w:rPr>
        <w:t xml:space="preserve"> ser intuitiva para o usuário e torna</w:t>
      </w:r>
      <w:r w:rsidR="009C4042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seu manuseio o mais simples possível. Ao lado direito observamos o painel de gráficos do sistema, que atualizam em tempo constante as saídas do </w:t>
      </w:r>
      <w:r w:rsidR="009C4042">
        <w:rPr>
          <w:rFonts w:ascii="Arial" w:hAnsi="Arial" w:cs="Arial"/>
        </w:rPr>
        <w:t xml:space="preserve">sistema. </w:t>
      </w:r>
      <w:r w:rsidR="00642167" w:rsidRPr="00CC2D37">
        <w:rPr>
          <w:rFonts w:ascii="Arial" w:hAnsi="Arial" w:cs="Arial"/>
        </w:rPr>
        <w:t>Os campos para o canal de leitura e escrita encontram-se na parte superior esquerda da interface. Neles devem ser marcados os respectivos canais que serão utilizados. Para este trabalho foi definido o canal 0 para a escrita e os canais 1 e 2 para a leitura dos tanques 1 e 2 respectivamente. A interface garante, que um canal jamais seja usado para realizar as duas funções.</w:t>
      </w:r>
      <w:r>
        <w:rPr>
          <w:rFonts w:ascii="Arial" w:hAnsi="Arial" w:cs="Arial"/>
        </w:rPr>
        <w:t xml:space="preserve"> Na caixa de configurações, o usuário deve definir o IP da placa de aquisição e porta de comunicação entre os aparelhos. As funções </w:t>
      </w:r>
      <w:r w:rsidR="00642167">
        <w:rPr>
          <w:rFonts w:ascii="Arial" w:hAnsi="Arial" w:cs="Arial"/>
        </w:rPr>
        <w:t xml:space="preserve">e funcionamento do programa, para os tipos de malha do sistema serão explicadas </w:t>
      </w:r>
      <w:r>
        <w:rPr>
          <w:rFonts w:ascii="Arial" w:hAnsi="Arial" w:cs="Arial"/>
        </w:rPr>
        <w:t>a seguir.</w:t>
      </w:r>
      <w:r w:rsidR="0068275C">
        <w:tab/>
      </w:r>
    </w:p>
    <w:p w:rsidR="00174ED4" w:rsidRDefault="00CC2D37" w:rsidP="00174ED4">
      <w:pPr>
        <w:pStyle w:val="Ttulo2"/>
      </w:pPr>
      <w:r>
        <w:lastRenderedPageBreak/>
        <w:t>2.1</w:t>
      </w:r>
      <w:r w:rsidR="00174ED4">
        <w:t>. sISTEMA DE MALHA ABERTA</w:t>
      </w:r>
    </w:p>
    <w:p w:rsidR="007D3889" w:rsidRPr="00847F94" w:rsidRDefault="00014874" w:rsidP="00EC0DAF">
      <w:pPr>
        <w:spacing w:line="360" w:lineRule="auto"/>
        <w:ind w:firstLine="709"/>
        <w:jc w:val="both"/>
        <w:rPr>
          <w:rFonts w:ascii="Arial" w:hAnsi="Arial" w:cs="Arial"/>
        </w:rPr>
      </w:pPr>
      <w:r w:rsidRPr="00847F94">
        <w:rPr>
          <w:rFonts w:ascii="Arial" w:hAnsi="Arial" w:cs="Arial"/>
        </w:rPr>
        <w:t>O sistema de mal</w:t>
      </w:r>
      <w:r w:rsidR="00FD7797" w:rsidRPr="00847F94">
        <w:rPr>
          <w:rFonts w:ascii="Arial" w:hAnsi="Arial" w:cs="Arial"/>
        </w:rPr>
        <w:t>ha aberta</w:t>
      </w:r>
      <w:r w:rsidRPr="00847F94">
        <w:rPr>
          <w:rFonts w:ascii="Arial" w:hAnsi="Arial" w:cs="Arial"/>
        </w:rPr>
        <w:t>, o usu</w:t>
      </w:r>
      <w:r w:rsidR="00FD7797" w:rsidRPr="00847F94">
        <w:rPr>
          <w:rFonts w:ascii="Arial" w:hAnsi="Arial" w:cs="Arial"/>
        </w:rPr>
        <w:t>ário</w:t>
      </w:r>
      <w:r w:rsidRPr="00847F94">
        <w:rPr>
          <w:rFonts w:ascii="Arial" w:hAnsi="Arial" w:cs="Arial"/>
        </w:rPr>
        <w:t xml:space="preserve"> devera escolher entre 5 possibilidades </w:t>
      </w:r>
      <w:r w:rsidR="00FD7797" w:rsidRPr="00847F94">
        <w:rPr>
          <w:rFonts w:ascii="Arial" w:hAnsi="Arial" w:cs="Arial"/>
        </w:rPr>
        <w:t>de sinal de tensão para a bomba dentre eles: sinal degrau, onda senoidal, onda quadrada, onda dente de serra e sinal aleatório. Para a escolha de um sinal degrau, apenas o campo de amplitude aparecerá na tela, como pode ser visto na figura 2, para os demais sinais, os campos para de offset e período aparecerão</w:t>
      </w:r>
      <w:r w:rsidR="007D3889" w:rsidRPr="00847F94">
        <w:rPr>
          <w:rFonts w:ascii="Arial" w:hAnsi="Arial" w:cs="Arial"/>
        </w:rPr>
        <w:t>, como pode ser visto na figura 3</w:t>
      </w:r>
      <w:r w:rsidR="00FD7797" w:rsidRPr="00847F94">
        <w:rPr>
          <w:rFonts w:ascii="Arial" w:hAnsi="Arial" w:cs="Arial"/>
        </w:rPr>
        <w:t>.</w:t>
      </w:r>
      <w:r w:rsidR="007D3889" w:rsidRPr="00847F94">
        <w:rPr>
          <w:rFonts w:ascii="Arial" w:hAnsi="Arial" w:cs="Arial"/>
        </w:rPr>
        <w:t xml:space="preserve"> </w:t>
      </w:r>
    </w:p>
    <w:p w:rsidR="007D3889" w:rsidRPr="00847F94" w:rsidRDefault="00344D15" w:rsidP="000306AE">
      <w:pPr>
        <w:spacing w:line="360" w:lineRule="auto"/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4448175" cy="2231442"/>
            <wp:effectExtent l="19050" t="0" r="0" b="0"/>
            <wp:docPr id="4" name="Imagem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047" cy="22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89" w:rsidRPr="00757712" w:rsidRDefault="000306AE" w:rsidP="00344D15">
      <w:pPr>
        <w:pStyle w:val="Legenda"/>
        <w:jc w:val="center"/>
        <w:rPr>
          <w:rFonts w:ascii="Arial" w:hAnsi="Arial" w:cs="Arial"/>
          <w:sz w:val="21"/>
          <w:szCs w:val="21"/>
          <w:u w:val="single"/>
        </w:rPr>
      </w:pPr>
      <w:r w:rsidRPr="00757712">
        <w:rPr>
          <w:rFonts w:ascii="Arial" w:hAnsi="Arial" w:cs="Arial"/>
          <w:sz w:val="21"/>
          <w:szCs w:val="21"/>
        </w:rPr>
        <w:t>Figura 3</w:t>
      </w:r>
      <w:r w:rsidR="00115129" w:rsidRPr="00757712">
        <w:rPr>
          <w:rFonts w:ascii="Arial" w:hAnsi="Arial" w:cs="Arial"/>
          <w:sz w:val="21"/>
          <w:szCs w:val="21"/>
        </w:rPr>
        <w:t xml:space="preserve">: Campos </w:t>
      </w:r>
      <w:r w:rsidR="00344D15" w:rsidRPr="00757712">
        <w:rPr>
          <w:rFonts w:ascii="Arial" w:hAnsi="Arial" w:cs="Arial"/>
          <w:sz w:val="21"/>
          <w:szCs w:val="21"/>
        </w:rPr>
        <w:t>de “offset” e “período” para a interface</w:t>
      </w:r>
    </w:p>
    <w:p w:rsidR="000306AE" w:rsidRPr="00D01BF1" w:rsidRDefault="000306AE" w:rsidP="00EC0DAF">
      <w:pPr>
        <w:spacing w:line="360" w:lineRule="auto"/>
        <w:ind w:firstLine="709"/>
        <w:jc w:val="both"/>
        <w:rPr>
          <w:rFonts w:ascii="Arial" w:hAnsi="Arial" w:cs="Arial"/>
        </w:rPr>
      </w:pPr>
    </w:p>
    <w:p w:rsidR="00D1094F" w:rsidRDefault="007D3889" w:rsidP="00EC0DAF">
      <w:pPr>
        <w:spacing w:line="360" w:lineRule="auto"/>
        <w:ind w:firstLine="709"/>
        <w:jc w:val="both"/>
        <w:rPr>
          <w:rFonts w:ascii="Arial" w:hAnsi="Arial" w:cs="Arial"/>
        </w:rPr>
      </w:pPr>
      <w:r w:rsidRPr="00847F94">
        <w:rPr>
          <w:rFonts w:ascii="Arial" w:hAnsi="Arial" w:cs="Arial"/>
        </w:rPr>
        <w:t>O campo offset serve para deslocar a função para cima ou para baixa dependendo do valor (funcionando como um sinal degrau adicionada à função periódica), em função desse deslocamento, travas foram implementadas no programa para que a tensão não passe dos limites estipulados. Além d</w:t>
      </w:r>
      <w:r w:rsidR="0015295D" w:rsidRPr="00847F94">
        <w:rPr>
          <w:rFonts w:ascii="Arial" w:hAnsi="Arial" w:cs="Arial"/>
        </w:rPr>
        <w:t>estas travas, foi implementa outras como: trava de evitar transbordamento dos tanques, trava para evitar sucção do ar e trava para entupimento.</w:t>
      </w:r>
      <w:r w:rsidR="00EC0DAF" w:rsidRPr="00847F94">
        <w:rPr>
          <w:rFonts w:ascii="Arial" w:hAnsi="Arial" w:cs="Arial"/>
        </w:rPr>
        <w:t xml:space="preserve"> As travas foram feitas a partir dos sinais dos sensores dos tanques e da tensão na bomba. </w:t>
      </w:r>
      <w:r w:rsidR="00395EBA" w:rsidRPr="00847F94">
        <w:rPr>
          <w:rFonts w:ascii="Arial" w:hAnsi="Arial" w:cs="Arial"/>
        </w:rPr>
        <w:t>As figuras de 4 a 9 mostra um exemplo para cada tipo de entrada possível.</w:t>
      </w:r>
    </w:p>
    <w:p w:rsidR="00D1094F" w:rsidRDefault="00D1094F" w:rsidP="00D1094F">
      <w:pPr>
        <w:keepNext/>
        <w:spacing w:line="360" w:lineRule="auto"/>
        <w:ind w:firstLine="709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774605" cy="3638550"/>
            <wp:effectExtent l="19050" t="0" r="0" b="0"/>
            <wp:docPr id="1" name="Imagem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460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4F" w:rsidRPr="00757712" w:rsidRDefault="00D1094F" w:rsidP="00D1094F">
      <w:pPr>
        <w:pStyle w:val="Legenda"/>
        <w:jc w:val="center"/>
        <w:rPr>
          <w:rFonts w:ascii="Arial" w:hAnsi="Arial" w:cs="Arial"/>
          <w:sz w:val="21"/>
          <w:szCs w:val="21"/>
        </w:rPr>
      </w:pPr>
      <w:r w:rsidRPr="00757712">
        <w:rPr>
          <w:rFonts w:ascii="Arial" w:hAnsi="Arial" w:cs="Arial"/>
          <w:sz w:val="21"/>
          <w:szCs w:val="21"/>
        </w:rPr>
        <w:t>Figura 4: Entrada degrau de amplitude 1.</w:t>
      </w:r>
    </w:p>
    <w:p w:rsidR="00D1094F" w:rsidRPr="00D1094F" w:rsidRDefault="00D1094F" w:rsidP="00D1094F"/>
    <w:p w:rsidR="00D1094F" w:rsidRDefault="00D1094F" w:rsidP="00D1094F">
      <w:pPr>
        <w:keepNext/>
        <w:spacing w:line="360" w:lineRule="auto"/>
        <w:ind w:firstLine="709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3717019" cy="3581400"/>
            <wp:effectExtent l="19050" t="0" r="0" b="0"/>
            <wp:docPr id="2" name="Imagem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790" cy="35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4F" w:rsidRPr="00757712" w:rsidRDefault="00D1094F" w:rsidP="00D1094F">
      <w:pPr>
        <w:pStyle w:val="Legenda"/>
        <w:jc w:val="center"/>
        <w:rPr>
          <w:rFonts w:ascii="Arial" w:hAnsi="Arial" w:cs="Arial"/>
          <w:sz w:val="21"/>
          <w:szCs w:val="21"/>
        </w:rPr>
      </w:pPr>
      <w:r w:rsidRPr="00757712">
        <w:rPr>
          <w:rFonts w:ascii="Arial" w:hAnsi="Arial" w:cs="Arial"/>
          <w:sz w:val="21"/>
          <w:szCs w:val="21"/>
        </w:rPr>
        <w:t xml:space="preserve">Figura 5: Entrada senoidal de amplitude 2 </w:t>
      </w:r>
      <w:proofErr w:type="spellStart"/>
      <w:r w:rsidRPr="00757712">
        <w:rPr>
          <w:rFonts w:ascii="Arial" w:hAnsi="Arial" w:cs="Arial"/>
          <w:sz w:val="21"/>
          <w:szCs w:val="21"/>
        </w:rPr>
        <w:t>pico-a-pico</w:t>
      </w:r>
      <w:proofErr w:type="spellEnd"/>
      <w:r w:rsidRPr="00757712">
        <w:rPr>
          <w:rFonts w:ascii="Arial" w:hAnsi="Arial" w:cs="Arial"/>
          <w:sz w:val="21"/>
          <w:szCs w:val="21"/>
        </w:rPr>
        <w:t>.</w:t>
      </w:r>
    </w:p>
    <w:p w:rsidR="00D1094F" w:rsidRDefault="00D1094F" w:rsidP="00D4605E">
      <w:pPr>
        <w:keepNext/>
        <w:spacing w:line="360" w:lineRule="auto"/>
        <w:ind w:firstLine="709"/>
        <w:jc w:val="both"/>
        <w:rPr>
          <w:rFonts w:ascii="Arial" w:hAnsi="Arial" w:cs="Arial"/>
          <w:noProof/>
          <w:lang w:eastAsia="ja-JP"/>
        </w:rPr>
      </w:pPr>
      <w:r>
        <w:rPr>
          <w:rFonts w:ascii="Arial" w:hAnsi="Arial" w:cs="Arial"/>
          <w:noProof/>
          <w:lang w:eastAsia="ja-JP"/>
        </w:rPr>
        <w:lastRenderedPageBreak/>
        <w:t>Observe que na</w:t>
      </w:r>
      <w:r w:rsidR="00D4605E">
        <w:rPr>
          <w:rFonts w:ascii="Arial" w:hAnsi="Arial" w:cs="Arial"/>
          <w:noProof/>
          <w:lang w:eastAsia="ja-JP"/>
        </w:rPr>
        <w:t xml:space="preserve"> </w:t>
      </w:r>
      <w:r>
        <w:rPr>
          <w:rFonts w:ascii="Arial" w:hAnsi="Arial" w:cs="Arial"/>
          <w:noProof/>
          <w:lang w:eastAsia="ja-JP"/>
        </w:rPr>
        <w:t xml:space="preserve">figura </w:t>
      </w:r>
      <w:r w:rsidR="00D4605E">
        <w:rPr>
          <w:rFonts w:ascii="Arial" w:hAnsi="Arial" w:cs="Arial"/>
          <w:noProof/>
          <w:lang w:eastAsia="ja-JP"/>
        </w:rPr>
        <w:t xml:space="preserve"> 5, a trava foi acionada na parte negativa da onda senoilda, para evitar que a bomba sugue ar dentro da bomba.  </w:t>
      </w:r>
    </w:p>
    <w:p w:rsidR="00D1094F" w:rsidRDefault="00D1094F" w:rsidP="00D1094F">
      <w:pPr>
        <w:keepNext/>
        <w:spacing w:line="360" w:lineRule="auto"/>
        <w:ind w:firstLine="709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3352800" cy="3342451"/>
            <wp:effectExtent l="19050" t="0" r="0" b="0"/>
            <wp:docPr id="6" name="Imagem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186" cy="334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4F" w:rsidRPr="00757712" w:rsidRDefault="00D1094F" w:rsidP="00D1094F">
      <w:pPr>
        <w:pStyle w:val="Legenda"/>
        <w:jc w:val="center"/>
        <w:rPr>
          <w:rFonts w:ascii="Arial" w:hAnsi="Arial" w:cs="Arial"/>
          <w:sz w:val="21"/>
          <w:szCs w:val="21"/>
        </w:rPr>
      </w:pPr>
      <w:r w:rsidRPr="00757712">
        <w:rPr>
          <w:rFonts w:ascii="Arial" w:hAnsi="Arial" w:cs="Arial"/>
          <w:sz w:val="21"/>
          <w:szCs w:val="21"/>
        </w:rPr>
        <w:t xml:space="preserve">Figura </w:t>
      </w:r>
      <w:r w:rsidR="00D4605E" w:rsidRPr="00757712">
        <w:rPr>
          <w:rFonts w:ascii="Arial" w:hAnsi="Arial" w:cs="Arial"/>
          <w:sz w:val="21"/>
          <w:szCs w:val="21"/>
        </w:rPr>
        <w:t>6: Onda quadrada</w:t>
      </w:r>
      <w:r w:rsidR="00D01BF1" w:rsidRPr="00757712">
        <w:rPr>
          <w:rFonts w:ascii="Arial" w:hAnsi="Arial" w:cs="Arial"/>
          <w:sz w:val="21"/>
          <w:szCs w:val="21"/>
        </w:rPr>
        <w:t xml:space="preserve"> de amplitude 4 </w:t>
      </w:r>
      <w:proofErr w:type="spellStart"/>
      <w:r w:rsidR="00D01BF1" w:rsidRPr="00757712">
        <w:rPr>
          <w:rFonts w:ascii="Arial" w:hAnsi="Arial" w:cs="Arial"/>
          <w:sz w:val="21"/>
          <w:szCs w:val="21"/>
        </w:rPr>
        <w:t>pico-a-pico</w:t>
      </w:r>
      <w:proofErr w:type="spellEnd"/>
    </w:p>
    <w:p w:rsidR="00D4605E" w:rsidRDefault="00D4605E" w:rsidP="00D4605E"/>
    <w:p w:rsidR="00D4605E" w:rsidRDefault="00D4605E" w:rsidP="00D4605E">
      <w:r>
        <w:tab/>
        <w:t xml:space="preserve">Na onda quadrada, a trava é acionada novamente ao atingir o nível baixo nos tanques. </w:t>
      </w:r>
    </w:p>
    <w:p w:rsidR="00D4605E" w:rsidRPr="00D4605E" w:rsidRDefault="00D4605E" w:rsidP="00D4605E"/>
    <w:p w:rsidR="00D1094F" w:rsidRDefault="00D1094F" w:rsidP="00D1094F">
      <w:pPr>
        <w:keepNext/>
        <w:spacing w:line="360" w:lineRule="auto"/>
        <w:ind w:firstLine="709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3172475" cy="3086100"/>
            <wp:effectExtent l="19050" t="0" r="8875" b="0"/>
            <wp:docPr id="7" name="Imagem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712" cy="30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67" w:rsidRPr="00757712" w:rsidRDefault="00D1094F" w:rsidP="00D1094F">
      <w:pPr>
        <w:pStyle w:val="Legenda"/>
        <w:jc w:val="center"/>
        <w:rPr>
          <w:rFonts w:ascii="Arial" w:hAnsi="Arial" w:cs="Arial"/>
          <w:sz w:val="21"/>
          <w:szCs w:val="21"/>
        </w:rPr>
      </w:pPr>
      <w:r w:rsidRPr="00757712">
        <w:rPr>
          <w:rFonts w:ascii="Arial" w:hAnsi="Arial" w:cs="Arial"/>
          <w:sz w:val="21"/>
          <w:szCs w:val="21"/>
        </w:rPr>
        <w:t xml:space="preserve">Figura </w:t>
      </w:r>
      <w:r w:rsidR="00D4605E" w:rsidRPr="00757712">
        <w:rPr>
          <w:rFonts w:ascii="Arial" w:hAnsi="Arial" w:cs="Arial"/>
          <w:sz w:val="21"/>
          <w:szCs w:val="21"/>
        </w:rPr>
        <w:t>7: Onda dente de serra</w:t>
      </w:r>
      <w:r w:rsidR="00D01BF1" w:rsidRPr="00757712">
        <w:rPr>
          <w:rFonts w:ascii="Arial" w:hAnsi="Arial" w:cs="Arial"/>
          <w:sz w:val="21"/>
          <w:szCs w:val="21"/>
        </w:rPr>
        <w:t xml:space="preserve"> de amplitude 2 e offset 2 </w:t>
      </w:r>
    </w:p>
    <w:p w:rsidR="001437F2" w:rsidRPr="00757712" w:rsidRDefault="00D01BF1" w:rsidP="00757712">
      <w:pPr>
        <w:spacing w:line="360" w:lineRule="auto"/>
        <w:ind w:firstLine="709"/>
        <w:rPr>
          <w:rFonts w:ascii="Arial" w:hAnsi="Arial" w:cs="Arial"/>
        </w:rPr>
      </w:pPr>
      <w:r>
        <w:lastRenderedPageBreak/>
        <w:tab/>
      </w:r>
      <w:r w:rsidR="00757712" w:rsidRPr="00757712">
        <w:rPr>
          <w:rFonts w:ascii="Arial" w:hAnsi="Arial" w:cs="Arial"/>
        </w:rPr>
        <w:t>Observa-se que, quanto o tanque atinge um nível de 27</w:t>
      </w:r>
      <w:r w:rsidR="00757712">
        <w:rPr>
          <w:rFonts w:ascii="Arial" w:hAnsi="Arial" w:cs="Arial"/>
        </w:rPr>
        <w:t xml:space="preserve"> </w:t>
      </w:r>
      <w:r w:rsidR="00757712" w:rsidRPr="00757712">
        <w:rPr>
          <w:rFonts w:ascii="Arial" w:hAnsi="Arial" w:cs="Arial"/>
        </w:rPr>
        <w:t>cm uma trava é acionada, para evitar o transbordamento to tanque.</w:t>
      </w:r>
    </w:p>
    <w:p w:rsidR="00174ED4" w:rsidRDefault="00CC2D37" w:rsidP="00174ED4">
      <w:pPr>
        <w:pStyle w:val="Ttulo2"/>
      </w:pPr>
      <w:r>
        <w:t>2.2</w:t>
      </w:r>
      <w:r w:rsidR="00174ED4">
        <w:t>. SISTEMA DE MALHA FECHADA</w:t>
      </w:r>
    </w:p>
    <w:p w:rsidR="00A3348B" w:rsidRPr="00625BF8" w:rsidRDefault="00847F94" w:rsidP="00121380">
      <w:pPr>
        <w:spacing w:line="360" w:lineRule="auto"/>
        <w:ind w:firstLine="709"/>
        <w:jc w:val="both"/>
        <w:rPr>
          <w:rFonts w:ascii="Arial" w:hAnsi="Arial" w:cs="Arial"/>
        </w:rPr>
      </w:pPr>
      <w:r w:rsidRPr="00550DED">
        <w:rPr>
          <w:rFonts w:ascii="Arial" w:hAnsi="Arial" w:cs="Arial"/>
        </w:rPr>
        <w:t xml:space="preserve"> </w:t>
      </w:r>
      <w:r w:rsidRPr="00550DED">
        <w:rPr>
          <w:rFonts w:ascii="Arial" w:hAnsi="Arial" w:cs="Arial"/>
        </w:rPr>
        <w:tab/>
      </w:r>
      <w:r w:rsidRPr="00625BF8">
        <w:rPr>
          <w:rFonts w:ascii="Arial" w:hAnsi="Arial" w:cs="Arial"/>
        </w:rPr>
        <w:t xml:space="preserve">No sistema de fechada, </w:t>
      </w:r>
      <w:r w:rsidR="004D76CA" w:rsidRPr="00625BF8">
        <w:rPr>
          <w:rFonts w:ascii="Arial" w:hAnsi="Arial" w:cs="Arial"/>
        </w:rPr>
        <w:t xml:space="preserve">o usuário só devera especificar o set </w:t>
      </w:r>
      <w:proofErr w:type="spellStart"/>
      <w:r w:rsidR="004D76CA" w:rsidRPr="00625BF8">
        <w:rPr>
          <w:rFonts w:ascii="Arial" w:hAnsi="Arial" w:cs="Arial"/>
        </w:rPr>
        <w:t>point</w:t>
      </w:r>
      <w:proofErr w:type="spellEnd"/>
      <w:r w:rsidR="004D76CA" w:rsidRPr="00625BF8">
        <w:rPr>
          <w:rFonts w:ascii="Arial" w:hAnsi="Arial" w:cs="Arial"/>
        </w:rPr>
        <w:t xml:space="preserve"> desejado</w:t>
      </w:r>
      <w:r w:rsidR="00121380">
        <w:rPr>
          <w:rFonts w:ascii="Arial" w:hAnsi="Arial" w:cs="Arial"/>
        </w:rPr>
        <w:t xml:space="preserve"> (</w:t>
      </w:r>
      <w:r w:rsidR="00BE6ABB" w:rsidRPr="00625BF8">
        <w:rPr>
          <w:rFonts w:ascii="Arial" w:hAnsi="Arial" w:cs="Arial"/>
        </w:rPr>
        <w:t>em cm)</w:t>
      </w:r>
      <w:r w:rsidR="004D76CA" w:rsidRPr="00625BF8">
        <w:rPr>
          <w:rFonts w:ascii="Arial" w:hAnsi="Arial" w:cs="Arial"/>
        </w:rPr>
        <w:t xml:space="preserve">, em seguida, </w:t>
      </w:r>
      <w:r w:rsidR="00550DED" w:rsidRPr="00625BF8">
        <w:rPr>
          <w:rFonts w:ascii="Arial" w:hAnsi="Arial" w:cs="Arial"/>
        </w:rPr>
        <w:t>o software tentara manter o nível do tanque igual ao valor de referencia.</w:t>
      </w:r>
      <w:r w:rsidR="00BE6ABB" w:rsidRPr="00625BF8">
        <w:rPr>
          <w:rFonts w:ascii="Arial" w:hAnsi="Arial" w:cs="Arial"/>
        </w:rPr>
        <w:t xml:space="preserve"> O software calcula o erro entre o nível atual do tanque e o valor de referencia, ou seja,</w:t>
      </w:r>
    </w:p>
    <w:p w:rsidR="00BE6ABB" w:rsidRPr="00625BF8" w:rsidRDefault="00BE6ABB" w:rsidP="00625BF8">
      <w:pPr>
        <w:spacing w:line="360" w:lineRule="auto"/>
        <w:ind w:firstLine="709"/>
        <w:rPr>
          <w:rFonts w:ascii="Arial" w:hAnsi="Arial" w:cs="Arial"/>
        </w:rPr>
      </w:pPr>
    </w:p>
    <w:p w:rsidR="00BE6ABB" w:rsidRPr="00625BF8" w:rsidRDefault="00BE6ABB" w:rsidP="00625BF8">
      <w:pPr>
        <w:spacing w:line="360" w:lineRule="auto"/>
        <w:ind w:firstLine="709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E</m:t>
          </m:r>
          <m:r>
            <w:rPr>
              <w:rFonts w:ascii="Cambria Math" w:hAnsi="Arial" w:cs="Arial"/>
            </w:rPr>
            <m:t>=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ref</m:t>
              </m:r>
            </m:sub>
          </m:sSub>
          <m:r>
            <w:rPr>
              <w:rFonts w:ascii="Cambria Math" w:hAnsi="Arial" w:cs="Arial"/>
            </w:rPr>
            <m:t>-</m:t>
          </m:r>
          <m:sSub>
            <m:sSubPr>
              <m:ctrlPr>
                <w:rPr>
                  <w:rFonts w:ascii="Cambria Math" w:hAnsi="Arial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h</m:t>
              </m:r>
            </m:e>
            <m:sub>
              <m:r>
                <w:rPr>
                  <w:rFonts w:ascii="Cambria Math" w:hAnsi="Cambria Math" w:cs="Arial"/>
                </w:rPr>
                <m:t>ni</m:t>
              </m:r>
              <m:r>
                <w:rPr>
                  <w:rFonts w:ascii="Cambria Math" w:hAnsi="Cambria Math" w:cs="Arial"/>
                </w:rPr>
                <m:t>vel</m:t>
              </m:r>
            </m:sub>
          </m:sSub>
        </m:oMath>
      </m:oMathPara>
    </w:p>
    <w:p w:rsidR="00BE6ABB" w:rsidRPr="00625BF8" w:rsidRDefault="00BE6ABB" w:rsidP="00625BF8">
      <w:pPr>
        <w:spacing w:line="360" w:lineRule="auto"/>
        <w:ind w:firstLine="709"/>
        <w:jc w:val="center"/>
        <w:rPr>
          <w:rFonts w:ascii="Arial" w:hAnsi="Arial" w:cs="Arial"/>
        </w:rPr>
      </w:pPr>
    </w:p>
    <w:p w:rsidR="00D1094F" w:rsidRDefault="00BE6ABB" w:rsidP="00121380">
      <w:pPr>
        <w:spacing w:line="360" w:lineRule="auto"/>
        <w:ind w:firstLine="709"/>
        <w:jc w:val="both"/>
        <w:rPr>
          <w:rFonts w:ascii="Arial" w:hAnsi="Arial" w:cs="Arial"/>
        </w:rPr>
      </w:pPr>
      <w:r w:rsidRPr="00625BF8">
        <w:rPr>
          <w:rFonts w:ascii="Arial" w:hAnsi="Arial" w:cs="Arial"/>
        </w:rPr>
        <w:t>O sinal de erro gerado é utilizado para escrever o nível de tensão na bomba. Pode-se dizer que o software utiliza um controlador P com ganho proporcional unitário. Devido a simplicidade do controlador usado, quando o sistema entrar repouso vai ser gerado um erro estacionário.</w:t>
      </w:r>
      <w:r w:rsidR="00757712">
        <w:rPr>
          <w:rFonts w:ascii="Arial" w:hAnsi="Arial" w:cs="Arial"/>
        </w:rPr>
        <w:t xml:space="preserve"> A figura 8 mostra um exemplo do sistema para malha fechada.</w:t>
      </w:r>
    </w:p>
    <w:p w:rsidR="00D1094F" w:rsidRDefault="00D1094F" w:rsidP="00121380">
      <w:pPr>
        <w:spacing w:line="360" w:lineRule="auto"/>
        <w:ind w:firstLine="709"/>
        <w:jc w:val="both"/>
        <w:rPr>
          <w:rFonts w:ascii="Arial" w:hAnsi="Arial" w:cs="Arial"/>
        </w:rPr>
      </w:pPr>
    </w:p>
    <w:p w:rsidR="00D1094F" w:rsidRDefault="00D1094F" w:rsidP="00757712">
      <w:pPr>
        <w:keepNext/>
        <w:spacing w:line="360" w:lineRule="auto"/>
        <w:ind w:firstLine="709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3305175" cy="3195877"/>
            <wp:effectExtent l="19050" t="0" r="9525" b="0"/>
            <wp:docPr id="9" name="Imagem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344" cy="31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4F" w:rsidRDefault="00D1094F" w:rsidP="00D1094F">
      <w:pPr>
        <w:pStyle w:val="Legenda"/>
        <w:jc w:val="center"/>
      </w:pPr>
      <w:r>
        <w:t xml:space="preserve">Figura </w:t>
      </w:r>
      <w:r w:rsidR="00757712">
        <w:t xml:space="preserve">8: Sistema de malha fechada com set </w:t>
      </w:r>
      <w:proofErr w:type="spellStart"/>
      <w:r w:rsidR="00757712">
        <w:t>point</w:t>
      </w:r>
      <w:proofErr w:type="spellEnd"/>
      <w:r w:rsidR="00757712">
        <w:t xml:space="preserve"> 15.</w:t>
      </w:r>
    </w:p>
    <w:p w:rsidR="00BE6ABB" w:rsidRPr="00625BF8" w:rsidRDefault="00BE6ABB" w:rsidP="00121380">
      <w:pPr>
        <w:spacing w:line="360" w:lineRule="auto"/>
        <w:ind w:firstLine="709"/>
        <w:jc w:val="both"/>
        <w:rPr>
          <w:rFonts w:ascii="Arial" w:hAnsi="Arial" w:cs="Arial"/>
        </w:rPr>
      </w:pPr>
      <w:r w:rsidRPr="00625BF8">
        <w:rPr>
          <w:rFonts w:ascii="Arial" w:hAnsi="Arial" w:cs="Arial"/>
        </w:rPr>
        <w:t xml:space="preserve"> </w:t>
      </w:r>
      <w:r w:rsidR="00757712">
        <w:rPr>
          <w:rFonts w:ascii="Arial" w:hAnsi="Arial" w:cs="Arial"/>
        </w:rPr>
        <w:tab/>
      </w:r>
    </w:p>
    <w:p w:rsidR="006D6847" w:rsidRDefault="006D6847" w:rsidP="009426FA">
      <w:pPr>
        <w:pStyle w:val="Ttulo1"/>
      </w:pPr>
      <w:r>
        <w:lastRenderedPageBreak/>
        <w:t>3. CONCLUSÃO</w:t>
      </w:r>
    </w:p>
    <w:p w:rsidR="006D6847" w:rsidRPr="006D6847" w:rsidRDefault="00550DED" w:rsidP="00CB6C21">
      <w:pPr>
        <w:pStyle w:val="Corpodetexto"/>
      </w:pPr>
      <w:r>
        <w:t>Com es</w:t>
      </w:r>
      <w:r w:rsidR="009B72ED">
        <w:t>te experimento pode-se perceb</w:t>
      </w:r>
      <w:r w:rsidR="00625BF8">
        <w:t>er na pratica como cada tipo de</w:t>
      </w:r>
      <w:r w:rsidR="009B72ED">
        <w:t xml:space="preserve"> sinal pode afetar o comportamento de um sistema de maneiras diferentes e como um sistema de malha fechada pode ser mais adequado no controle de processos</w:t>
      </w:r>
      <w:r w:rsidR="001A5FEE">
        <w:t>, que os sistemas de malha aberta</w:t>
      </w:r>
      <w:r w:rsidR="009B72ED">
        <w:t>.</w:t>
      </w:r>
      <w:r w:rsidR="001A5FEE">
        <w:t xml:space="preserve"> </w:t>
      </w:r>
      <w:r w:rsidR="009B72ED">
        <w:t xml:space="preserve">Pode-se também </w:t>
      </w:r>
      <w:r w:rsidR="009B72ED" w:rsidRPr="00121380">
        <w:t>perceber</w:t>
      </w:r>
      <w:r w:rsidR="009B72ED">
        <w:t xml:space="preserve"> o surgimento de um erro estacionário, devido ao tipo de controle usado no processo.</w:t>
      </w:r>
    </w:p>
    <w:p w:rsidR="006D6847" w:rsidRDefault="00A943CE" w:rsidP="009426FA">
      <w:pPr>
        <w:pStyle w:val="Ttulo1"/>
      </w:pPr>
      <w:r>
        <w:lastRenderedPageBreak/>
        <w:t xml:space="preserve">4. </w:t>
      </w:r>
      <w:r w:rsidR="006D6847">
        <w:t>rEFERÊNCIAS</w:t>
      </w:r>
      <w:r w:rsidR="00594371">
        <w:t xml:space="preserve"> BIBLIOGRÁFICAS</w:t>
      </w:r>
    </w:p>
    <w:p w:rsidR="00A3348B" w:rsidRDefault="008F2625" w:rsidP="00CB6C21">
      <w:pPr>
        <w:pStyle w:val="Corpodetexto"/>
      </w:pPr>
      <w:r w:rsidRPr="008F2625">
        <w:t xml:space="preserve">ARAUJO, F. </w:t>
      </w:r>
      <w:r>
        <w:t xml:space="preserve">M. U, </w:t>
      </w:r>
      <w:r w:rsidRPr="008F2625">
        <w:rPr>
          <w:i/>
        </w:rPr>
        <w:t>Sistemas de controle</w:t>
      </w:r>
      <w:r>
        <w:t>, 2007</w:t>
      </w:r>
      <w:r w:rsidRPr="008F2625">
        <w:t>.</w:t>
      </w:r>
    </w:p>
    <w:p w:rsidR="00B0144B" w:rsidRPr="008F2625" w:rsidRDefault="00B0144B" w:rsidP="00CB6C21">
      <w:pPr>
        <w:pStyle w:val="Corpodetexto"/>
      </w:pPr>
      <w:r>
        <w:t>&lt;</w:t>
      </w:r>
      <w:hyperlink r:id="rId17" w:history="1">
        <w:r w:rsidRPr="00B42D63">
          <w:rPr>
            <w:rStyle w:val="Hyperlink"/>
          </w:rPr>
          <w:t>http://www.ece.ufrgs.br/</w:t>
        </w:r>
      </w:hyperlink>
      <w:r>
        <w:t xml:space="preserve">&gt; </w:t>
      </w:r>
      <w:r w:rsidRPr="00B0144B">
        <w:rPr>
          <w:sz w:val="20"/>
        </w:rPr>
        <w:t>acesso 10 de março</w:t>
      </w:r>
      <w:r>
        <w:rPr>
          <w:sz w:val="20"/>
        </w:rPr>
        <w:t>.</w:t>
      </w:r>
    </w:p>
    <w:sectPr w:rsidR="00B0144B" w:rsidRPr="008F2625" w:rsidSect="00A012E0">
      <w:headerReference w:type="even" r:id="rId18"/>
      <w:headerReference w:type="default" r:id="rId19"/>
      <w:footerReference w:type="even" r:id="rId20"/>
      <w:footerReference w:type="default" r:id="rId21"/>
      <w:footerReference w:type="first" r:id="rId22"/>
      <w:pgSz w:w="11907" w:h="16840" w:code="9"/>
      <w:pgMar w:top="1701" w:right="1134" w:bottom="1701" w:left="1701" w:header="720" w:footer="1134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6BF" w:rsidRDefault="00A766BF">
      <w:r>
        <w:separator/>
      </w:r>
    </w:p>
  </w:endnote>
  <w:endnote w:type="continuationSeparator" w:id="0">
    <w:p w:rsidR="00A766BF" w:rsidRDefault="00A76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E0" w:rsidRDefault="006A3C3E" w:rsidP="00A012E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012E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012E0" w:rsidRDefault="00A012E0" w:rsidP="00A012E0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E0" w:rsidRDefault="006A3C3E" w:rsidP="00A012E0">
    <w:pPr>
      <w:pStyle w:val="Rodap"/>
      <w:framePr w:wrap="around" w:vAnchor="text" w:hAnchor="margin" w:xAlign="right" w:y="1"/>
      <w:jc w:val="center"/>
      <w:rPr>
        <w:rStyle w:val="Nmerodepgina"/>
      </w:rPr>
    </w:pPr>
    <w:r>
      <w:rPr>
        <w:rStyle w:val="Nmerodepgina"/>
      </w:rPr>
      <w:fldChar w:fldCharType="begin"/>
    </w:r>
    <w:r w:rsidR="00A012E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4355F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A012E0" w:rsidRDefault="00A012E0" w:rsidP="00A012E0">
    <w:pPr>
      <w:pStyle w:val="Rodap"/>
      <w:framePr w:wrap="around" w:vAnchor="text" w:hAnchor="margin" w:xAlign="right" w:y="1"/>
      <w:ind w:right="360"/>
      <w:rPr>
        <w:rStyle w:val="Nmerodepgina"/>
      </w:rPr>
    </w:pPr>
  </w:p>
  <w:p w:rsidR="00A012E0" w:rsidRDefault="00A012E0" w:rsidP="00A012E0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2E0" w:rsidRDefault="00A012E0" w:rsidP="00A012E0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6BF" w:rsidRDefault="00A766BF">
      <w:r>
        <w:separator/>
      </w:r>
    </w:p>
  </w:footnote>
  <w:footnote w:type="continuationSeparator" w:id="0">
    <w:p w:rsidR="00A766BF" w:rsidRDefault="00A76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BD" w:rsidRDefault="006A3C3E" w:rsidP="00C94F24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C0DBD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0DBD" w:rsidRDefault="002C0DBD" w:rsidP="002C0DBD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DBD" w:rsidRDefault="002C0DBD" w:rsidP="002C0DBD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51D56"/>
    <w:multiLevelType w:val="singleLevel"/>
    <w:tmpl w:val="502E81E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54F58B3"/>
    <w:multiLevelType w:val="singleLevel"/>
    <w:tmpl w:val="332686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106E0E63"/>
    <w:multiLevelType w:val="hybridMultilevel"/>
    <w:tmpl w:val="619C396A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8B80D06"/>
    <w:multiLevelType w:val="multilevel"/>
    <w:tmpl w:val="B304392C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B066001"/>
    <w:multiLevelType w:val="singleLevel"/>
    <w:tmpl w:val="886C352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>
    <w:nsid w:val="1E735452"/>
    <w:multiLevelType w:val="hybridMultilevel"/>
    <w:tmpl w:val="2E68964A"/>
    <w:lvl w:ilvl="0" w:tplc="4D841B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3DA62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A2BB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DCE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E1A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0E26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FE6D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E042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C481F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C73C1F"/>
    <w:multiLevelType w:val="hybridMultilevel"/>
    <w:tmpl w:val="65EA1F92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30F85041"/>
    <w:multiLevelType w:val="singleLevel"/>
    <w:tmpl w:val="0F2E92B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8">
    <w:nsid w:val="35826DEA"/>
    <w:multiLevelType w:val="singleLevel"/>
    <w:tmpl w:val="D582873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7125E9E"/>
    <w:multiLevelType w:val="hybridMultilevel"/>
    <w:tmpl w:val="0152072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4058F"/>
    <w:multiLevelType w:val="multilevel"/>
    <w:tmpl w:val="F4E6C71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B105DE5"/>
    <w:multiLevelType w:val="singleLevel"/>
    <w:tmpl w:val="849CF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12">
    <w:nsid w:val="51CA6A25"/>
    <w:multiLevelType w:val="singleLevel"/>
    <w:tmpl w:val="AF748EC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3">
    <w:nsid w:val="591B17AA"/>
    <w:multiLevelType w:val="multilevel"/>
    <w:tmpl w:val="1CAEB6DC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616F25D4"/>
    <w:multiLevelType w:val="singleLevel"/>
    <w:tmpl w:val="C980C0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5">
    <w:nsid w:val="622441BA"/>
    <w:multiLevelType w:val="singleLevel"/>
    <w:tmpl w:val="6122D46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4AE432F"/>
    <w:multiLevelType w:val="singleLevel"/>
    <w:tmpl w:val="54501A7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7"/>
  </w:num>
  <w:num w:numId="5">
    <w:abstractNumId w:val="0"/>
  </w:num>
  <w:num w:numId="6">
    <w:abstractNumId w:val="12"/>
  </w:num>
  <w:num w:numId="7">
    <w:abstractNumId w:val="14"/>
  </w:num>
  <w:num w:numId="8">
    <w:abstractNumId w:val="4"/>
  </w:num>
  <w:num w:numId="9">
    <w:abstractNumId w:val="3"/>
  </w:num>
  <w:num w:numId="10">
    <w:abstractNumId w:val="15"/>
  </w:num>
  <w:num w:numId="11">
    <w:abstractNumId w:val="1"/>
  </w:num>
  <w:num w:numId="12">
    <w:abstractNumId w:val="11"/>
  </w:num>
  <w:num w:numId="13">
    <w:abstractNumId w:val="5"/>
  </w:num>
  <w:num w:numId="14">
    <w:abstractNumId w:val="10"/>
  </w:num>
  <w:num w:numId="15">
    <w:abstractNumId w:val="2"/>
  </w:num>
  <w:num w:numId="16">
    <w:abstractNumId w:val="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457E"/>
    <w:rsid w:val="0000228E"/>
    <w:rsid w:val="000060CC"/>
    <w:rsid w:val="0001179C"/>
    <w:rsid w:val="00014874"/>
    <w:rsid w:val="000226FA"/>
    <w:rsid w:val="0002634B"/>
    <w:rsid w:val="000306AE"/>
    <w:rsid w:val="000357CB"/>
    <w:rsid w:val="00044BF6"/>
    <w:rsid w:val="0004693D"/>
    <w:rsid w:val="00051061"/>
    <w:rsid w:val="0005460C"/>
    <w:rsid w:val="00061D49"/>
    <w:rsid w:val="00096F2D"/>
    <w:rsid w:val="000B1F29"/>
    <w:rsid w:val="000D668C"/>
    <w:rsid w:val="000E7851"/>
    <w:rsid w:val="00104A21"/>
    <w:rsid w:val="0011408D"/>
    <w:rsid w:val="00115129"/>
    <w:rsid w:val="001159C7"/>
    <w:rsid w:val="00121380"/>
    <w:rsid w:val="0012296B"/>
    <w:rsid w:val="00124466"/>
    <w:rsid w:val="00125D93"/>
    <w:rsid w:val="001314B3"/>
    <w:rsid w:val="00135916"/>
    <w:rsid w:val="001437F2"/>
    <w:rsid w:val="001476B1"/>
    <w:rsid w:val="0015295D"/>
    <w:rsid w:val="0017458B"/>
    <w:rsid w:val="00174ED4"/>
    <w:rsid w:val="00175F56"/>
    <w:rsid w:val="00177D69"/>
    <w:rsid w:val="00194A5D"/>
    <w:rsid w:val="00195068"/>
    <w:rsid w:val="00195BC7"/>
    <w:rsid w:val="001A06C5"/>
    <w:rsid w:val="001A2B09"/>
    <w:rsid w:val="001A5FEE"/>
    <w:rsid w:val="001C409E"/>
    <w:rsid w:val="001E004D"/>
    <w:rsid w:val="001E78A6"/>
    <w:rsid w:val="00201800"/>
    <w:rsid w:val="00201D55"/>
    <w:rsid w:val="00212A67"/>
    <w:rsid w:val="002316AE"/>
    <w:rsid w:val="00236C37"/>
    <w:rsid w:val="00240238"/>
    <w:rsid w:val="00247662"/>
    <w:rsid w:val="002A6341"/>
    <w:rsid w:val="002A7803"/>
    <w:rsid w:val="002C0DBD"/>
    <w:rsid w:val="002C59DC"/>
    <w:rsid w:val="002C5A97"/>
    <w:rsid w:val="002C5D0D"/>
    <w:rsid w:val="002D2D55"/>
    <w:rsid w:val="002E2B65"/>
    <w:rsid w:val="002F52E6"/>
    <w:rsid w:val="0032526F"/>
    <w:rsid w:val="003255A7"/>
    <w:rsid w:val="00344D15"/>
    <w:rsid w:val="00345BA9"/>
    <w:rsid w:val="00363462"/>
    <w:rsid w:val="003900C5"/>
    <w:rsid w:val="00395EBA"/>
    <w:rsid w:val="003C1A1D"/>
    <w:rsid w:val="003D14FA"/>
    <w:rsid w:val="003D5136"/>
    <w:rsid w:val="003D795F"/>
    <w:rsid w:val="003E4D10"/>
    <w:rsid w:val="003F3150"/>
    <w:rsid w:val="0041111F"/>
    <w:rsid w:val="00452691"/>
    <w:rsid w:val="004668DC"/>
    <w:rsid w:val="004D76CA"/>
    <w:rsid w:val="004F34AD"/>
    <w:rsid w:val="00503CCB"/>
    <w:rsid w:val="00521F8B"/>
    <w:rsid w:val="00524335"/>
    <w:rsid w:val="00526679"/>
    <w:rsid w:val="00546834"/>
    <w:rsid w:val="00550DED"/>
    <w:rsid w:val="005613AD"/>
    <w:rsid w:val="00562272"/>
    <w:rsid w:val="00562A33"/>
    <w:rsid w:val="00571AE0"/>
    <w:rsid w:val="005739D4"/>
    <w:rsid w:val="00594371"/>
    <w:rsid w:val="005A4F97"/>
    <w:rsid w:val="005A7CC4"/>
    <w:rsid w:val="005B030A"/>
    <w:rsid w:val="005B1C4B"/>
    <w:rsid w:val="005B6126"/>
    <w:rsid w:val="005C3412"/>
    <w:rsid w:val="005C50C4"/>
    <w:rsid w:val="005C78B9"/>
    <w:rsid w:val="005E0A01"/>
    <w:rsid w:val="005F4145"/>
    <w:rsid w:val="005F67AB"/>
    <w:rsid w:val="00625BF8"/>
    <w:rsid w:val="00633CD5"/>
    <w:rsid w:val="006412F6"/>
    <w:rsid w:val="00642167"/>
    <w:rsid w:val="00647895"/>
    <w:rsid w:val="0068275C"/>
    <w:rsid w:val="00682B6F"/>
    <w:rsid w:val="00683725"/>
    <w:rsid w:val="00687CB1"/>
    <w:rsid w:val="006A3C3E"/>
    <w:rsid w:val="006A4C4B"/>
    <w:rsid w:val="006B2BEC"/>
    <w:rsid w:val="006B3EFD"/>
    <w:rsid w:val="006B60A3"/>
    <w:rsid w:val="006D6847"/>
    <w:rsid w:val="006E7507"/>
    <w:rsid w:val="00722B03"/>
    <w:rsid w:val="0072411A"/>
    <w:rsid w:val="00746D47"/>
    <w:rsid w:val="00757712"/>
    <w:rsid w:val="0076653F"/>
    <w:rsid w:val="007812C6"/>
    <w:rsid w:val="00792862"/>
    <w:rsid w:val="00794D0F"/>
    <w:rsid w:val="00794DE6"/>
    <w:rsid w:val="007A4BC9"/>
    <w:rsid w:val="007B71F7"/>
    <w:rsid w:val="007C2173"/>
    <w:rsid w:val="007D3889"/>
    <w:rsid w:val="007D3A49"/>
    <w:rsid w:val="007D6A6A"/>
    <w:rsid w:val="007F2F88"/>
    <w:rsid w:val="00847F94"/>
    <w:rsid w:val="00860C4D"/>
    <w:rsid w:val="00861F25"/>
    <w:rsid w:val="008854F6"/>
    <w:rsid w:val="008A1438"/>
    <w:rsid w:val="008C003B"/>
    <w:rsid w:val="008C212B"/>
    <w:rsid w:val="008C32D9"/>
    <w:rsid w:val="008C4F72"/>
    <w:rsid w:val="008D4643"/>
    <w:rsid w:val="008E7FDA"/>
    <w:rsid w:val="008F085A"/>
    <w:rsid w:val="008F2625"/>
    <w:rsid w:val="009077AF"/>
    <w:rsid w:val="00916EF4"/>
    <w:rsid w:val="009174AB"/>
    <w:rsid w:val="009426FA"/>
    <w:rsid w:val="00944076"/>
    <w:rsid w:val="00953FA6"/>
    <w:rsid w:val="00960D4B"/>
    <w:rsid w:val="00980CBC"/>
    <w:rsid w:val="009B72ED"/>
    <w:rsid w:val="009B74D8"/>
    <w:rsid w:val="009C0124"/>
    <w:rsid w:val="009C135B"/>
    <w:rsid w:val="009C39A1"/>
    <w:rsid w:val="009C4042"/>
    <w:rsid w:val="009C7424"/>
    <w:rsid w:val="009D27E9"/>
    <w:rsid w:val="009D457E"/>
    <w:rsid w:val="009F00B6"/>
    <w:rsid w:val="009F262B"/>
    <w:rsid w:val="009F7237"/>
    <w:rsid w:val="00A012E0"/>
    <w:rsid w:val="00A05DED"/>
    <w:rsid w:val="00A3348B"/>
    <w:rsid w:val="00A4448A"/>
    <w:rsid w:val="00A571D6"/>
    <w:rsid w:val="00A60E25"/>
    <w:rsid w:val="00A70336"/>
    <w:rsid w:val="00A766BF"/>
    <w:rsid w:val="00A77EF8"/>
    <w:rsid w:val="00A85D74"/>
    <w:rsid w:val="00A943CE"/>
    <w:rsid w:val="00AA1740"/>
    <w:rsid w:val="00AB15E8"/>
    <w:rsid w:val="00AB469C"/>
    <w:rsid w:val="00AC2EB0"/>
    <w:rsid w:val="00B0144B"/>
    <w:rsid w:val="00B02940"/>
    <w:rsid w:val="00B40BEA"/>
    <w:rsid w:val="00B45A8D"/>
    <w:rsid w:val="00B56328"/>
    <w:rsid w:val="00B9461E"/>
    <w:rsid w:val="00B94BB3"/>
    <w:rsid w:val="00BD4A7F"/>
    <w:rsid w:val="00BE4897"/>
    <w:rsid w:val="00BE4AEB"/>
    <w:rsid w:val="00BE6ABB"/>
    <w:rsid w:val="00BF7BBA"/>
    <w:rsid w:val="00C011D3"/>
    <w:rsid w:val="00C0708E"/>
    <w:rsid w:val="00C13BFA"/>
    <w:rsid w:val="00C24043"/>
    <w:rsid w:val="00C32D87"/>
    <w:rsid w:val="00C4355F"/>
    <w:rsid w:val="00C50294"/>
    <w:rsid w:val="00C57FFC"/>
    <w:rsid w:val="00C94F24"/>
    <w:rsid w:val="00CB07DD"/>
    <w:rsid w:val="00CB6C21"/>
    <w:rsid w:val="00CC2D37"/>
    <w:rsid w:val="00CC4384"/>
    <w:rsid w:val="00CD5D3A"/>
    <w:rsid w:val="00CE4B76"/>
    <w:rsid w:val="00CE4E63"/>
    <w:rsid w:val="00CE5EFD"/>
    <w:rsid w:val="00D01BF1"/>
    <w:rsid w:val="00D01E04"/>
    <w:rsid w:val="00D05A45"/>
    <w:rsid w:val="00D07F7F"/>
    <w:rsid w:val="00D1094F"/>
    <w:rsid w:val="00D17AA1"/>
    <w:rsid w:val="00D37A16"/>
    <w:rsid w:val="00D443B8"/>
    <w:rsid w:val="00D4605E"/>
    <w:rsid w:val="00D478C1"/>
    <w:rsid w:val="00D71DCC"/>
    <w:rsid w:val="00DC445C"/>
    <w:rsid w:val="00E06870"/>
    <w:rsid w:val="00E07F8C"/>
    <w:rsid w:val="00E22680"/>
    <w:rsid w:val="00E237B0"/>
    <w:rsid w:val="00E273CB"/>
    <w:rsid w:val="00E355C1"/>
    <w:rsid w:val="00E35A7F"/>
    <w:rsid w:val="00E94082"/>
    <w:rsid w:val="00E94850"/>
    <w:rsid w:val="00EA1791"/>
    <w:rsid w:val="00EA1E15"/>
    <w:rsid w:val="00EA5D93"/>
    <w:rsid w:val="00EC0DAF"/>
    <w:rsid w:val="00EC4B34"/>
    <w:rsid w:val="00EE1619"/>
    <w:rsid w:val="00EE2CD5"/>
    <w:rsid w:val="00EE7E3D"/>
    <w:rsid w:val="00F11DE9"/>
    <w:rsid w:val="00F17933"/>
    <w:rsid w:val="00F3600C"/>
    <w:rsid w:val="00F44D23"/>
    <w:rsid w:val="00F4517E"/>
    <w:rsid w:val="00F61D95"/>
    <w:rsid w:val="00F6517A"/>
    <w:rsid w:val="00F7464C"/>
    <w:rsid w:val="00F74CFB"/>
    <w:rsid w:val="00F82BCB"/>
    <w:rsid w:val="00F85793"/>
    <w:rsid w:val="00F9492C"/>
    <w:rsid w:val="00F95B29"/>
    <w:rsid w:val="00FB58EA"/>
    <w:rsid w:val="00FC0610"/>
    <w:rsid w:val="00FC6F6D"/>
    <w:rsid w:val="00FD7797"/>
    <w:rsid w:val="00FE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12B"/>
    <w:rPr>
      <w:sz w:val="24"/>
      <w:lang w:eastAsia="pt-BR"/>
    </w:rPr>
  </w:style>
  <w:style w:type="paragraph" w:styleId="Ttulo1">
    <w:name w:val="heading 1"/>
    <w:basedOn w:val="Normal"/>
    <w:next w:val="Corpodetexto"/>
    <w:autoRedefine/>
    <w:qFormat/>
    <w:rsid w:val="009426FA"/>
    <w:pPr>
      <w:keepNext/>
      <w:pageBreakBefore/>
      <w:spacing w:line="480" w:lineRule="auto"/>
      <w:outlineLvl w:val="0"/>
    </w:pPr>
    <w:rPr>
      <w:rFonts w:ascii="Arial" w:hAnsi="Arial" w:cs="Arial"/>
      <w:b/>
      <w:caps/>
      <w:sz w:val="28"/>
    </w:rPr>
  </w:style>
  <w:style w:type="paragraph" w:styleId="Ttulo2">
    <w:name w:val="heading 2"/>
    <w:basedOn w:val="Normal"/>
    <w:next w:val="Normal"/>
    <w:autoRedefine/>
    <w:qFormat/>
    <w:rsid w:val="009426FA"/>
    <w:pPr>
      <w:keepNext/>
      <w:spacing w:before="360" w:after="240" w:line="360" w:lineRule="auto"/>
      <w:outlineLvl w:val="1"/>
    </w:pPr>
    <w:rPr>
      <w:rFonts w:ascii="Arial" w:hAnsi="Arial"/>
      <w:b/>
      <w:caps/>
      <w:sz w:val="26"/>
    </w:rPr>
  </w:style>
  <w:style w:type="paragraph" w:styleId="Ttulo3">
    <w:name w:val="heading 3"/>
    <w:basedOn w:val="Normal"/>
    <w:next w:val="Normal"/>
    <w:qFormat/>
    <w:rsid w:val="007D3A49"/>
    <w:pPr>
      <w:keepNext/>
      <w:jc w:val="center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7D3A49"/>
    <w:pPr>
      <w:keepNext/>
      <w:spacing w:line="480" w:lineRule="auto"/>
      <w:jc w:val="center"/>
      <w:outlineLvl w:val="3"/>
    </w:pPr>
    <w:rPr>
      <w:rFonts w:ascii="Arial" w:hAnsi="Arial" w:cs="Arial"/>
      <w:b/>
      <w:u w:val="single"/>
    </w:rPr>
  </w:style>
  <w:style w:type="paragraph" w:styleId="Ttulo5">
    <w:name w:val="heading 5"/>
    <w:basedOn w:val="Normal"/>
    <w:next w:val="Normal"/>
    <w:qFormat/>
    <w:rsid w:val="007812C6"/>
    <w:pPr>
      <w:keepNext/>
      <w:spacing w:after="360" w:line="480" w:lineRule="auto"/>
      <w:jc w:val="center"/>
      <w:outlineLvl w:val="4"/>
    </w:pPr>
    <w:rPr>
      <w:rFonts w:ascii="Arial" w:hAnsi="Arial" w:cs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D3A49"/>
    <w:pPr>
      <w:tabs>
        <w:tab w:val="center" w:pos="4419"/>
        <w:tab w:val="right" w:pos="8838"/>
      </w:tabs>
      <w:jc w:val="right"/>
    </w:pPr>
    <w:rPr>
      <w:rFonts w:ascii="Arial" w:hAnsi="Arial"/>
      <w:b/>
    </w:rPr>
  </w:style>
  <w:style w:type="paragraph" w:styleId="Rodap">
    <w:name w:val="footer"/>
    <w:basedOn w:val="Normal"/>
    <w:rsid w:val="007D3A4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D3A49"/>
  </w:style>
  <w:style w:type="paragraph" w:styleId="ndicedeilustraes">
    <w:name w:val="table of figures"/>
    <w:basedOn w:val="Normal"/>
    <w:next w:val="Normal"/>
    <w:semiHidden/>
    <w:rsid w:val="007D3A49"/>
    <w:pPr>
      <w:ind w:left="480" w:hanging="480"/>
    </w:pPr>
  </w:style>
  <w:style w:type="paragraph" w:styleId="Corpodetexto">
    <w:name w:val="Body Text"/>
    <w:basedOn w:val="Normal"/>
    <w:autoRedefine/>
    <w:rsid w:val="00CB6C21"/>
    <w:pPr>
      <w:spacing w:line="360" w:lineRule="auto"/>
      <w:ind w:firstLine="709"/>
      <w:jc w:val="both"/>
    </w:pPr>
    <w:rPr>
      <w:rFonts w:ascii="Arial" w:hAnsi="Arial"/>
    </w:rPr>
  </w:style>
  <w:style w:type="character" w:styleId="Hyperlink">
    <w:name w:val="Hyperlink"/>
    <w:basedOn w:val="Fontepargpadro"/>
    <w:rsid w:val="007D3A49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7D3A49"/>
    <w:pPr>
      <w:spacing w:before="120" w:after="120"/>
    </w:pPr>
    <w:rPr>
      <w:b/>
    </w:rPr>
  </w:style>
  <w:style w:type="paragraph" w:styleId="Corpodetexto2">
    <w:name w:val="Body Text 2"/>
    <w:basedOn w:val="Normal"/>
    <w:rsid w:val="007D3A49"/>
    <w:pPr>
      <w:spacing w:before="240"/>
      <w:jc w:val="center"/>
    </w:pPr>
    <w:rPr>
      <w:rFonts w:ascii="Arial" w:hAnsi="Arial" w:cs="Arial"/>
      <w:b/>
      <w:sz w:val="20"/>
    </w:rPr>
  </w:style>
  <w:style w:type="paragraph" w:styleId="Recuodecorpodetexto">
    <w:name w:val="Body Text Indent"/>
    <w:basedOn w:val="Normal"/>
    <w:rsid w:val="007D3A49"/>
    <w:pPr>
      <w:spacing w:line="360" w:lineRule="auto"/>
      <w:ind w:firstLine="708"/>
      <w:jc w:val="both"/>
    </w:pPr>
    <w:rPr>
      <w:rFonts w:ascii="Arial" w:hAnsi="Arial"/>
    </w:rPr>
  </w:style>
  <w:style w:type="paragraph" w:customStyle="1" w:styleId="Ttulo10">
    <w:name w:val="Título1"/>
    <w:basedOn w:val="Saudao"/>
    <w:next w:val="Corpodetexto"/>
    <w:autoRedefine/>
    <w:rsid w:val="007812C6"/>
    <w:pPr>
      <w:spacing w:before="600" w:after="600"/>
      <w:jc w:val="center"/>
    </w:pPr>
    <w:rPr>
      <w:b/>
      <w:sz w:val="36"/>
    </w:rPr>
  </w:style>
  <w:style w:type="paragraph" w:customStyle="1" w:styleId="Ttulo20">
    <w:name w:val="Título2"/>
    <w:basedOn w:val="Normal"/>
    <w:autoRedefine/>
    <w:rsid w:val="007812C6"/>
    <w:pPr>
      <w:jc w:val="center"/>
    </w:pPr>
    <w:rPr>
      <w:rFonts w:ascii="Arial" w:hAnsi="Arial"/>
      <w:sz w:val="32"/>
      <w:szCs w:val="32"/>
    </w:rPr>
  </w:style>
  <w:style w:type="paragraph" w:styleId="Saudao">
    <w:name w:val="Salutation"/>
    <w:basedOn w:val="Normal"/>
    <w:next w:val="Normal"/>
    <w:rsid w:val="007812C6"/>
  </w:style>
  <w:style w:type="paragraph" w:styleId="Sumrio1">
    <w:name w:val="toc 1"/>
    <w:basedOn w:val="Normal"/>
    <w:next w:val="Normal"/>
    <w:autoRedefine/>
    <w:semiHidden/>
    <w:rsid w:val="007812C6"/>
  </w:style>
  <w:style w:type="paragraph" w:customStyle="1" w:styleId="Alunos">
    <w:name w:val="Alunos"/>
    <w:basedOn w:val="Lista"/>
    <w:autoRedefine/>
    <w:rsid w:val="007812C6"/>
    <w:pPr>
      <w:spacing w:line="480" w:lineRule="auto"/>
      <w:jc w:val="right"/>
    </w:pPr>
    <w:rPr>
      <w:rFonts w:ascii="Arial" w:hAnsi="Arial"/>
      <w:b/>
    </w:rPr>
  </w:style>
  <w:style w:type="paragraph" w:customStyle="1" w:styleId="experincia">
    <w:name w:val="experiência"/>
    <w:basedOn w:val="Normal"/>
    <w:autoRedefine/>
    <w:rsid w:val="007812C6"/>
    <w:pPr>
      <w:spacing w:line="480" w:lineRule="auto"/>
      <w:jc w:val="center"/>
    </w:pPr>
    <w:rPr>
      <w:rFonts w:ascii="Arial" w:hAnsi="Arial"/>
      <w:b/>
    </w:rPr>
  </w:style>
  <w:style w:type="paragraph" w:styleId="Lista">
    <w:name w:val="List"/>
    <w:basedOn w:val="Normal"/>
    <w:rsid w:val="007812C6"/>
    <w:pPr>
      <w:ind w:left="283" w:hanging="283"/>
    </w:pPr>
  </w:style>
  <w:style w:type="paragraph" w:customStyle="1" w:styleId="localdata">
    <w:name w:val="local/data"/>
    <w:basedOn w:val="Normal"/>
    <w:rsid w:val="007812C6"/>
    <w:pPr>
      <w:spacing w:line="480" w:lineRule="auto"/>
      <w:jc w:val="center"/>
    </w:pPr>
    <w:rPr>
      <w:rFonts w:ascii="Arial" w:hAnsi="Arial"/>
      <w:b/>
    </w:rPr>
  </w:style>
  <w:style w:type="paragraph" w:customStyle="1" w:styleId="Resumo">
    <w:name w:val="Resumo"/>
    <w:basedOn w:val="Ttulo1"/>
    <w:next w:val="Corpodetexto"/>
    <w:autoRedefine/>
    <w:rsid w:val="008C212B"/>
    <w:pPr>
      <w:spacing w:after="120"/>
      <w:jc w:val="center"/>
    </w:pPr>
  </w:style>
  <w:style w:type="paragraph" w:customStyle="1" w:styleId="ListadeFiguras">
    <w:name w:val="Lista de Figuras"/>
    <w:basedOn w:val="Ttulo1"/>
    <w:rsid w:val="009426FA"/>
    <w:pPr>
      <w:spacing w:after="120"/>
      <w:jc w:val="center"/>
    </w:pPr>
  </w:style>
  <w:style w:type="paragraph" w:customStyle="1" w:styleId="Referncias">
    <w:name w:val="Referências"/>
    <w:basedOn w:val="Normal"/>
    <w:autoRedefine/>
    <w:rsid w:val="00C32D87"/>
    <w:pPr>
      <w:spacing w:line="360" w:lineRule="auto"/>
      <w:ind w:left="567" w:hanging="567"/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780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7803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A7803"/>
    <w:rPr>
      <w:color w:val="808080"/>
    </w:rPr>
  </w:style>
  <w:style w:type="paragraph" w:styleId="PargrafodaLista">
    <w:name w:val="List Paragraph"/>
    <w:basedOn w:val="Normal"/>
    <w:uiPriority w:val="34"/>
    <w:qFormat/>
    <w:rsid w:val="000117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ece.ufrgs.br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15</Pages>
  <Words>1624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10377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pucpr</dc:creator>
  <cp:lastModifiedBy>Davi Freire</cp:lastModifiedBy>
  <cp:revision>31</cp:revision>
  <cp:lastPrinted>2006-02-24T13:22:00Z</cp:lastPrinted>
  <dcterms:created xsi:type="dcterms:W3CDTF">2013-02-26T15:42:00Z</dcterms:created>
  <dcterms:modified xsi:type="dcterms:W3CDTF">2013-03-15T02:51:00Z</dcterms:modified>
</cp:coreProperties>
</file>