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8799D" w14:textId="050BE2AC" w:rsidR="005E757C" w:rsidRPr="00CB34E9" w:rsidRDefault="0068061A" w:rsidP="00CB34E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8061A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97B48D" wp14:editId="5D8BAB2B">
                <wp:simplePos x="0" y="0"/>
                <wp:positionH relativeFrom="margin">
                  <wp:align>right</wp:align>
                </wp:positionH>
                <wp:positionV relativeFrom="paragraph">
                  <wp:posOffset>-476250</wp:posOffset>
                </wp:positionV>
                <wp:extent cx="1104900" cy="464820"/>
                <wp:effectExtent l="0" t="0" r="1905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B15C9" w14:textId="3D9A1FDE" w:rsidR="0068061A" w:rsidRPr="00CB34E9" w:rsidRDefault="0068061A" w:rsidP="0068061A">
                            <w:pPr>
                              <w:pStyle w:val="Header"/>
                              <w:rPr>
                                <w:sz w:val="24"/>
                                <w:szCs w:val="24"/>
                              </w:rPr>
                            </w:pPr>
                            <w:r w:rsidRPr="00F3479D">
                              <w:rPr>
                                <w:sz w:val="28"/>
                                <w:szCs w:val="28"/>
                              </w:rPr>
                              <w:t>___</w:t>
                            </w:r>
                            <w:proofErr w:type="gramStart"/>
                            <w:r w:rsidRPr="00F3479D">
                              <w:rPr>
                                <w:sz w:val="28"/>
                                <w:szCs w:val="28"/>
                              </w:rPr>
                              <w:t>_  /</w:t>
                            </w:r>
                            <w:proofErr w:type="gramEnd"/>
                            <w:r w:rsidRPr="00F3479D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C2171B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702704D" w14:textId="55FD4CA8" w:rsidR="0068061A" w:rsidRDefault="006806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7B4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8pt;margin-top:-37.5pt;width:87pt;height:36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" strokecolor="white [3212]">
                <v:textbox>
                  <w:txbxContent>
                    <w:p w14:paraId="2C2B15C9" w14:textId="3D9A1FDE" w:rsidR="0068061A" w:rsidRPr="00CB34E9" w:rsidRDefault="0068061A" w:rsidP="0068061A">
                      <w:pPr>
                        <w:pStyle w:val="Header"/>
                        <w:rPr>
                          <w:sz w:val="24"/>
                          <w:szCs w:val="24"/>
                        </w:rPr>
                      </w:pPr>
                      <w:r w:rsidRPr="00F3479D">
                        <w:rPr>
                          <w:sz w:val="28"/>
                          <w:szCs w:val="28"/>
                        </w:rPr>
                        <w:t>___</w:t>
                      </w:r>
                      <w:proofErr w:type="gramStart"/>
                      <w:r w:rsidRPr="00F3479D">
                        <w:rPr>
                          <w:sz w:val="28"/>
                          <w:szCs w:val="28"/>
                        </w:rPr>
                        <w:t>_  /</w:t>
                      </w:r>
                      <w:proofErr w:type="gramEnd"/>
                      <w:r w:rsidRPr="00F3479D">
                        <w:rPr>
                          <w:sz w:val="28"/>
                          <w:szCs w:val="28"/>
                        </w:rPr>
                        <w:t>2</w:t>
                      </w:r>
                      <w:r w:rsidR="00C2171B">
                        <w:rPr>
                          <w:sz w:val="28"/>
                          <w:szCs w:val="28"/>
                        </w:rPr>
                        <w:t>2</w:t>
                      </w:r>
                    </w:p>
                    <w:p w14:paraId="1702704D" w14:textId="55FD4CA8" w:rsidR="0068061A" w:rsidRDefault="0068061A"/>
                  </w:txbxContent>
                </v:textbox>
                <w10:wrap anchorx="margin"/>
              </v:shape>
            </w:pict>
          </mc:Fallback>
        </mc:AlternateContent>
      </w:r>
      <w:r w:rsidR="005E757C" w:rsidRPr="00CB34E9">
        <w:rPr>
          <w:rFonts w:ascii="Arial" w:hAnsi="Arial" w:cs="Arial"/>
          <w:b/>
          <w:bCs/>
          <w:sz w:val="28"/>
          <w:szCs w:val="28"/>
        </w:rPr>
        <w:t>Experimental Psychology 30</w:t>
      </w:r>
    </w:p>
    <w:p w14:paraId="1C0F9F50" w14:textId="79175124" w:rsidR="00F3479D" w:rsidRPr="00CB34E9" w:rsidRDefault="005E757C" w:rsidP="00F3479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34E9">
        <w:rPr>
          <w:rFonts w:ascii="Arial" w:hAnsi="Arial" w:cs="Arial"/>
          <w:b/>
          <w:bCs/>
          <w:sz w:val="28"/>
          <w:szCs w:val="28"/>
        </w:rPr>
        <w:t xml:space="preserve">Module </w:t>
      </w:r>
      <w:r w:rsidR="00F37417">
        <w:rPr>
          <w:rFonts w:ascii="Arial" w:hAnsi="Arial" w:cs="Arial"/>
          <w:b/>
          <w:bCs/>
          <w:sz w:val="28"/>
          <w:szCs w:val="28"/>
        </w:rPr>
        <w:t>3</w:t>
      </w:r>
      <w:r w:rsidR="00CB34E9" w:rsidRPr="00CB34E9">
        <w:rPr>
          <w:rFonts w:ascii="Arial" w:hAnsi="Arial" w:cs="Arial"/>
          <w:b/>
          <w:bCs/>
          <w:sz w:val="28"/>
          <w:szCs w:val="28"/>
        </w:rPr>
        <w:t xml:space="preserve"> </w:t>
      </w:r>
      <w:r w:rsidR="00F37417">
        <w:rPr>
          <w:rFonts w:ascii="Arial" w:hAnsi="Arial" w:cs="Arial"/>
          <w:b/>
          <w:bCs/>
          <w:sz w:val="28"/>
          <w:szCs w:val="28"/>
        </w:rPr>
        <w:t>Conducting Research</w:t>
      </w:r>
      <w:r w:rsidR="00CB34E9" w:rsidRPr="00CB34E9">
        <w:rPr>
          <w:rFonts w:ascii="Arial" w:hAnsi="Arial" w:cs="Arial"/>
          <w:b/>
          <w:bCs/>
          <w:sz w:val="28"/>
          <w:szCs w:val="28"/>
        </w:rPr>
        <w:t xml:space="preserve"> Assessment</w:t>
      </w:r>
    </w:p>
    <w:p w14:paraId="596F8E98" w14:textId="45AFD1AE" w:rsidR="005E757C" w:rsidRPr="00CB34E9" w:rsidRDefault="005E757C" w:rsidP="002171F2">
      <w:pPr>
        <w:rPr>
          <w:rFonts w:ascii="Arial" w:hAnsi="Arial" w:cs="Arial"/>
        </w:rPr>
      </w:pPr>
    </w:p>
    <w:p w14:paraId="7597F095" w14:textId="62EE4B92" w:rsidR="002171F2" w:rsidRDefault="00CB34E9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Complete the following </w:t>
      </w:r>
      <w:r w:rsidR="00FD5985">
        <w:rPr>
          <w:rFonts w:ascii="Arial" w:hAnsi="Arial" w:cs="Arial"/>
        </w:rPr>
        <w:t>multiple-choice</w:t>
      </w:r>
      <w:r>
        <w:rPr>
          <w:rFonts w:ascii="Arial" w:hAnsi="Arial" w:cs="Arial"/>
        </w:rPr>
        <w:t xml:space="preserve"> questions using the best possible answer.</w:t>
      </w:r>
    </w:p>
    <w:p w14:paraId="6A4E87AC" w14:textId="48D07AA4" w:rsidR="00F37417" w:rsidRDefault="00FD5985" w:rsidP="00F37417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</w:rPr>
        <w:br/>
      </w:r>
      <w:r w:rsidR="00F3741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1. </w:t>
      </w:r>
      <w:r w:rsidR="00F37417" w:rsidRPr="00F3741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of the following sampling methods involves selecting every nth member of a population to be included in the sample?</w:t>
      </w:r>
    </w:p>
    <w:p w14:paraId="1F32A820" w14:textId="77777777" w:rsidR="00F37417" w:rsidRPr="00F37417" w:rsidRDefault="00F37417" w:rsidP="00F37417">
      <w:pPr>
        <w:pStyle w:val="NormalWeb"/>
        <w:spacing w:after="0"/>
        <w:rPr>
          <w:rFonts w:eastAsia="Times New Roman"/>
          <w:kern w:val="0"/>
          <w14:ligatures w14:val="none"/>
        </w:rPr>
      </w:pPr>
    </w:p>
    <w:p w14:paraId="61B7CAF1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Random sampling</w:t>
      </w:r>
    </w:p>
    <w:p w14:paraId="62F16A3F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Stratified sampling</w:t>
      </w:r>
    </w:p>
    <w:p w14:paraId="6285E5E6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Systematic sampling</w:t>
      </w:r>
    </w:p>
    <w:p w14:paraId="45D1A1C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Convenience sampling</w:t>
      </w:r>
    </w:p>
    <w:p w14:paraId="1432CF5E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7C3A1D4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49F487" w14:textId="73DDB235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 researcher wants to ensure that their sample reflects the diversity of a population. Which sampling method would be most appropriate?</w:t>
      </w:r>
    </w:p>
    <w:p w14:paraId="0198C238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36E5C4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Snowball sampling</w:t>
      </w:r>
    </w:p>
    <w:p w14:paraId="21195A76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Quota sampling</w:t>
      </w:r>
    </w:p>
    <w:p w14:paraId="64B01491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Cluster sampling</w:t>
      </w:r>
    </w:p>
    <w:p w14:paraId="5211E540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Judgment sampling</w:t>
      </w:r>
    </w:p>
    <w:p w14:paraId="4BEF51ED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26D8A6" w14:textId="2D9607D6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What is the primary advantage of using random sampling in research?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68523331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It is cost-effective.</w:t>
      </w:r>
    </w:p>
    <w:p w14:paraId="3482C54E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It guarantees a representative sample.</w:t>
      </w:r>
    </w:p>
    <w:p w14:paraId="17D80766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It allows for convenient participant selection.</w:t>
      </w:r>
    </w:p>
    <w:p w14:paraId="55A08129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It reduces the risk of selection bias.</w:t>
      </w:r>
    </w:p>
    <w:p w14:paraId="3E0535F3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F38005" w14:textId="59D8396E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4.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When conducting research involving human participants, which ethical principle is crucial to consider?</w:t>
      </w:r>
    </w:p>
    <w:p w14:paraId="07D757C5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832A5D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Informed consent</w:t>
      </w:r>
    </w:p>
    <w:p w14:paraId="22FD16DE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Animal welfare</w:t>
      </w:r>
    </w:p>
    <w:p w14:paraId="6262F765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Research approval</w:t>
      </w:r>
    </w:p>
    <w:p w14:paraId="09B9D91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Sampling bias</w:t>
      </w:r>
    </w:p>
    <w:p w14:paraId="39CA7424" w14:textId="5572A2B8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D65DAD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D46C19" w14:textId="68F1BF31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5.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 researcher is studying the effects of a new therapy on patients with depression. What is an essential step before beginning the study?</w:t>
      </w:r>
    </w:p>
    <w:p w14:paraId="56DD0C56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43C20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Obtain approval from an institutional review board (IRB)</w:t>
      </w:r>
    </w:p>
    <w:p w14:paraId="3A77D3FF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B. Randomly assign patients to therapy or control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groups</w:t>
      </w:r>
      <w:proofErr w:type="gramEnd"/>
    </w:p>
    <w:p w14:paraId="220CB9B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C. Select a convenient sample of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patients</w:t>
      </w:r>
      <w:proofErr w:type="gramEnd"/>
    </w:p>
    <w:p w14:paraId="5D3DD11C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D. Collect informed consent from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participants</w:t>
      </w:r>
      <w:proofErr w:type="gramEnd"/>
    </w:p>
    <w:p w14:paraId="44438711" w14:textId="77777777" w:rsidR="00F37417" w:rsidRPr="00F37417" w:rsidRDefault="00F37417" w:rsidP="00F3741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F497CB" w14:textId="69BD7DE9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6.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Which type of data display is most suitable for showing the distribution of a single continuous variable, such as age or weight?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2470241C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Bar chart</w:t>
      </w:r>
    </w:p>
    <w:p w14:paraId="7D260615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Pie chart</w:t>
      </w:r>
    </w:p>
    <w:p w14:paraId="36C45182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Line graph</w:t>
      </w:r>
    </w:p>
    <w:p w14:paraId="2477C810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Histogram</w:t>
      </w:r>
    </w:p>
    <w:p w14:paraId="77D29079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FD5E27" w14:textId="09E31823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7.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When creating a line graph, which variable is typically placed on the x-axis (horizontal)?</w:t>
      </w:r>
    </w:p>
    <w:p w14:paraId="348D3F4B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11E31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Independent variable</w:t>
      </w:r>
    </w:p>
    <w:p w14:paraId="6B420341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Dependent variable</w:t>
      </w:r>
    </w:p>
    <w:p w14:paraId="5E83D843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Categorical variable</w:t>
      </w:r>
    </w:p>
    <w:p w14:paraId="030C61B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Nominal variable</w:t>
      </w:r>
    </w:p>
    <w:p w14:paraId="67437EE6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683E80" w14:textId="1769A96F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8.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an experimental psychology study, researchers collect data on reaction times for two groups. They want to display the results graphically. What type of graph is most appropriate for this purpose?</w:t>
      </w:r>
    </w:p>
    <w:p w14:paraId="4A1DBCCA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326FD7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Pie chart</w:t>
      </w:r>
    </w:p>
    <w:p w14:paraId="36F985E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Histogram</w:t>
      </w:r>
    </w:p>
    <w:p w14:paraId="1D9330C3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Scatter plot</w:t>
      </w:r>
    </w:p>
    <w:p w14:paraId="32C258A5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Bar chart</w:t>
      </w:r>
    </w:p>
    <w:p w14:paraId="49FD0ABF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9219BB" w14:textId="77FA4D1E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9.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a bar chart, what does the length of each bar typically represent?</w:t>
      </w:r>
    </w:p>
    <w:p w14:paraId="789466FC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F1D453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The frequency of each category</w:t>
      </w:r>
    </w:p>
    <w:p w14:paraId="1E6B799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The percentage of the whole</w:t>
      </w:r>
    </w:p>
    <w:p w14:paraId="1C24CFC1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The relationship between two variables</w:t>
      </w:r>
    </w:p>
    <w:p w14:paraId="4B42EB8A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The standard deviation of the data</w:t>
      </w:r>
    </w:p>
    <w:p w14:paraId="5AFFA8D7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25982C9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443B150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061E06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BAA411" w14:textId="1C251BFC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10.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 pie chart is most suitable for displaying data when:</w:t>
      </w:r>
    </w:p>
    <w:p w14:paraId="72711AE8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3522D9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There is only one category of data.</w:t>
      </w:r>
    </w:p>
    <w:p w14:paraId="4386D6A4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The data involves multiple continuous variables.</w:t>
      </w:r>
    </w:p>
    <w:p w14:paraId="26E53C6D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You want to show the distribution of categories within a whole.</w:t>
      </w:r>
    </w:p>
    <w:p w14:paraId="434BFC30" w14:textId="77777777" w:rsidR="00F37417" w:rsidRDefault="00F37417" w:rsidP="00F37417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You want to compare changes over time.</w:t>
      </w:r>
    </w:p>
    <w:p w14:paraId="5185DC55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168811" w14:textId="488F238A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5C6ECAB7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63C6D1" w14:textId="24AD1C60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11.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What does the "legend" or "key" on a graph or chart typically represent?</w:t>
      </w:r>
    </w:p>
    <w:p w14:paraId="37A570E1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CF0ED4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The title of the graph</w:t>
      </w:r>
    </w:p>
    <w:p w14:paraId="217898C2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The data source</w:t>
      </w:r>
    </w:p>
    <w:p w14:paraId="2A8917BB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The labels for different data series or categories</w:t>
      </w:r>
    </w:p>
    <w:p w14:paraId="68601ED2" w14:textId="77777777" w:rsidR="00F37417" w:rsidRDefault="00F37417" w:rsidP="00F37417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The axis labels</w:t>
      </w:r>
    </w:p>
    <w:p w14:paraId="4A8D0C67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8B5FD7" w14:textId="11BD8981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5FE8971E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FA35D5" w14:textId="7F8EEAE5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12.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experimental psychology, when is it appropriate to use animals in research?</w:t>
      </w:r>
    </w:p>
    <w:p w14:paraId="43E4FCA2" w14:textId="77777777" w:rsidR="00F37417" w:rsidRPr="00F37417" w:rsidRDefault="00F37417" w:rsidP="00F37417">
      <w:pPr>
        <w:spacing w:after="0" w:line="240" w:lineRule="auto"/>
        <w:ind w:right="-4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F027B6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A. Whenever it is convenient for the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researcher</w:t>
      </w:r>
      <w:proofErr w:type="gramEnd"/>
    </w:p>
    <w:p w14:paraId="65304A5B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B. When there are no human participants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available</w:t>
      </w:r>
      <w:proofErr w:type="gramEnd"/>
    </w:p>
    <w:p w14:paraId="08A16BB7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C. When the research question cannot be addressed through other means and follows ethical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guidelines</w:t>
      </w:r>
      <w:proofErr w:type="gramEnd"/>
    </w:p>
    <w:p w14:paraId="33ADF91D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D. Only in studies involving neuroscience and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biology</w:t>
      </w:r>
      <w:proofErr w:type="gramEnd"/>
    </w:p>
    <w:p w14:paraId="470358C4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712E91" w14:textId="00A1CEE0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13.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experimental psychology research, what is the primary purpose of obtaining informed consent from participants?</w:t>
      </w:r>
    </w:p>
    <w:p w14:paraId="7C18B2B0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1468F0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A. To ensure that participants are paid for their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participation</w:t>
      </w:r>
      <w:proofErr w:type="gramEnd"/>
    </w:p>
    <w:p w14:paraId="6D0A871E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B. To provide a legal basis for conducting the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research</w:t>
      </w:r>
      <w:proofErr w:type="gramEnd"/>
    </w:p>
    <w:p w14:paraId="47EE7220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C. To inform participants about the research procedures, potential risks, and their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rights</w:t>
      </w:r>
      <w:proofErr w:type="gramEnd"/>
    </w:p>
    <w:p w14:paraId="219D0294" w14:textId="77777777" w:rsidR="00F37417" w:rsidRPr="00F37417" w:rsidRDefault="00F37417" w:rsidP="00F3741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D. To guarantee that participants complete the study as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planned</w:t>
      </w:r>
      <w:proofErr w:type="gramEnd"/>
    </w:p>
    <w:p w14:paraId="740A671C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D3F211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77D9F65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A0994FC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36458CC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E229E0C" w14:textId="0CA57ACA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14.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the context of virtual experiments, what is a potential advantage of using virtual environments in psychological research?</w:t>
      </w:r>
    </w:p>
    <w:p w14:paraId="7F417992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161C63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A. Reduced ecological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validity</w:t>
      </w:r>
      <w:proofErr w:type="gramEnd"/>
    </w:p>
    <w:p w14:paraId="684BB643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Limited control over experimental conditions</w:t>
      </w:r>
    </w:p>
    <w:p w14:paraId="3B9C204D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Increased participant discomfort</w:t>
      </w:r>
    </w:p>
    <w:p w14:paraId="6F8FFC64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D. Enhanced experimental control and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realism</w:t>
      </w:r>
      <w:proofErr w:type="gramEnd"/>
    </w:p>
    <w:p w14:paraId="03AD2817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E7AA77" w14:textId="5E61B53E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15.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When studying the effects of brain damage on behavior, researchers often rely on which type of animal models?</w:t>
      </w:r>
    </w:p>
    <w:p w14:paraId="066554F9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8352DD" w14:textId="77777777" w:rsidR="00F37417" w:rsidRPr="00F37417" w:rsidRDefault="00F37417" w:rsidP="00F37417">
      <w:pPr>
        <w:tabs>
          <w:tab w:val="left" w:pos="90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Invertebrates</w:t>
      </w:r>
    </w:p>
    <w:p w14:paraId="570EC95B" w14:textId="77777777" w:rsidR="00F37417" w:rsidRPr="00F37417" w:rsidRDefault="00F37417" w:rsidP="00F37417">
      <w:pPr>
        <w:tabs>
          <w:tab w:val="left" w:pos="90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Fish</w:t>
      </w:r>
    </w:p>
    <w:p w14:paraId="6D4F7AC7" w14:textId="77777777" w:rsidR="00F37417" w:rsidRPr="00F37417" w:rsidRDefault="00F37417" w:rsidP="00F37417">
      <w:pPr>
        <w:tabs>
          <w:tab w:val="left" w:pos="90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Rodents</w:t>
      </w:r>
    </w:p>
    <w:p w14:paraId="1D261284" w14:textId="77777777" w:rsidR="00F37417" w:rsidRPr="00F37417" w:rsidRDefault="00F37417" w:rsidP="00F37417">
      <w:pPr>
        <w:tabs>
          <w:tab w:val="left" w:pos="90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Birds</w:t>
      </w:r>
    </w:p>
    <w:p w14:paraId="357991B3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D7634F" w14:textId="70A36EB6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16.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The Milgram Obedience Experiment, conducted by Stanley Milgram, primarily focused on the influence of:</w:t>
      </w:r>
    </w:p>
    <w:p w14:paraId="1E388104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099B06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Social norms on behavior</w:t>
      </w:r>
    </w:p>
    <w:p w14:paraId="108D2068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The presence of authority figures on obedience</w:t>
      </w:r>
    </w:p>
    <w:p w14:paraId="1120E67D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Virtual reality on decision-making</w:t>
      </w:r>
    </w:p>
    <w:p w14:paraId="3636FF6F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D. Learned helplessness in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humans</w:t>
      </w:r>
      <w:proofErr w:type="gramEnd"/>
    </w:p>
    <w:p w14:paraId="416BC263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0D2B00" w14:textId="198F7BAA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17.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The Zimbardo Prison Experiment is often cited as an example of ethical concerns in research because:</w:t>
      </w:r>
    </w:p>
    <w:p w14:paraId="691B4451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379370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A. It involved the use of animals without proper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approval</w:t>
      </w:r>
      <w:proofErr w:type="gramEnd"/>
    </w:p>
    <w:p w14:paraId="012013DF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B. It caused severe psychological harm to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participants</w:t>
      </w:r>
      <w:proofErr w:type="gramEnd"/>
    </w:p>
    <w:p w14:paraId="46A6FFDE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C. It was conducted without informed consent from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participants</w:t>
      </w:r>
      <w:proofErr w:type="gramEnd"/>
    </w:p>
    <w:p w14:paraId="0FB2C7C9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D. It did not include appropriate control </w:t>
      </w:r>
      <w:proofErr w:type="gramStart"/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groups</w:t>
      </w:r>
      <w:proofErr w:type="gramEnd"/>
    </w:p>
    <w:p w14:paraId="201D4C0D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FB4559" w14:textId="647F49C3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18.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the context of classical conditioning, what did Ivan Pavlov's experiments with dogs primarily demonstrate?</w:t>
      </w:r>
    </w:p>
    <w:p w14:paraId="107AB9AE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A02AC5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The role of cognitive processes in learning</w:t>
      </w:r>
    </w:p>
    <w:p w14:paraId="23958D54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The importance of observational learning</w:t>
      </w:r>
    </w:p>
    <w:p w14:paraId="3B5B871D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The formation of conditioned responses to neutral stimuli</w:t>
      </w:r>
    </w:p>
    <w:p w14:paraId="415B34D5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The effects of operant conditioning on behavior</w:t>
      </w:r>
    </w:p>
    <w:p w14:paraId="120C75B7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0CB75D" w14:textId="44D3C95A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19.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Pellagra is a condition characterized by skin rashes, dementia, and diarrhea, primarily caused by a deficiency of which nutrient?</w:t>
      </w:r>
    </w:p>
    <w:p w14:paraId="39555D3F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E32203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Vitamin C</w:t>
      </w:r>
    </w:p>
    <w:p w14:paraId="399C7B8C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Vitamin B12</w:t>
      </w:r>
    </w:p>
    <w:p w14:paraId="433C8C04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Niacin (Vitamin B3)</w:t>
      </w:r>
    </w:p>
    <w:p w14:paraId="04D44D59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Iron</w:t>
      </w:r>
    </w:p>
    <w:p w14:paraId="4BDF6C9A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563ACB" w14:textId="77AC7C9B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20.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the context of classical conditioning, who conducted the "Little Albert" experiment, which demonstrated how emotional reactions could be learned and generalized to similar stimuli?</w:t>
      </w:r>
    </w:p>
    <w:p w14:paraId="29845560" w14:textId="77777777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81A5855" w14:textId="2F35442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Ivan Pavlov</w:t>
      </w:r>
    </w:p>
    <w:p w14:paraId="55BBA5DF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B.F. Skinner</w:t>
      </w:r>
    </w:p>
    <w:p w14:paraId="1AD7328E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John Watson and Rosalie Rayner</w:t>
      </w:r>
    </w:p>
    <w:p w14:paraId="4CBB438F" w14:textId="77777777" w:rsidR="00F37417" w:rsidRPr="00F37417" w:rsidRDefault="00F37417" w:rsidP="00F37417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Sigmund Freud</w:t>
      </w:r>
    </w:p>
    <w:p w14:paraId="0803CFF1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4CF771" w14:textId="7A0EDC9C" w:rsidR="00F37417" w:rsidRDefault="00F37417" w:rsidP="00F37417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21. </w:t>
      </w: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In the context of clinical studies involving new drugs or medical devices, what role does the FDA (U.S. Food and Drug Administration) play in the approval process?</w:t>
      </w:r>
    </w:p>
    <w:p w14:paraId="3035F49A" w14:textId="77777777" w:rsidR="00C2171B" w:rsidRPr="00F37417" w:rsidRDefault="00C2171B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BD67F1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A. The FDA conducts the clinical trials independently to ensure objectivity.</w:t>
      </w:r>
    </w:p>
    <w:p w14:paraId="314963BD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8425AC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B. The FDA provides funding for clinical studies to support their validity.</w:t>
      </w:r>
    </w:p>
    <w:p w14:paraId="53A6136C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43EB34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C. The FDA reviews and approves study protocols, monitors safety, and evaluates study results before allowing the product's marketing.</w:t>
      </w:r>
    </w:p>
    <w:p w14:paraId="39A302FB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B62FE6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7417">
        <w:rPr>
          <w:rFonts w:ascii="Arial" w:eastAsia="Times New Roman" w:hAnsi="Arial" w:cs="Arial"/>
          <w:color w:val="000000"/>
          <w:kern w:val="0"/>
          <w14:ligatures w14:val="none"/>
        </w:rPr>
        <w:t>D. The FDA offers guidance to researchers but does not actively participate in the approval process.</w:t>
      </w:r>
    </w:p>
    <w:p w14:paraId="115866CB" w14:textId="77777777" w:rsidR="00F37417" w:rsidRPr="00F37417" w:rsidRDefault="00F37417" w:rsidP="00C2171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822DAD" w14:textId="77777777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1F2010" w14:textId="432620A4" w:rsidR="00F37417" w:rsidRPr="00F37417" w:rsidRDefault="00C2171B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22. </w:t>
      </w:r>
      <w:r w:rsidR="00F37417" w:rsidRPr="00F37417">
        <w:rPr>
          <w:rFonts w:ascii="Arial" w:eastAsia="Times New Roman" w:hAnsi="Arial" w:cs="Arial"/>
          <w:color w:val="000000"/>
          <w:kern w:val="0"/>
          <w14:ligatures w14:val="none"/>
        </w:rPr>
        <w:t>The APA Guidelines for Ethical Conduct in the Care and Use of Animals suggest that “there should be a reasonable expectation that the research will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…</w:t>
      </w:r>
    </w:p>
    <w:p w14:paraId="651DD3F6" w14:textId="6AFD8FFB" w:rsidR="00F37417" w:rsidRPr="00F37417" w:rsidRDefault="00F37417" w:rsidP="00F374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596F84" w14:textId="2F631E1C" w:rsidR="00F37417" w:rsidRPr="00C2171B" w:rsidRDefault="00C2171B" w:rsidP="00C2171B">
      <w:pPr>
        <w:spacing w:after="0" w:line="36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2171B">
        <w:rPr>
          <w:rFonts w:ascii="Arial" w:eastAsia="Times New Roman" w:hAnsi="Arial" w:cs="Arial"/>
          <w:color w:val="000000"/>
          <w:kern w:val="0"/>
          <w14:ligatures w14:val="none"/>
        </w:rPr>
        <w:t>A.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F37417" w:rsidRPr="00C2171B">
        <w:rPr>
          <w:rFonts w:ascii="Arial" w:eastAsia="Times New Roman" w:hAnsi="Arial" w:cs="Arial"/>
          <w:color w:val="000000"/>
          <w:kern w:val="0"/>
          <w14:ligatures w14:val="none"/>
        </w:rPr>
        <w:t xml:space="preserve">Increase knowledge of the processes underlying the evolution, development, maintenance, alteration, control, or biological significance of </w:t>
      </w:r>
      <w:proofErr w:type="spellStart"/>
      <w:proofErr w:type="gramStart"/>
      <w:r w:rsidR="00F37417" w:rsidRPr="00C2171B">
        <w:rPr>
          <w:rFonts w:ascii="Arial" w:eastAsia="Times New Roman" w:hAnsi="Arial" w:cs="Arial"/>
          <w:color w:val="000000"/>
          <w:kern w:val="0"/>
          <w14:ligatures w14:val="none"/>
        </w:rPr>
        <w:t>behaviour</w:t>
      </w:r>
      <w:proofErr w:type="spellEnd"/>
      <w:proofErr w:type="gramEnd"/>
    </w:p>
    <w:p w14:paraId="3617EB0D" w14:textId="74E20064" w:rsidR="00F37417" w:rsidRPr="00F37417" w:rsidRDefault="00C2171B" w:rsidP="00C2171B">
      <w:pPr>
        <w:spacing w:after="0" w:line="36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B. </w:t>
      </w:r>
      <w:r w:rsidR="00F37417" w:rsidRPr="00F37417">
        <w:rPr>
          <w:rFonts w:ascii="Arial" w:eastAsia="Times New Roman" w:hAnsi="Arial" w:cs="Arial"/>
          <w:color w:val="000000"/>
          <w:kern w:val="0"/>
          <w14:ligatures w14:val="none"/>
        </w:rPr>
        <w:t>Increase understanding of the species under study</w:t>
      </w:r>
    </w:p>
    <w:p w14:paraId="4EA1323B" w14:textId="095B7A4F" w:rsidR="00F37417" w:rsidRPr="00F37417" w:rsidRDefault="00C2171B" w:rsidP="00C2171B">
      <w:pPr>
        <w:spacing w:after="0" w:line="36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C. </w:t>
      </w:r>
      <w:r w:rsidR="00F37417" w:rsidRPr="00F37417">
        <w:rPr>
          <w:rFonts w:ascii="Arial" w:eastAsia="Times New Roman" w:hAnsi="Arial" w:cs="Arial"/>
          <w:color w:val="000000"/>
          <w:kern w:val="0"/>
          <w14:ligatures w14:val="none"/>
        </w:rPr>
        <w:t xml:space="preserve">Provide results that benefit the health or welfare of humans or other </w:t>
      </w:r>
      <w:proofErr w:type="gramStart"/>
      <w:r w:rsidR="00F37417" w:rsidRPr="00F37417">
        <w:rPr>
          <w:rFonts w:ascii="Arial" w:eastAsia="Times New Roman" w:hAnsi="Arial" w:cs="Arial"/>
          <w:color w:val="000000"/>
          <w:kern w:val="0"/>
          <w14:ligatures w14:val="none"/>
        </w:rPr>
        <w:t>animals</w:t>
      </w:r>
      <w:proofErr w:type="gramEnd"/>
    </w:p>
    <w:p w14:paraId="1910D97A" w14:textId="11B0F6F5" w:rsidR="00F37417" w:rsidRPr="00F37417" w:rsidRDefault="00C2171B" w:rsidP="00C2171B">
      <w:pPr>
        <w:spacing w:after="0" w:line="36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D. </w:t>
      </w:r>
      <w:r w:rsidR="00F37417" w:rsidRPr="00F37417">
        <w:rPr>
          <w:rFonts w:ascii="Arial" w:eastAsia="Times New Roman" w:hAnsi="Arial" w:cs="Arial"/>
          <w:color w:val="000000"/>
          <w:kern w:val="0"/>
          <w14:ligatures w14:val="none"/>
        </w:rPr>
        <w:t>All the above</w:t>
      </w:r>
    </w:p>
    <w:p w14:paraId="2283F67E" w14:textId="3673E135" w:rsidR="00926B28" w:rsidRPr="00926B28" w:rsidRDefault="00926B28" w:rsidP="00F37417">
      <w:pPr>
        <w:pStyle w:val="NormalWeb"/>
        <w:spacing w:after="0"/>
        <w:rPr>
          <w:rFonts w:eastAsia="Times New Roman"/>
          <w:kern w:val="0"/>
          <w14:ligatures w14:val="none"/>
        </w:rPr>
      </w:pPr>
    </w:p>
    <w:p w14:paraId="5D1D437B" w14:textId="3B940442" w:rsidR="005E757C" w:rsidRPr="00CB34E9" w:rsidRDefault="005E757C" w:rsidP="009603F8">
      <w:pPr>
        <w:ind w:right="-450"/>
        <w:rPr>
          <w:rFonts w:ascii="Arial" w:hAnsi="Arial" w:cs="Arial"/>
        </w:rPr>
      </w:pPr>
    </w:p>
    <w:sectPr w:rsidR="005E757C" w:rsidRPr="00CB34E9" w:rsidSect="00F37417">
      <w:headerReference w:type="default" r:id="rId7"/>
      <w:footerReference w:type="default" r:id="rId8"/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B32D7" w14:textId="77777777" w:rsidR="009A3D73" w:rsidRDefault="009A3D73" w:rsidP="00CB34E9">
      <w:pPr>
        <w:spacing w:after="0" w:line="240" w:lineRule="auto"/>
      </w:pPr>
      <w:r>
        <w:separator/>
      </w:r>
    </w:p>
  </w:endnote>
  <w:endnote w:type="continuationSeparator" w:id="0">
    <w:p w14:paraId="20CCC2B9" w14:textId="77777777" w:rsidR="009A3D73" w:rsidRDefault="009A3D73" w:rsidP="00CB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1374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CE077D" w14:textId="7E123AA3" w:rsidR="00CB34E9" w:rsidRDefault="00CB34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004DB" w14:textId="77777777" w:rsidR="00CB34E9" w:rsidRDefault="00CB3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4BF48" w14:textId="77777777" w:rsidR="009A3D73" w:rsidRDefault="009A3D73" w:rsidP="00CB34E9">
      <w:pPr>
        <w:spacing w:after="0" w:line="240" w:lineRule="auto"/>
      </w:pPr>
      <w:r>
        <w:separator/>
      </w:r>
    </w:p>
  </w:footnote>
  <w:footnote w:type="continuationSeparator" w:id="0">
    <w:p w14:paraId="4E350BB8" w14:textId="77777777" w:rsidR="009A3D73" w:rsidRDefault="009A3D73" w:rsidP="00CB3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436A5" w14:textId="29A85302" w:rsidR="00CB34E9" w:rsidRPr="00CB34E9" w:rsidRDefault="00CB34E9">
    <w:pPr>
      <w:pStyle w:val="Header"/>
      <w:rPr>
        <w:sz w:val="24"/>
        <w:szCs w:val="24"/>
      </w:rPr>
    </w:pPr>
    <w:r w:rsidRPr="00CB34E9">
      <w:rPr>
        <w:sz w:val="24"/>
        <w:szCs w:val="24"/>
      </w:rPr>
      <w:t xml:space="preserve">Name: </w:t>
    </w:r>
    <w:r w:rsidR="00F3479D">
      <w:rPr>
        <w:sz w:val="24"/>
        <w:szCs w:val="24"/>
      </w:rPr>
      <w:t xml:space="preserve">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410F"/>
    <w:multiLevelType w:val="multilevel"/>
    <w:tmpl w:val="1D42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325E1"/>
    <w:multiLevelType w:val="hybridMultilevel"/>
    <w:tmpl w:val="626C44B4"/>
    <w:lvl w:ilvl="0" w:tplc="32FE8A9E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6C3B6C38"/>
    <w:multiLevelType w:val="hybridMultilevel"/>
    <w:tmpl w:val="9E78CDA8"/>
    <w:lvl w:ilvl="0" w:tplc="02A49C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3910584">
    <w:abstractNumId w:val="0"/>
    <w:lvlOverride w:ilvl="0">
      <w:lvl w:ilvl="0">
        <w:numFmt w:val="upperLetter"/>
        <w:lvlText w:val="%1."/>
        <w:lvlJc w:val="left"/>
      </w:lvl>
    </w:lvlOverride>
  </w:num>
  <w:num w:numId="2" w16cid:durableId="1470173631">
    <w:abstractNumId w:val="0"/>
    <w:lvlOverride w:ilvl="0">
      <w:lvl w:ilvl="0">
        <w:numFmt w:val="upperLetter"/>
        <w:lvlText w:val="%1."/>
        <w:lvlJc w:val="left"/>
      </w:lvl>
    </w:lvlOverride>
  </w:num>
  <w:num w:numId="3" w16cid:durableId="846796530">
    <w:abstractNumId w:val="0"/>
    <w:lvlOverride w:ilvl="0">
      <w:lvl w:ilvl="0">
        <w:numFmt w:val="upperLetter"/>
        <w:lvlText w:val="%1."/>
        <w:lvlJc w:val="left"/>
      </w:lvl>
    </w:lvlOverride>
  </w:num>
  <w:num w:numId="4" w16cid:durableId="725639446">
    <w:abstractNumId w:val="0"/>
    <w:lvlOverride w:ilvl="0">
      <w:lvl w:ilvl="0">
        <w:numFmt w:val="upperLetter"/>
        <w:lvlText w:val="%1."/>
        <w:lvlJc w:val="left"/>
      </w:lvl>
    </w:lvlOverride>
  </w:num>
  <w:num w:numId="5" w16cid:durableId="846557058">
    <w:abstractNumId w:val="1"/>
  </w:num>
  <w:num w:numId="6" w16cid:durableId="1760834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74"/>
    <w:rsid w:val="00114A74"/>
    <w:rsid w:val="00190DBF"/>
    <w:rsid w:val="002010C4"/>
    <w:rsid w:val="002171F2"/>
    <w:rsid w:val="002915A1"/>
    <w:rsid w:val="005E757C"/>
    <w:rsid w:val="0068061A"/>
    <w:rsid w:val="006E4BDF"/>
    <w:rsid w:val="008A78DB"/>
    <w:rsid w:val="00926B28"/>
    <w:rsid w:val="009603F8"/>
    <w:rsid w:val="009A3D73"/>
    <w:rsid w:val="00A22281"/>
    <w:rsid w:val="00C2171B"/>
    <w:rsid w:val="00C42F03"/>
    <w:rsid w:val="00CB34E9"/>
    <w:rsid w:val="00D05835"/>
    <w:rsid w:val="00F3479D"/>
    <w:rsid w:val="00F37417"/>
    <w:rsid w:val="00FD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8D59"/>
  <w15:chartTrackingRefBased/>
  <w15:docId w15:val="{625A265A-8DC7-4C47-BB70-949F5094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4E9"/>
  </w:style>
  <w:style w:type="paragraph" w:styleId="Footer">
    <w:name w:val="footer"/>
    <w:basedOn w:val="Normal"/>
    <w:link w:val="FooterChar"/>
    <w:uiPriority w:val="99"/>
    <w:unhideWhenUsed/>
    <w:rsid w:val="00CB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4E9"/>
  </w:style>
  <w:style w:type="paragraph" w:styleId="NormalWeb">
    <w:name w:val="Normal (Web)"/>
    <w:basedOn w:val="Normal"/>
    <w:uiPriority w:val="99"/>
    <w:unhideWhenUsed/>
    <w:rsid w:val="00926B2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21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4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O'Neill FSO</dc:creator>
  <cp:keywords/>
  <dc:description/>
  <cp:lastModifiedBy>Lindsay O'Neill FSO</cp:lastModifiedBy>
  <cp:revision>2</cp:revision>
  <cp:lastPrinted>2023-09-21T18:03:00Z</cp:lastPrinted>
  <dcterms:created xsi:type="dcterms:W3CDTF">2023-12-12T22:15:00Z</dcterms:created>
  <dcterms:modified xsi:type="dcterms:W3CDTF">2023-12-12T22:15:00Z</dcterms:modified>
</cp:coreProperties>
</file>