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8.bin" ContentType="image/unknown"/>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pStyle w:val="NextStepDocumentTitle"/>
        <w:spacing w:before="0" w:after="240" w:line="240" w:lineRule="auto"/>
        <w:keepNext/>
        <w:pBdr>
          <w:left w:val="single" w:sz="18" w:space="4" w:color="59A844"/>
          <w:bottom w:val="single" w:sz="8" w:space="2" w:color="DDE2DD"/>
        </w:pBdr>
      </w:pPr>
      <w:r>
        <w:rPr>
          <w:rFonts w:ascii="Aptos" w:hAnsi="Aptos" w:eastAsia="Aptos" w:cs="Aptos"/>
          <w:b/>
          <w:color w:val="155608"/>
          <w:sz w:val="56"/>
        </w:rPr>
        <w:t>Unit 4: Matter and Energy in the Environment</w:t>
      </w:r>
    </w:p>
    <w:p w14:paraId="652F6AF4" w14:textId="77777777" w:rsidR="00E70563" w:rsidRDefault="00E70563">
      <w:pPr>
        <w:pStyle w:val="Heading1"/>
        <w:spacing w:before="320" w:after="160" w:line="259" w:lineRule="auto"/>
        <w:jc w:val="left"/>
        <w:rPr>
          <w:rFonts w:ascii="Trebuchet MS" w:hAnsi="Trebuchet MS"/>
          <w:color w:val="333333"/>
        </w:rPr>
        <w:pBdr>
          <w:bottom w:val="single" w:sz="8" w:space="2" w:color="DDE2DD"/>
        </w:pBdr>
      </w:pPr>
      <w:r>
        <w:rPr>
          <w:rFonts w:ascii="Aptos" w:hAnsi="Aptos" w:eastAsia="Aptos" w:cs="Aptos"/>
          <w:b/>
          <w:color w:val="155608"/>
          <w:sz w:val="36"/>
          <w:szCs w:val="48"/>
        </w:rPr>
        <w:t>The Cycling of Matter in the Biosphere</w:t>
      </w:r>
    </w:p>
    <w:p w14:paraId="6727080D" w14:textId="77777777" w:rsidR="00E70563" w:rsidRDefault="00E70563">
      <w:pPr>
        <w:spacing w:after="120" w:line="295" w:lineRule="auto"/>
        <w:jc w:val="left"/>
        <w:rPr>
          <w:rFonts w:ascii="Trebuchet MS" w:hAnsi="Trebuchet MS"/>
          <w:color w:val="333333"/>
        </w:rPr>
      </w:pPr>
      <w:r>
        <w:rPr>
          <w:rStyle w:val="Strong"/>
          <w:rFonts w:ascii="Aptos" w:hAnsi="Aptos" w:eastAsia="Aptos" w:cs="Aptos"/>
          <w:color w:val="191C1C"/>
          <w:sz w:val="22"/>
          <w:szCs w:val="21"/>
        </w:rPr>
        <w:t>Let's start by discussing what the biosphere actually is. It is thin layer around planet Earth where life exists. It is made up of the air, water and land that life as we know it survives. Within the biosphere, matter is continually cycled and energy flows through different systems in order to maintain homeostasis (a balance) for all living things to survive.</w:t>
      </w:r>
    </w:p>
    <w:p w14:paraId="5F6CCCC3" w14:textId="77777777" w:rsidR="00E70563" w:rsidRDefault="00E70563">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1. Natural Cycles: Food Chains, Food Webs &amp; Energy Pyramids</w:t>
      </w:r>
    </w:p>
    <w:p w14:paraId="6BF84036" w14:textId="77777777" w:rsidR="00E70563" w:rsidRDefault="00E70563">
      <w:pPr>
        <w:spacing w:after="120" w:line="295" w:lineRule="auto"/>
        <w:jc w:val="left"/>
        <w:rPr>
          <w:rFonts w:ascii="Trebuchet MS" w:hAnsi="Trebuchet MS"/>
          <w:color w:val="333333"/>
        </w:rPr>
      </w:pPr>
      <w:r>
        <w:rPr>
          <w:rFonts w:ascii="Aptos" w:hAnsi="Aptos" w:eastAsia="Aptos" w:cs="Aptos"/>
          <w:color w:val="191C1C"/>
          <w:sz w:val="22"/>
        </w:rPr>
        <w:t>All living things need energy to survive. This energy is passed through ecosystems from organism to orgranism. Food chains, food webs and energy pyramids show how that energy is passed along.</w:t>
      </w:r>
    </w:p>
    <w:p w14:paraId="2DC43C9F" w14:textId="77777777" w:rsidR="00E70563" w:rsidRDefault="00E70563">
      <w:pPr>
        <w:spacing w:after="120" w:line="295" w:lineRule="auto"/>
        <w:jc w:val="left"/>
        <w:rPr>
          <w:rFonts w:ascii="Trebuchet MS" w:hAnsi="Trebuchet MS"/>
          <w:color w:val="333333"/>
        </w:rPr>
      </w:pPr>
      <w:r>
        <w:rPr>
          <w:rStyle w:val="Strong"/>
          <w:rFonts w:ascii="Aptos" w:hAnsi="Aptos" w:eastAsia="Aptos" w:cs="Aptos"/>
          <w:color w:val="191C1C"/>
          <w:sz w:val="22"/>
          <w:szCs w:val="21"/>
        </w:rPr>
        <w:t>Food chains</w:t>
      </w:r>
      <w:r>
        <w:rPr>
          <w:rFonts w:ascii="Aptos" w:hAnsi="Aptos" w:eastAsia="Aptos" w:cs="Aptos"/>
          <w:color w:val="191C1C"/>
          <w:sz w:val="22"/>
        </w:rPr>
        <w:t>: show a single pathway of energy flow in an ecosystem - the arrows represent the direction energy moves in the food chain. </w:t>
      </w:r>
    </w:p>
    <w:p w14:paraId="5C5673E8" w14:textId="77777777" w:rsidR="00E70563" w:rsidRDefault="00E70563">
      <w:pPr>
        <w:keepLines/>
        <w:spacing w:before="120" w:after="200"/>
        <w:jc w:val="center"/>
        <w:rPr>
          <w:rFonts w:ascii="Trebuchet MS" w:hAnsi="Trebuchet MS"/>
          <w:color w:val="333333"/>
        </w:rPr>
      </w:pPr>
      <w:r>
        <w:rPr>
          <w:rFonts w:ascii="Trebuchet MS" w:hAnsi="Trebuchet MS"/>
          <w:noProof/>
          <w:color w:val="333333"/>
        </w:rPr>
        <w:drawing>
          <wp:inline distT="0" distB="0" distL="0" distR="0" wp14:anchorId="544C0FB0" wp14:editId="4F7B0049">
            <wp:extent cx="5897880" cy="3319936"/>
            <wp:effectExtent l="0" t="0" r="0" b="9525"/>
            <wp:docPr id="1" name="Picture 1" descr="Instructional image related to: 1. Natural Cycles: Food Chains, Food Webs &amp; Energy Pyramids" title="Instructional visua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7BA96471" w14:textId="77777777" w:rsidR="00E70563" w:rsidRDefault="00E70563">
      <w:pPr>
        <w:spacing w:after="120" w:line="295" w:lineRule="auto"/>
        <w:jc w:val="left"/>
        <w:rPr>
          <w:rFonts w:ascii="Trebuchet MS" w:hAnsi="Trebuchet MS"/>
          <w:color w:val="333333"/>
        </w:rPr>
      </w:pPr>
      <w:r>
        <w:rPr>
          <w:rFonts w:ascii="Aptos" w:hAnsi="Aptos" w:eastAsia="Aptos" w:cs="Aptos"/>
          <w:color w:val="191C1C"/>
          <w:sz w:val="22"/>
        </w:rPr>
        <w:br/>
      </w:r>
      <w:r>
        <w:rPr>
          <w:rStyle w:val="Strong"/>
          <w:rFonts w:ascii="Aptos" w:hAnsi="Aptos" w:eastAsia="Aptos" w:cs="Aptos"/>
          <w:color w:val="191C1C"/>
          <w:sz w:val="22"/>
          <w:szCs w:val="21"/>
        </w:rPr>
        <w:t>Food webs</w:t>
      </w:r>
      <w:r>
        <w:rPr>
          <w:rFonts w:ascii="Aptos" w:hAnsi="Aptos" w:eastAsia="Aptos" w:cs="Aptos"/>
          <w:color w:val="191C1C"/>
          <w:sz w:val="22"/>
        </w:rPr>
        <w:t>: interconnected food chains in an ecosystem, showing how organisms depend on each other. These are more accurate representations of ecosystems because organisms feed on more than one type </w:t>
      </w:r>
    </w:p>
    <w:p w14:paraId="2C7F4919" w14:textId="77777777" w:rsidR="00E70563" w:rsidRDefault="00E70563">
      <w:pPr>
        <w:pStyle w:val="Heading1"/>
        <w:spacing w:before="120" w:after="200" w:line="259" w:lineRule="auto"/>
        <w:jc w:val="center"/>
        <w:rPr>
          <w:rFonts w:ascii="Trebuchet MS" w:eastAsia="Times New Roman" w:hAnsi="Trebuchet MS"/>
          <w:color w:val="333333"/>
        </w:rPr>
        <w:keepLines/>
        <w:pBdr>
          <w:bottom w:val="single" w:sz="8" w:space="2" w:color="DDE2DD"/>
        </w:pBdr>
      </w:pPr>
      <w:r>
        <w:rPr>
          <w:rFonts w:ascii="Aptos" w:eastAsia="Aptos" w:hAnsi="Aptos" w:cs="Aptos"/>
          <w:b/>
          <w:color w:val="155608"/>
          <w:sz w:val="36"/>
        </w:rPr>
        <w:lastRenderedPageBreak/>
        <w:t>                           </w:t>
      </w:r>
      <w:r>
        <w:rPr>
          <w:rStyle w:val="Strong"/>
          <w:rFonts w:ascii="Aptos" w:eastAsia="Aptos" w:hAnsi="Aptos" w:cs="Aptos"/>
          <w:b/>
          <w:bCs/>
          <w:color w:val="155608"/>
          <w:sz w:val="36"/>
          <w:u w:val="single"/>
        </w:rPr>
        <w:t>Forest/Grasslands Food Web</w:t>
      </w:r>
      <w:r>
        <w:rPr>
          <w:rFonts w:ascii="Aptos" w:eastAsia="Aptos" w:hAnsi="Aptos" w:cs="Aptos"/>
          <w:b/>
          <w:noProof/>
          <w:color w:val="155608"/>
          <w:sz w:val="36"/>
        </w:rPr>
        <w:drawing>
          <wp:inline distT="0" distB="0" distL="0" distR="0" wp14:anchorId="56B031AA" wp14:editId="11C23A7E">
            <wp:extent cx="5897880" cy="3319936"/>
            <wp:effectExtent l="0" t="0" r="0" b="9525"/>
            <wp:docPr id="2" name="Picture 2" descr="Instructional image related to: Forest/Grasslands Food Web" title="Instructional visua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2A241C46" w14:textId="77777777" w:rsidR="00E70563" w:rsidRDefault="00E70563">
      <w:pPr>
        <w:spacing w:after="120" w:line="295" w:lineRule="auto"/>
        <w:jc w:val="left"/>
        <w:rPr>
          <w:rFonts w:ascii="Trebuchet MS" w:hAnsi="Trebuchet MS"/>
          <w:color w:val="333333"/>
        </w:rPr>
      </w:pPr>
      <w:r>
        <w:rPr>
          <w:rStyle w:val="Strong"/>
          <w:rFonts w:ascii="Aptos" w:hAnsi="Aptos" w:eastAsia="Aptos" w:cs="Aptos"/>
          <w:color w:val="191C1C"/>
          <w:sz w:val="22"/>
          <w:szCs w:val="21"/>
        </w:rPr>
        <w:t>Energy pyramids</w:t>
      </w:r>
      <w:r>
        <w:rPr>
          <w:rFonts w:ascii="Aptos" w:hAnsi="Aptos" w:eastAsia="Aptos" w:cs="Aptos"/>
          <w:color w:val="191C1C"/>
          <w:sz w:val="22"/>
        </w:rPr>
        <w:t>: show that energy decreases as you move up each level in an ecosystem.  It is shaped as a pyramid to illustrate that we MANY producers and herbivores to support a small number of ominvores and carnivores:</w:t>
      </w:r>
    </w:p>
    <w:p w14:paraId="465D7B40" w14:textId="77777777" w:rsidR="00E70563" w:rsidRDefault="00E70563">
      <w:pPr>
        <w:keepLines/>
        <w:spacing w:before="120" w:after="200"/>
        <w:jc w:val="center"/>
        <w:rPr>
          <w:rFonts w:ascii="Trebuchet MS" w:hAnsi="Trebuchet MS"/>
          <w:color w:val="333333"/>
        </w:rPr>
      </w:pPr>
      <w:r>
        <w:rPr>
          <w:rFonts w:ascii="Trebuchet MS" w:hAnsi="Trebuchet MS"/>
          <w:noProof/>
          <w:color w:val="333333"/>
        </w:rPr>
        <w:drawing>
          <wp:inline distT="0" distB="0" distL="0" distR="0" wp14:anchorId="5EF33C13" wp14:editId="014095F6">
            <wp:extent cx="5897880" cy="3319936"/>
            <wp:effectExtent l="0" t="0" r="0" b="9525"/>
            <wp:docPr id="3" name="Picture 3" descr="Instructional image related to: Forest/Grasslands Food Web" title="Instructional visua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0B4E2D94" w14:textId="77777777" w:rsidR="00E70563" w:rsidRDefault="00E70563">
      <w:pPr>
        <w:numPr>
          <w:ilvl w:val="0"/>
          <w:numId w:val="1"/>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lastRenderedPageBreak/>
        <w:t>Producers (plants) capture sunlight.</w:t>
      </w:r>
    </w:p>
    <w:p w14:paraId="51374CBF" w14:textId="77777777" w:rsidR="00E70563" w:rsidRDefault="00E70563">
      <w:pPr>
        <w:numPr>
          <w:ilvl w:val="0"/>
          <w:numId w:val="1"/>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Herbivores eat plants.</w:t>
      </w:r>
    </w:p>
    <w:p w14:paraId="51882E40" w14:textId="77777777" w:rsidR="00E70563" w:rsidRDefault="00E70563">
      <w:pPr>
        <w:numPr>
          <w:ilvl w:val="0"/>
          <w:numId w:val="1"/>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Carnivores eat herbivores.</w:t>
      </w:r>
    </w:p>
    <w:p w14:paraId="7063388B" w14:textId="77777777" w:rsidR="00E70563" w:rsidRDefault="00E70563">
      <w:pPr>
        <w:spacing w:after="120" w:line="295" w:lineRule="auto"/>
        <w:jc w:val="left"/>
        <w:rPr>
          <w:rFonts w:ascii="Trebuchet MS" w:hAnsi="Trebuchet MS"/>
          <w:color w:val="333333"/>
        </w:rPr>
      </w:pPr>
      <w:r>
        <w:rPr>
          <w:rStyle w:val="Strong"/>
          <w:rFonts w:ascii="Aptos" w:hAnsi="Aptos" w:eastAsia="Aptos" w:cs="Aptos"/>
          <w:i/>
          <w:iCs/>
          <w:color w:val="191C1C"/>
          <w:sz w:val="22"/>
        </w:rPr>
        <w:t>Only ~10% of energy moves to the next level.</w:t>
      </w:r>
    </w:p>
    <w:p w14:paraId="297D30E5" w14:textId="77777777" w:rsidR="00E70563" w:rsidRDefault="00E70563">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2. The Cycling of Matter</w:t>
      </w:r>
    </w:p>
    <w:p w14:paraId="42C99988" w14:textId="77777777" w:rsidR="00E70563" w:rsidRDefault="00E70563">
      <w:pPr>
        <w:spacing w:after="120" w:line="295" w:lineRule="auto"/>
        <w:jc w:val="left"/>
        <w:rPr>
          <w:rFonts w:ascii="Trebuchet MS" w:hAnsi="Trebuchet MS"/>
          <w:color w:val="333333"/>
        </w:rPr>
      </w:pPr>
      <w:r>
        <w:rPr>
          <w:rFonts w:ascii="Aptos" w:hAnsi="Aptos" w:eastAsia="Aptos" w:cs="Aptos"/>
          <w:color w:val="191C1C"/>
          <w:sz w:val="22"/>
        </w:rPr>
        <w:t>Matter such as oxygen (O</w:t>
      </w:r>
      <w:r>
        <w:rPr>
          <w:rFonts w:ascii="Aptos" w:hAnsi="Aptos" w:eastAsia="Aptos" w:cs="Aptos"/>
          <w:color w:val="191C1C"/>
          <w:sz w:val="22"/>
          <w:vertAlign w:val="subscript"/>
        </w:rPr>
        <w:t>2</w:t>
      </w:r>
      <w:r>
        <w:rPr>
          <w:rFonts w:ascii="Aptos" w:hAnsi="Aptos" w:eastAsia="Aptos" w:cs="Aptos"/>
          <w:color w:val="191C1C"/>
          <w:sz w:val="22"/>
        </w:rPr>
        <w:t>), carbon (C) and water (H</w:t>
      </w:r>
      <w:r>
        <w:rPr>
          <w:rFonts w:ascii="Aptos" w:hAnsi="Aptos" w:eastAsia="Aptos" w:cs="Aptos"/>
          <w:color w:val="191C1C"/>
          <w:sz w:val="22"/>
          <w:vertAlign w:val="subscript"/>
        </w:rPr>
        <w:t>2</w:t>
      </w:r>
      <w:r>
        <w:rPr>
          <w:rFonts w:ascii="Aptos" w:hAnsi="Aptos" w:eastAsia="Aptos" w:cs="Aptos"/>
          <w:color w:val="191C1C"/>
          <w:sz w:val="22"/>
        </w:rPr>
        <w:t>O) need to be recycled within the biosphere. We will focus on two main systems: </w:t>
      </w:r>
      <w:r>
        <w:rPr>
          <w:rStyle w:val="Strong"/>
          <w:rFonts w:ascii="Aptos" w:hAnsi="Aptos" w:eastAsia="Aptos" w:cs="Aptos"/>
          <w:color w:val="191C1C"/>
          <w:sz w:val="22"/>
        </w:rPr>
        <w:t>The Water Cycle </w:t>
      </w:r>
      <w:r>
        <w:rPr>
          <w:rFonts w:ascii="Aptos" w:hAnsi="Aptos" w:eastAsia="Aptos" w:cs="Aptos"/>
          <w:color w:val="191C1C"/>
          <w:sz w:val="22"/>
        </w:rPr>
        <w:t>and </w:t>
      </w:r>
      <w:r>
        <w:rPr>
          <w:rStyle w:val="Strong"/>
          <w:rFonts w:ascii="Aptos" w:hAnsi="Aptos" w:eastAsia="Aptos" w:cs="Aptos"/>
          <w:color w:val="191C1C"/>
          <w:sz w:val="22"/>
        </w:rPr>
        <w:t>The Carbon Cycle.</w:t>
      </w:r>
    </w:p>
    <w:p w14:paraId="4B13D62A" w14:textId="77777777" w:rsidR="00E70563" w:rsidRDefault="00E70563">
      <w:pPr>
        <w:spacing w:after="120" w:line="295" w:lineRule="auto"/>
        <w:jc w:val="left"/>
        <w:rPr>
          <w:rFonts w:ascii="Trebuchet MS" w:hAnsi="Trebuchet MS"/>
          <w:color w:val="333333"/>
        </w:rPr>
      </w:pPr>
      <w:r>
        <w:rPr>
          <w:rStyle w:val="Strong"/>
          <w:rFonts w:ascii="Aptos" w:hAnsi="Aptos" w:eastAsia="Aptos" w:cs="Aptos"/>
          <w:color w:val="191C1C"/>
          <w:sz w:val="22"/>
          <w:szCs w:val="21"/>
        </w:rPr>
        <w:t>The Water</w:t>
      </w:r>
      <w:r>
        <w:rPr>
          <w:rFonts w:ascii="Aptos" w:hAnsi="Aptos" w:eastAsia="Aptos" w:cs="Aptos"/>
          <w:color w:val="191C1C"/>
          <w:sz w:val="22"/>
          <w:szCs w:val="21"/>
        </w:rPr>
        <w:t xml:space="preserve"> </w:t>
      </w:r>
      <w:r>
        <w:rPr>
          <w:rStyle w:val="Strong"/>
          <w:rFonts w:ascii="Aptos" w:hAnsi="Aptos" w:eastAsia="Aptos" w:cs="Aptos"/>
          <w:color w:val="191C1C"/>
          <w:sz w:val="22"/>
          <w:szCs w:val="21"/>
        </w:rPr>
        <w:t>Cycle:</w:t>
      </w:r>
      <w:r>
        <w:rPr>
          <w:rFonts w:ascii="Aptos" w:hAnsi="Aptos" w:eastAsia="Aptos" w:cs="Aptos"/>
          <w:color w:val="191C1C"/>
          <w:sz w:val="22"/>
          <w:szCs w:val="18"/>
        </w:rPr>
        <w:t> All living things need water to survive and Earth has a limited amount. Therefore, water needs be recylced to be used over and over again. </w:t>
      </w:r>
    </w:p>
    <w:p w14:paraId="530BE857" w14:textId="77777777" w:rsidR="00E70563" w:rsidRDefault="00E70563">
      <w:pPr>
        <w:spacing w:after="120" w:line="295" w:lineRule="auto"/>
        <w:jc w:val="left"/>
        <w:rPr>
          <w:rFonts w:ascii="Trebuchet MS" w:hAnsi="Trebuchet MS"/>
          <w:color w:val="333333"/>
        </w:rPr>
      </w:pPr>
      <w:r>
        <w:rPr>
          <w:rFonts w:ascii="Aptos" w:hAnsi="Aptos" w:eastAsia="Aptos" w:cs="Aptos"/>
          <w:color w:val="191C1C"/>
          <w:sz w:val="22"/>
          <w:szCs w:val="18"/>
        </w:rPr>
        <w:t>There are 4 key steps to the water cycle:</w:t>
      </w:r>
    </w:p>
    <w:p w14:paraId="0ADD3EB4" w14:textId="77777777" w:rsidR="00E70563" w:rsidRDefault="00E70563">
      <w:pPr>
        <w:numPr>
          <w:ilvl w:val="0"/>
          <w:numId w:val="2"/>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1"/>
          <w:u w:val="single"/>
        </w:rPr>
        <w:t>Evaporation:</w:t>
      </w:r>
      <w:r>
        <w:rPr>
          <w:rFonts w:ascii="Aptos" w:eastAsia="Aptos" w:hAnsi="Aptos" w:cs="Aptos"/>
          <w:color w:val="191C1C"/>
          <w:sz w:val="22"/>
          <w:szCs w:val="21"/>
        </w:rPr>
        <w:t>  liquid water is heated up and changes to gas  </w:t>
      </w:r>
    </w:p>
    <w:p w14:paraId="64BB44D9" w14:textId="77777777" w:rsidR="00E70563" w:rsidRDefault="00E70563">
      <w:pPr>
        <w:numPr>
          <w:ilvl w:val="0"/>
          <w:numId w:val="2"/>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1"/>
          <w:u w:val="single"/>
        </w:rPr>
        <w:t>Transpiration:</w:t>
      </w:r>
      <w:r>
        <w:rPr>
          <w:rFonts w:ascii="Aptos" w:eastAsia="Aptos" w:hAnsi="Aptos" w:cs="Aptos"/>
          <w:color w:val="191C1C"/>
          <w:sz w:val="22"/>
          <w:szCs w:val="21"/>
        </w:rPr>
        <w:t>  water evaporates from plant leaves</w:t>
      </w:r>
    </w:p>
    <w:p w14:paraId="7F4D2147" w14:textId="77777777" w:rsidR="00E70563" w:rsidRDefault="00E70563">
      <w:pPr>
        <w:numPr>
          <w:ilvl w:val="0"/>
          <w:numId w:val="2"/>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1"/>
          <w:u w:val="single"/>
        </w:rPr>
        <w:t>Condensation:</w:t>
      </w:r>
      <w:r>
        <w:rPr>
          <w:rFonts w:ascii="Aptos" w:eastAsia="Aptos" w:hAnsi="Aptos" w:cs="Aptos"/>
          <w:color w:val="191C1C"/>
          <w:sz w:val="22"/>
          <w:szCs w:val="21"/>
        </w:rPr>
        <w:t>  water vapour cools and returns to a liquid </w:t>
      </w:r>
    </w:p>
    <w:p w14:paraId="4D02A8F0" w14:textId="77777777" w:rsidR="00E70563" w:rsidRDefault="00E70563">
      <w:pPr>
        <w:numPr>
          <w:ilvl w:val="0"/>
          <w:numId w:val="2"/>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1"/>
          <w:u w:val="single"/>
        </w:rPr>
        <w:t>Precipitation:</w:t>
      </w:r>
      <w:r>
        <w:rPr>
          <w:rFonts w:ascii="Aptos" w:eastAsia="Aptos" w:hAnsi="Aptos" w:cs="Aptos"/>
          <w:color w:val="191C1C"/>
          <w:sz w:val="22"/>
          <w:szCs w:val="21"/>
        </w:rPr>
        <w:t>  water droplets join together and fall back to the Earth</w:t>
      </w:r>
    </w:p>
    <w:p w14:paraId="7A17DAAC" w14:textId="77777777" w:rsidR="00E70563" w:rsidRDefault="00E70563">
      <w:pPr>
        <w:keepLines/>
        <w:spacing w:before="120" w:after="200"/>
        <w:jc w:val="center"/>
        <w:rPr>
          <w:rFonts w:ascii="Trebuchet MS" w:hAnsi="Trebuchet MS"/>
          <w:color w:val="333333"/>
        </w:rPr>
      </w:pPr>
      <w:r>
        <w:rPr>
          <w:rFonts w:ascii="Trebuchet MS" w:hAnsi="Trebuchet MS"/>
          <w:noProof/>
          <w:color w:val="333333"/>
        </w:rPr>
        <w:drawing>
          <wp:inline distT="0" distB="0" distL="0" distR="0" wp14:anchorId="2CFB9DBE" wp14:editId="56F2250E">
            <wp:extent cx="5897880" cy="3319936"/>
            <wp:effectExtent l="0" t="0" r="0" b="9525"/>
            <wp:docPr id="4" name="Picture 4" descr="Instructional image related to: Precipitation: water droplets join together and fall back to the Earth" title="Instructional visual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002CF060" w14:textId="77777777" w:rsidR="00E70563" w:rsidRDefault="00E70563">
      <w:pPr>
        <w:keepLines/>
        <w:spacing w:before="120" w:after="200"/>
        <w:jc w:val="center"/>
        <w:divId w:val="1783913869"/>
        <w:rPr>
          <w:rFonts w:ascii="Trebuchet MS" w:eastAsia="Times New Roman" w:hAnsi="Trebuchet MS"/>
          <w:color w:val="333333"/>
        </w:rPr>
      </w:pPr>
      <w:r>
        <w:rPr>
          <w:rFonts w:ascii="Trebuchet MS" w:eastAsia="Times New Roman" w:hAnsi="Trebuchet MS"/>
          <w:noProof/>
          <w:color w:val="0563C1"/>
        </w:rPr>
        <w:lastRenderedPageBreak/>
        <w:drawing>
          <wp:inline distT="0" distB="0" distL="0" distR="0" wp14:anchorId="50E59533" wp14:editId="565C1610">
            <wp:extent cx="5897880" cy="3319936"/>
            <wp:effectExtent l="0" t="0" r="0" b="9525"/>
            <wp:docPr id="5" name="Picture 5" descr="Lesson 1 - The Cycling of Matter in the Biosphere" title="Instructional visual 5">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sson 1 - The Cycling of Matter in the Biosphere">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570E37F7" w14:textId="77777777" w:rsidR="00E70563" w:rsidRDefault="00E70563">
      <w:pPr>
        <w:pStyle w:val="NextStepLink"/>
        <w:spacing w:before="140"/>
        <w:divId w:val="1783913869"/>
        <w:rPr>
          <w:rFonts w:ascii="Trebuchet MS" w:hAnsi="Trebuchet MS"/>
          <w:color w:val="333333"/>
        </w:rPr>
      </w:pPr>
      <w:hyperlink r:id="rId11" w:history="1">
        <w:r>
          <w:rPr>
            <w:rFonts w:ascii="Aptos" w:hAnsi="Aptos" w:eastAsia="Aptos" w:cs="Aptos"/>
            <w:color w:val="1E6D0D"/>
            <w:u w:val="single"/>
          </w:rPr>
          <w:t>https://www.youtube.com/watch?v=z5G4NCwWUxY</w:t>
        </w:r>
      </w:hyperlink>
    </w:p>
    <w:p w14:paraId="5785D533" w14:textId="77777777" w:rsidR="00E70563" w:rsidRDefault="00E70563">
      <w:pPr>
        <w:spacing w:after="120" w:line="295" w:lineRule="auto"/>
        <w:jc w:val="left"/>
        <w:rPr>
          <w:rFonts w:ascii="Trebuchet MS" w:eastAsia="Times New Roman" w:hAnsi="Trebuchet MS"/>
          <w:color w:val="333333"/>
        </w:rPr>
      </w:pPr>
      <w:r>
        <w:rPr>
          <w:rStyle w:val="Strong"/>
          <w:rFonts w:ascii="Aptos" w:eastAsia="Aptos" w:hAnsi="Aptos" w:cs="Aptos"/>
          <w:b/>
          <w:bCs/>
          <w:color w:val="191C1C"/>
          <w:sz w:val="22"/>
          <w:szCs w:val="21"/>
        </w:rPr>
        <w:t>The Carbon</w:t>
      </w:r>
      <w:r>
        <w:rPr>
          <w:rFonts w:ascii="Aptos" w:eastAsia="Aptos" w:hAnsi="Aptos" w:cs="Aptos"/>
          <w:color w:val="191C1C"/>
          <w:sz w:val="22"/>
          <w:szCs w:val="21"/>
        </w:rPr>
        <w:t> </w:t>
      </w:r>
      <w:r>
        <w:rPr>
          <w:rStyle w:val="Strong"/>
          <w:rFonts w:ascii="Aptos" w:eastAsia="Aptos" w:hAnsi="Aptos" w:cs="Aptos"/>
          <w:b/>
          <w:bCs/>
          <w:color w:val="191C1C"/>
          <w:sz w:val="22"/>
          <w:szCs w:val="21"/>
        </w:rPr>
        <w:t>Cycle:</w:t>
      </w:r>
      <w:r>
        <w:rPr>
          <w:rFonts w:ascii="Aptos" w:eastAsia="Aptos" w:hAnsi="Aptos" w:cs="Aptos"/>
          <w:color w:val="191C1C"/>
          <w:sz w:val="22"/>
        </w:rPr>
        <w:t> </w:t>
      </w:r>
      <w:r>
        <w:rPr>
          <w:rFonts w:ascii="Aptos" w:eastAsia="Aptos" w:hAnsi="Aptos" w:cs="Aptos"/>
          <w:color w:val="191C1C"/>
          <w:sz w:val="22"/>
          <w:szCs w:val="18"/>
        </w:rPr>
        <w:t>Carbon is the basic building block of all living organisms on Earth. Everything that is living or has died contains carbon. Producers (plants) take in carbon dioxide (CO</w:t>
      </w:r>
      <w:r>
        <w:rPr>
          <w:rFonts w:ascii="Aptos" w:eastAsia="Aptos" w:hAnsi="Aptos" w:cs="Aptos"/>
          <w:color w:val="191C1C"/>
          <w:sz w:val="22"/>
          <w:szCs w:val="18"/>
          <w:vertAlign w:val="subscript"/>
        </w:rPr>
        <w:t>2</w:t>
      </w:r>
      <w:r>
        <w:rPr>
          <w:rFonts w:ascii="Aptos" w:eastAsia="Aptos" w:hAnsi="Aptos" w:cs="Aptos"/>
          <w:color w:val="191C1C"/>
          <w:sz w:val="22"/>
          <w:szCs w:val="18"/>
        </w:rPr>
        <w:t>) through photosynthesis and consumers (animals) release CO</w:t>
      </w:r>
      <w:r>
        <w:rPr>
          <w:rFonts w:ascii="Aptos" w:eastAsia="Aptos" w:hAnsi="Aptos" w:cs="Aptos"/>
          <w:color w:val="191C1C"/>
          <w:sz w:val="22"/>
          <w:szCs w:val="18"/>
          <w:vertAlign w:val="subscript"/>
        </w:rPr>
        <w:t>2</w:t>
      </w:r>
      <w:r>
        <w:rPr>
          <w:rFonts w:ascii="Aptos" w:eastAsia="Aptos" w:hAnsi="Aptos" w:cs="Aptos"/>
          <w:color w:val="191C1C"/>
          <w:sz w:val="22"/>
          <w:szCs w:val="18"/>
        </w:rPr>
        <w:t> through cellular respiration. When humans use fossil fuels such as oil and natural gas, we release the Earth's stored carbon back into the atmosphere. </w:t>
      </w:r>
    </w:p>
    <w:p w14:paraId="4450DEEB" w14:textId="77777777" w:rsidR="00E70563" w:rsidRDefault="00E70563">
      <w:pPr>
        <w:spacing w:before="0" w:after="40" w:line="240" w:lineRule="auto"/>
        <w:rPr>
          <w:rFonts w:ascii="Trebuchet MS" w:eastAsia="Times New Roman" w:hAnsi="Trebuchet MS"/>
          <w:color w:val="333333"/>
        </w:rPr>
      </w:pPr>
      <w:r>
        <w:rPr>
          <w:rFonts w:ascii="Aptos" w:eastAsia="Aptos" w:hAnsi="Aptos" w:cs="Aptos"/>
          <w:color w:val="191C1C"/>
          <w:sz w:val="12"/>
        </w:rPr>
      </w:r>
    </w:p>
    <w:p w14:paraId="6D84AB98" w14:textId="77777777" w:rsidR="00E70563" w:rsidRDefault="00E70563">
      <w:pPr>
        <w:keepLines/>
        <w:spacing w:before="120" w:after="200"/>
        <w:jc w:val="center"/>
        <w:rPr>
          <w:rFonts w:ascii="Trebuchet MS" w:hAnsi="Trebuchet MS"/>
          <w:color w:val="333333"/>
        </w:rPr>
      </w:pPr>
      <w:r>
        <w:rPr>
          <w:rFonts w:ascii="Trebuchet MS" w:hAnsi="Trebuchet MS"/>
          <w:noProof/>
          <w:color w:val="333333"/>
        </w:rPr>
        <w:lastRenderedPageBreak/>
        <w:drawing>
          <wp:inline distT="0" distB="0" distL="0" distR="0" wp14:anchorId="2D2FCC0B" wp14:editId="09D95623">
            <wp:extent cx="5897880" cy="5869342"/>
            <wp:effectExtent l="0" t="0" r="0" b="9525"/>
            <wp:docPr id="6" name="Picture 6" descr="Instructional image related to: Precipitation: water droplets join together and fall back to the Earth" title="Instructional visual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7880" cy="5869342"/>
                    </a:xfrm>
                    <a:prstGeom prst="rect">
                      <a:avLst/>
                    </a:prstGeom>
                    <a:noFill/>
                    <a:ln>
                      <a:noFill/>
                    </a:ln>
                  </pic:spPr>
                </pic:pic>
              </a:graphicData>
            </a:graphic>
          </wp:inline>
        </w:drawing>
      </w:r>
    </w:p>
    <w:p w14:paraId="15B7D856" w14:textId="77777777" w:rsidR="00E70563" w:rsidRDefault="00E70563">
      <w:pPr>
        <w:spacing w:before="0" w:after="40" w:line="240" w:lineRule="auto"/>
        <w:rPr>
          <w:rFonts w:ascii="Trebuchet MS" w:eastAsia="Times New Roman" w:hAnsi="Trebuchet MS"/>
          <w:color w:val="333333"/>
        </w:rPr>
      </w:pPr>
      <w:r>
        <w:rPr>
          <w:rFonts w:ascii="Aptos" w:eastAsia="Aptos" w:hAnsi="Aptos" w:cs="Aptos"/>
          <w:color w:val="191C1C"/>
          <w:sz w:val="12"/>
        </w:rPr>
      </w:r>
    </w:p>
    <w:p w14:paraId="48F3274B" w14:textId="77777777" w:rsidR="00E70563" w:rsidRDefault="00E70563">
      <w:pPr>
        <w:keepLines/>
        <w:spacing w:before="120" w:after="200"/>
        <w:jc w:val="center"/>
        <w:divId w:val="233322753"/>
        <w:rPr>
          <w:rFonts w:ascii="Trebuchet MS" w:eastAsia="Times New Roman" w:hAnsi="Trebuchet MS"/>
          <w:color w:val="333333"/>
        </w:rPr>
      </w:pPr>
      <w:r>
        <w:rPr>
          <w:rFonts w:ascii="Trebuchet MS" w:eastAsia="Times New Roman" w:hAnsi="Trebuchet MS"/>
          <w:noProof/>
          <w:color w:val="0563C1"/>
        </w:rPr>
        <w:lastRenderedPageBreak/>
        <w:drawing>
          <wp:inline distT="0" distB="0" distL="0" distR="0" wp14:anchorId="0B1B58B3" wp14:editId="1241AA00">
            <wp:extent cx="5897880" cy="3319936"/>
            <wp:effectExtent l="0" t="0" r="0" b="9525"/>
            <wp:docPr id="7" name="Picture 7" descr="Lesson 1 - The Cycling of Matter in the Biosphere" title="Instructional visual 7">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esson 1 - The Cycling of Matter in the Biosphere">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33375019" w14:textId="77777777" w:rsidR="00E70563" w:rsidRDefault="00E70563">
      <w:pPr>
        <w:pStyle w:val="NextStepLink"/>
        <w:spacing w:before="140"/>
        <w:divId w:val="233322753"/>
        <w:rPr>
          <w:rFonts w:ascii="Trebuchet MS" w:hAnsi="Trebuchet MS"/>
          <w:color w:val="333333"/>
        </w:rPr>
      </w:pPr>
      <w:hyperlink r:id="rId15" w:history="1">
        <w:r>
          <w:rPr>
            <w:rFonts w:ascii="Aptos" w:hAnsi="Aptos" w:eastAsia="Aptos" w:cs="Aptos"/>
            <w:color w:val="1E6D0D"/>
            <w:u w:val="single"/>
          </w:rPr>
          <w:t>https://www.youtube.com/watch?v=GW-V-jwTLMA</w:t>
        </w:r>
      </w:hyperlink>
    </w:p>
    <w:p w14:paraId="6C089F7A" w14:textId="77777777" w:rsidR="00E70563" w:rsidRDefault="00E70563">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Key Takeaways</w:t>
      </w:r>
    </w:p>
    <w:p w14:paraId="21DB07B4" w14:textId="77777777" w:rsidR="00E70563" w:rsidRDefault="00E70563">
      <w:pPr>
        <w:spacing w:after="120" w:line="295" w:lineRule="auto"/>
        <w:jc w:val="left"/>
        <w:rPr>
          <w:rFonts w:ascii="Trebuchet MS" w:hAnsi="Trebuchet MS"/>
          <w:color w:val="333333"/>
        </w:rPr>
      </w:pPr>
      <w:r>
        <w:rPr>
          <w:rFonts w:ascii="Aptos" w:hAnsi="Aptos" w:eastAsia="Aptos" w:cs="Aptos"/>
          <w:color w:val="191C1C"/>
          <w:sz w:val="22"/>
        </w:rPr>
        <w:t xml:space="preserve">The biosphere is a </w:t>
      </w:r>
      <w:r>
        <w:rPr>
          <w:rStyle w:val="Strong"/>
          <w:rFonts w:ascii="Aptos" w:hAnsi="Aptos" w:eastAsia="Aptos" w:cs="Aptos"/>
          <w:color w:val="191C1C"/>
          <w:sz w:val="22"/>
        </w:rPr>
        <w:t>closed system for matter</w:t>
      </w:r>
      <w:r>
        <w:rPr>
          <w:rFonts w:ascii="Aptos" w:hAnsi="Aptos" w:eastAsia="Aptos" w:cs="Aptos"/>
          <w:color w:val="191C1C"/>
          <w:sz w:val="22"/>
        </w:rPr>
        <w:t>—it recycles through food webs and nutrient cycles.</w:t>
      </w:r>
      <w:r>
        <w:rPr>
          <w:rFonts w:ascii="Aptos" w:hAnsi="Aptos" w:eastAsia="Aptos" w:cs="Aptos"/>
          <w:color w:val="191C1C"/>
          <w:sz w:val="22"/>
        </w:rPr>
        <w:br/>
        <w:t xml:space="preserve">Human activity can </w:t>
      </w:r>
      <w:r>
        <w:rPr>
          <w:rStyle w:val="Strong"/>
          <w:rFonts w:ascii="Aptos" w:hAnsi="Aptos" w:eastAsia="Aptos" w:cs="Aptos"/>
          <w:color w:val="191C1C"/>
          <w:sz w:val="22"/>
        </w:rPr>
        <w:t>support or disrupt</w:t>
      </w:r>
      <w:r>
        <w:rPr>
          <w:rFonts w:ascii="Aptos" w:hAnsi="Aptos" w:eastAsia="Aptos" w:cs="Aptos"/>
          <w:color w:val="191C1C"/>
          <w:sz w:val="22"/>
        </w:rPr>
        <w:t xml:space="preserve"> these natural cycles.</w:t>
      </w:r>
      <w:r>
        <w:rPr>
          <w:rFonts w:ascii="Aptos" w:hAnsi="Aptos" w:eastAsia="Aptos" w:cs="Aptos"/>
          <w:color w:val="191C1C"/>
          <w:sz w:val="22"/>
        </w:rPr>
        <w:br/>
        <w:t xml:space="preserve">Technologies bring </w:t>
      </w:r>
      <w:r>
        <w:rPr>
          <w:rStyle w:val="Strong"/>
          <w:rFonts w:ascii="Aptos" w:hAnsi="Aptos" w:eastAsia="Aptos" w:cs="Aptos"/>
          <w:color w:val="191C1C"/>
          <w:sz w:val="22"/>
        </w:rPr>
        <w:t>benefits</w:t>
      </w:r>
      <w:r>
        <w:rPr>
          <w:rFonts w:ascii="Aptos" w:hAnsi="Aptos" w:eastAsia="Aptos" w:cs="Aptos"/>
          <w:color w:val="191C1C"/>
          <w:sz w:val="22"/>
        </w:rPr>
        <w:t xml:space="preserve">, but many have </w:t>
      </w:r>
      <w:r>
        <w:rPr>
          <w:rStyle w:val="Strong"/>
          <w:rFonts w:ascii="Aptos" w:hAnsi="Aptos" w:eastAsia="Aptos" w:cs="Aptos"/>
          <w:color w:val="191C1C"/>
          <w:sz w:val="22"/>
        </w:rPr>
        <w:t>unintended consequences</w:t>
      </w:r>
      <w:r>
        <w:rPr>
          <w:rFonts w:ascii="Aptos" w:hAnsi="Aptos" w:eastAsia="Aptos" w:cs="Aptos"/>
          <w:color w:val="191C1C"/>
          <w:sz w:val="22"/>
        </w:rPr>
        <w:t xml:space="preserve"> for ecosystems and long-term sustainability.</w:t>
      </w:r>
      <w:r>
        <w:rPr>
          <w:rFonts w:ascii="Aptos" w:hAnsi="Aptos" w:eastAsia="Aptos" w:cs="Aptos"/>
          <w:color w:val="191C1C"/>
          <w:sz w:val="22"/>
        </w:rPr>
        <w:br/>
        <w:t>Looking at traditional knowledge, biodegradable materials, and modern recycling can help us reduce our impact.</w:t>
      </w:r>
    </w:p>
    <w:p w14:paraId="6AC34BF2" w14:textId="77777777" w:rsidR="00E70563" w:rsidRDefault="00E70563">
      <w:pPr>
        <w:pStyle w:val="Heading1"/>
        <w:spacing w:after="160" w:before="320" w:line="259" w:lineRule="auto"/>
        <w:jc w:val="left"/>
        <w:rPr>
          <w:rFonts w:ascii="Trebuchet MS" w:hAnsi="Trebuchet MS"/>
          <w:color w:val="333333"/>
        </w:rPr>
        <w:pBdr>
          <w:bottom w:val="single" w:sz="8" w:space="2" w:color="DDE2DD"/>
        </w:pBdr>
      </w:pPr>
      <w:r>
        <w:rPr>
          <w:rFonts w:ascii="Aptos" w:hAnsi="Aptos" w:eastAsia="Aptos" w:cs="Aptos"/>
          <w:b/>
          <w:color w:val="155608"/>
          <w:sz w:val="36"/>
          <w:szCs w:val="48"/>
        </w:rPr>
        <w:t>Human Influence and Technology</w:t>
      </w:r>
    </w:p>
    <w:p w14:paraId="61456EA9" w14:textId="77777777" w:rsidR="00E70563" w:rsidRDefault="00E70563">
      <w:pPr>
        <w:spacing w:after="120" w:line="295" w:lineRule="auto"/>
        <w:jc w:val="left"/>
        <w:rPr>
          <w:rFonts w:ascii="Trebuchet MS" w:hAnsi="Trebuchet MS"/>
          <w:color w:val="333333"/>
        </w:rPr>
      </w:pPr>
      <w:r>
        <w:rPr>
          <w:rStyle w:val="Strong"/>
          <w:rFonts w:ascii="Aptos" w:hAnsi="Aptos" w:eastAsia="Aptos" w:cs="Aptos"/>
          <w:color w:val="191C1C"/>
          <w:sz w:val="22"/>
          <w:szCs w:val="21"/>
        </w:rPr>
        <w:t>Humans require many resources from the earth in order to meet our basic needs and live our day-to-day lives.  With approximately 8.3 billion people on the planet needing food, water, shelter and clean air, we have disrupted the Earth's natural cycles. Let's explore some of the impacts humans have had on the earth and how we are trying to improve our balance with the planet.</w:t>
      </w:r>
    </w:p>
    <w:p w14:paraId="3FB32AE0" w14:textId="77777777" w:rsidR="00E70563" w:rsidRDefault="00E70563">
      <w:pPr>
        <w:pStyle w:val="Heading2"/>
        <w:spacing w:before="260" w:beforeAutospacing="0" w:after="140" w:afterAutospacing="0" w:line="259" w:lineRule="auto"/>
        <w:jc w:val="left"/>
        <w:rPr>
          <w:rFonts w:ascii="Trebuchet MS" w:eastAsia="Times New Roman" w:hAnsi="Trebuchet MS"/>
          <w:color w:val="333333"/>
          <w:sz w:val="27"/>
          <w:szCs w:val="27"/>
        </w:rPr>
        <w:pBdr>
          <w:left w:val="single" w:sz="12" w:space="4" w:color="59A844"/>
        </w:pBdr>
        <w:ind w:left="120"/>
      </w:pPr>
      <w:r>
        <w:rPr>
          <w:rFonts w:ascii="Aptos" w:eastAsia="Aptos" w:hAnsi="Aptos" w:cs="Aptos"/>
          <w:b/>
          <w:color w:val="1E6D0D"/>
          <w:sz w:val="30"/>
          <w:szCs w:val="27"/>
        </w:rPr>
        <w:t>1.Human Influence on Natural Cycles</w:t>
      </w:r>
    </w:p>
    <w:p w14:paraId="5780B947" w14:textId="77777777" w:rsidR="00E70563" w:rsidRDefault="00E70563">
      <w:pPr>
        <w:spacing w:after="120" w:line="295" w:lineRule="auto"/>
        <w:jc w:val="left"/>
        <w:rPr>
          <w:rFonts w:ascii="Trebuchet MS" w:hAnsi="Trebuchet MS"/>
          <w:color w:val="333333"/>
        </w:rPr>
      </w:pPr>
      <w:r>
        <w:rPr>
          <w:rStyle w:val="Strong"/>
          <w:rFonts w:ascii="Aptos" w:hAnsi="Aptos" w:eastAsia="Aptos" w:cs="Aptos"/>
          <w:color w:val="191C1C"/>
          <w:sz w:val="22"/>
        </w:rPr>
        <w:t>Traditional Aboriginal societies</w:t>
      </w:r>
      <w:r>
        <w:rPr>
          <w:rFonts w:ascii="Aptos" w:hAnsi="Aptos" w:eastAsia="Aptos" w:cs="Aptos"/>
          <w:color w:val="191C1C"/>
          <w:sz w:val="22"/>
        </w:rPr>
        <w:t> often used sustainable practices in order to live in balance with the land and protect the resources it provided them. Here are a few methods they used: </w:t>
      </w:r>
    </w:p>
    <w:p w14:paraId="0050B3D6" w14:textId="77777777" w:rsidR="00E70563" w:rsidRDefault="00E70563">
      <w:pPr>
        <w:numPr>
          <w:ilvl w:val="0"/>
          <w:numId w:val="3"/>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lastRenderedPageBreak/>
        <w:t>Rotating hunting and gathering grounds.</w:t>
      </w:r>
    </w:p>
    <w:p w14:paraId="330FC075" w14:textId="77777777" w:rsidR="00E70563" w:rsidRDefault="00E70563">
      <w:pPr>
        <w:numPr>
          <w:ilvl w:val="0"/>
          <w:numId w:val="3"/>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Using all parts of animals (reducing waste).</w:t>
      </w:r>
    </w:p>
    <w:p w14:paraId="7E570651" w14:textId="77777777" w:rsidR="00E70563" w:rsidRDefault="00E70563">
      <w:pPr>
        <w:numPr>
          <w:ilvl w:val="0"/>
          <w:numId w:val="3"/>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Controlled burns to renew ecosystems.</w:t>
      </w:r>
    </w:p>
    <w:p w14:paraId="6B9A5A64" w14:textId="77777777" w:rsidR="00E70563" w:rsidRDefault="00E70563">
      <w:pPr>
        <w:keepLines/>
        <w:spacing w:before="120" w:after="200"/>
        <w:jc w:val="center"/>
        <w:divId w:val="1616524247"/>
        <w:rPr>
          <w:rFonts w:ascii="Trebuchet MS" w:eastAsia="Times New Roman" w:hAnsi="Trebuchet MS"/>
          <w:color w:val="333333"/>
        </w:rPr>
      </w:pPr>
      <w:r>
        <w:rPr>
          <w:rFonts w:ascii="Trebuchet MS" w:eastAsia="Times New Roman" w:hAnsi="Trebuchet MS"/>
          <w:noProof/>
          <w:color w:val="0563C1"/>
        </w:rPr>
        <w:drawing>
          <wp:inline distT="0" distB="0" distL="0" distR="0" wp14:anchorId="6593BAC2" wp14:editId="526B38EF">
            <wp:extent cx="5897880" cy="3319936"/>
            <wp:effectExtent l="0" t="0" r="0" b="9525"/>
            <wp:docPr id="8" name="Picture 8" descr="Lesson 2 - Human Influence and Technology" title="Instructional visual 8">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esson 2 - Human Influence and Technology">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1B8AB008" w14:textId="77777777" w:rsidR="00E70563" w:rsidRDefault="00E70563">
      <w:pPr>
        <w:pStyle w:val="NextStepLink"/>
        <w:spacing w:before="140"/>
        <w:divId w:val="1616524247"/>
        <w:rPr>
          <w:rFonts w:ascii="Trebuchet MS" w:hAnsi="Trebuchet MS"/>
          <w:color w:val="333333"/>
        </w:rPr>
      </w:pPr>
      <w:hyperlink r:id="rId18" w:history="1">
        <w:r>
          <w:rPr>
            <w:rFonts w:ascii="Aptos" w:hAnsi="Aptos" w:eastAsia="Aptos" w:cs="Aptos"/>
            <w:color w:val="1E6D0D"/>
            <w:u w:val="single"/>
          </w:rPr>
          <w:t>https://www.youtube.com/watch?v=o30bpI6n8FM</w:t>
        </w:r>
      </w:hyperlink>
    </w:p>
    <w:p w14:paraId="328FE691" w14:textId="77777777" w:rsidR="00E70563" w:rsidRDefault="00E70563">
      <w:pPr>
        <w:spacing w:after="120" w:line="295" w:lineRule="auto"/>
        <w:jc w:val="left"/>
        <w:rPr>
          <w:rFonts w:ascii="Trebuchet MS" w:hAnsi="Trebuchet MS"/>
          <w:color w:val="333333"/>
        </w:rPr>
      </w:pPr>
      <w:r>
        <w:rPr>
          <w:rStyle w:val="Strong"/>
          <w:rFonts w:ascii="Aptos" w:hAnsi="Aptos" w:eastAsia="Aptos" w:cs="Aptos"/>
          <w:color w:val="191C1C"/>
          <w:sz w:val="22"/>
        </w:rPr>
        <w:t>Modern societies</w:t>
      </w:r>
      <w:r>
        <w:rPr>
          <w:rFonts w:ascii="Aptos" w:hAnsi="Aptos" w:eastAsia="Aptos" w:cs="Aptos"/>
          <w:color w:val="191C1C"/>
          <w:sz w:val="22"/>
        </w:rPr>
        <w:t> often disrupt the planet's natural cycles by:</w:t>
      </w:r>
    </w:p>
    <w:p w14:paraId="558D2357" w14:textId="77777777" w:rsidR="00E70563" w:rsidRDefault="00E70563">
      <w:pPr>
        <w:numPr>
          <w:ilvl w:val="0"/>
          <w:numId w:val="4"/>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Overfishing or overhunting.</w:t>
      </w:r>
    </w:p>
    <w:p w14:paraId="22919234" w14:textId="77777777" w:rsidR="00E70563" w:rsidRDefault="00E70563">
      <w:pPr>
        <w:numPr>
          <w:ilvl w:val="0"/>
          <w:numId w:val="4"/>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Clearing land for farming and cities.</w:t>
      </w:r>
    </w:p>
    <w:p w14:paraId="45A2A750" w14:textId="77777777" w:rsidR="00E70563" w:rsidRDefault="00E70563">
      <w:pPr>
        <w:numPr>
          <w:ilvl w:val="0"/>
          <w:numId w:val="4"/>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Using fossil fuels, which add carbon dioxide to the atmosphere.</w:t>
      </w:r>
    </w:p>
    <w:p w14:paraId="0BF97A6A" w14:textId="77777777" w:rsidR="00E70563" w:rsidRDefault="00E70563">
      <w:pPr>
        <w:numPr>
          <w:ilvl w:val="0"/>
          <w:numId w:val="4"/>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Create more waste than the Earth can recycle.</w:t>
      </w:r>
    </w:p>
    <w:p w14:paraId="7CD9D985" w14:textId="77777777" w:rsidR="00E70563" w:rsidRDefault="00E70563">
      <w:pPr>
        <w:numPr>
          <w:ilvl w:val="0"/>
          <w:numId w:val="4"/>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Pollution of fresh and saltwater.</w:t>
      </w:r>
    </w:p>
    <w:p w14:paraId="4C7AB92E" w14:textId="77777777" w:rsidR="00E70563" w:rsidRDefault="00E70563">
      <w:pPr>
        <w:pStyle w:val="Heading2"/>
        <w:spacing w:before="260" w:beforeAutospacing="0" w:after="140" w:afterAutospacing="0" w:line="259" w:lineRule="auto"/>
        <w:jc w:val="left"/>
        <w:rPr>
          <w:rFonts w:ascii="Trebuchet MS" w:eastAsia="Times New Roman" w:hAnsi="Trebuchet MS"/>
          <w:color w:val="333333"/>
          <w:sz w:val="27"/>
          <w:szCs w:val="27"/>
        </w:rPr>
        <w:pBdr>
          <w:left w:val="single" w:sz="12" w:space="4" w:color="59A844"/>
        </w:pBdr>
        <w:ind w:left="120"/>
      </w:pPr>
      <w:r>
        <w:rPr>
          <w:rFonts w:ascii="Aptos" w:eastAsia="Aptos" w:hAnsi="Aptos" w:cs="Aptos"/>
          <w:b/>
          <w:color w:val="1E6D0D"/>
          <w:sz w:val="30"/>
          <w:szCs w:val="27"/>
        </w:rPr>
        <w:t>2. Costs &amp; Benefits of Technology That Produces Non-Recyclable Materials</w:t>
      </w:r>
    </w:p>
    <w:p w14:paraId="1B1EE8EA" w14:textId="77777777" w:rsidR="00E70563" w:rsidRDefault="00E70563">
      <w:pPr>
        <w:spacing w:after="120" w:line="295" w:lineRule="auto"/>
        <w:jc w:val="left"/>
        <w:rPr>
          <w:rFonts w:ascii="Trebuchet MS" w:hAnsi="Trebuchet MS"/>
          <w:color w:val="333333"/>
        </w:rPr>
      </w:pPr>
      <w:r>
        <w:rPr>
          <w:rFonts w:ascii="Aptos" w:hAnsi="Aptos" w:eastAsia="Aptos" w:cs="Aptos"/>
          <w:color w:val="191C1C"/>
          <w:sz w:val="22"/>
        </w:rPr>
        <w:t>Humans consume many, many products every single day. The are often made of</w:t>
      </w:r>
      <w:r>
        <w:rPr>
          <w:rStyle w:val="Strong"/>
          <w:rFonts w:ascii="Aptos" w:hAnsi="Aptos" w:eastAsia="Aptos" w:cs="Aptos"/>
          <w:i/>
          <w:iCs/>
          <w:color w:val="191C1C"/>
          <w:sz w:val="22"/>
        </w:rPr>
        <w:t xml:space="preserve"> plastics, heavy metals, and other synthetic products</w:t>
      </w:r>
      <w:r>
        <w:rPr>
          <w:rFonts w:ascii="Aptos" w:hAnsi="Aptos" w:eastAsia="Aptos" w:cs="Aptos"/>
          <w:color w:val="191C1C"/>
          <w:sz w:val="22"/>
        </w:rPr>
        <w:t> that don’t break down naturally. These maeterials have pros and cons: </w:t>
      </w:r>
    </w:p>
    <w:tbl>
      <w:tblPr>
        <w:tblW w:w="0" w:type="auto"/>
        <w:jc w:val="center"/>
        <w:tblCellSpacing w:w="15" w:type="dxa"/>
        <w:tblLayout w:type="autofit"/>
        <w:tblCellMar>
          <w:top w:w="15" w:type="dxa"/>
          <w:left w:w="15" w:type="dxa"/>
          <w:bottom w:w="15" w:type="dxa"/>
          <w:right w:w="15" w:type="dxa"/>
        </w:tblCellMar>
        <w:tblLook w:val="04A0" w:firstRow="1" w:lastRow="0" w:firstColumn="1" w:lastColumn="0" w:noHBand="0" w:noVBand="1"/>
      </w:tblPr>
      <w:tblGrid>
        <w:gridCol w:w="3367"/>
        <w:gridCol w:w="5993"/>
      </w:tblGrid>
      <w:tr w:rsidR="00000000" w14:paraId="10F0A890" w14:textId="77777777">
        <w:trPr>
          <w:tblCellSpacing w:w="15" w:type="dxa"/>
          <w:cantSplit/>
          <w:tblHeader w:val="true"/>
        </w:trPr>
        <w:tc>
          <w:tcPr>
            <w:tcW w:w="0" w:type="auto"/>
            <w:vAlign w:val="center"/>
            <w:hideMark/>
            <w:shd w:val="clear" w:fill="15560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0BDA0C43" w14:textId="77777777" w:rsidR="00E70563" w:rsidRDefault="00E70563">
            <w:pPr>
              <w:spacing w:after="40" w:line="269" w:lineRule="auto"/>
              <w:jc w:val="center"/>
              <w:rPr>
                <w:rFonts w:ascii="Trebuchet MS" w:eastAsia="Times New Roman" w:hAnsi="Trebuchet MS"/>
                <w:color w:val="333333"/>
              </w:rPr>
            </w:pPr>
            <w:r>
              <w:rPr>
                <w:rStyle w:val="Strong"/>
                <w:rFonts w:ascii="Aptos" w:eastAsia="Aptos" w:hAnsi="Aptos" w:cs="Aptos"/>
                <w:b/>
                <w:color w:val="FFFFFF"/>
                <w:sz w:val="21"/>
                <w:szCs w:val="21"/>
              </w:rPr>
              <w:t>Pros/Benefits</w:t>
            </w:r>
          </w:p>
        </w:tc>
        <w:tc>
          <w:tcPr>
            <w:tcW w:w="0" w:type="auto"/>
            <w:vAlign w:val="center"/>
            <w:hideMark/>
            <w:shd w:val="clear" w:fill="15560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4715231B" w14:textId="77777777" w:rsidR="00E70563" w:rsidRDefault="00E70563">
            <w:pPr>
              <w:spacing w:after="40" w:line="269" w:lineRule="auto"/>
              <w:jc w:val="center"/>
              <w:rPr>
                <w:rFonts w:ascii="Trebuchet MS" w:eastAsia="Times New Roman" w:hAnsi="Trebuchet MS"/>
                <w:color w:val="333333"/>
              </w:rPr>
            </w:pPr>
            <w:r>
              <w:rPr>
                <w:rStyle w:val="Strong"/>
                <w:rFonts w:ascii="Aptos" w:eastAsia="Aptos" w:hAnsi="Aptos" w:cs="Aptos"/>
                <w:b/>
                <w:color w:val="FFFFFF"/>
                <w:sz w:val="21"/>
                <w:szCs w:val="21"/>
              </w:rPr>
              <w:t>Cons/Costs</w:t>
            </w:r>
          </w:p>
        </w:tc>
      </w:tr>
      <w:tr w:rsidR="00000000" w14:paraId="7E210535" w14:textId="77777777">
        <w:trPr>
          <w:tblCellSpacing w:w="15" w:type="dxa"/>
          <w:cantSplit/>
        </w:trPr>
        <w:tc>
          <w:tcPr>
            <w:tcW w:w="0" w:type="auto"/>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7B7F6969" w14:textId="77777777" w:rsidR="00E70563" w:rsidRDefault="00E70563">
            <w:pPr>
              <w:numPr>
                <w:ilvl w:val="0"/>
                <w:numId w:val="5"/>
              </w:numPr>
              <w:spacing w:before="100" w:beforeAutospacing="1" w:after="40" w:line="269" w:lineRule="auto"/>
              <w:rPr>
                <w:rFonts w:ascii="Trebuchet MS" w:eastAsia="Times New Roman" w:hAnsi="Trebuchet MS"/>
                <w:color w:val="333333"/>
              </w:rPr>
            </w:pPr>
            <w:r>
              <w:rPr>
                <w:rFonts w:ascii="Aptos" w:eastAsia="Aptos" w:hAnsi="Aptos" w:cs="Aptos"/>
                <w:color w:val="191C1C"/>
                <w:sz w:val="21"/>
              </w:rPr>
              <w:t>cheap</w:t>
            </w:r>
          </w:p>
          <w:p w14:paraId="61FBDDD3" w14:textId="77777777" w:rsidR="00E70563" w:rsidRDefault="00E70563">
            <w:pPr>
              <w:numPr>
                <w:ilvl w:val="0"/>
                <w:numId w:val="5"/>
              </w:numPr>
              <w:spacing w:before="100" w:beforeAutospacing="1" w:after="40" w:line="269" w:lineRule="auto"/>
              <w:rPr>
                <w:rFonts w:ascii="Trebuchet MS" w:eastAsia="Times New Roman" w:hAnsi="Trebuchet MS"/>
                <w:color w:val="333333"/>
              </w:rPr>
            </w:pPr>
            <w:r>
              <w:rPr>
                <w:rFonts w:ascii="Aptos" w:eastAsia="Aptos" w:hAnsi="Aptos" w:cs="Aptos"/>
                <w:color w:val="191C1C"/>
                <w:sz w:val="21"/>
              </w:rPr>
              <w:t>strong</w:t>
            </w:r>
          </w:p>
          <w:p w14:paraId="1679CB16" w14:textId="77777777" w:rsidR="00E70563" w:rsidRDefault="00E70563">
            <w:pPr>
              <w:numPr>
                <w:ilvl w:val="0"/>
                <w:numId w:val="5"/>
              </w:numPr>
              <w:spacing w:before="100" w:beforeAutospacing="1" w:after="40" w:line="269" w:lineRule="auto"/>
              <w:rPr>
                <w:rFonts w:ascii="Trebuchet MS" w:eastAsia="Times New Roman" w:hAnsi="Trebuchet MS"/>
                <w:color w:val="333333"/>
              </w:rPr>
            </w:pPr>
            <w:r>
              <w:rPr>
                <w:rFonts w:ascii="Aptos" w:eastAsia="Aptos" w:hAnsi="Aptos" w:cs="Aptos"/>
                <w:color w:val="191C1C"/>
                <w:sz w:val="21"/>
              </w:rPr>
              <w:lastRenderedPageBreak/>
              <w:t>long-lasting</w:t>
            </w:r>
          </w:p>
          <w:p w14:paraId="5970BFE4" w14:textId="77777777" w:rsidR="00E70563" w:rsidRDefault="00E70563">
            <w:pPr>
              <w:numPr>
                <w:ilvl w:val="0"/>
                <w:numId w:val="5"/>
              </w:numPr>
              <w:spacing w:before="100" w:beforeAutospacing="1" w:after="40" w:line="269" w:lineRule="auto"/>
              <w:rPr>
                <w:rFonts w:ascii="Trebuchet MS" w:eastAsia="Times New Roman" w:hAnsi="Trebuchet MS"/>
                <w:color w:val="333333"/>
              </w:rPr>
            </w:pPr>
            <w:r>
              <w:rPr>
                <w:rFonts w:ascii="Aptos" w:eastAsia="Aptos" w:hAnsi="Aptos" w:cs="Aptos"/>
                <w:color w:val="191C1C"/>
                <w:sz w:val="21"/>
              </w:rPr>
              <w:t>useful in medicine</w:t>
            </w:r>
          </w:p>
          <w:p w14:paraId="557E70CF" w14:textId="77777777" w:rsidR="00E70563" w:rsidRDefault="00E70563">
            <w:pPr>
              <w:numPr>
                <w:ilvl w:val="0"/>
                <w:numId w:val="5"/>
              </w:numPr>
              <w:spacing w:before="100" w:beforeAutospacing="1" w:after="40" w:line="269" w:lineRule="auto"/>
              <w:rPr>
                <w:rFonts w:ascii="Trebuchet MS" w:eastAsia="Times New Roman" w:hAnsi="Trebuchet MS"/>
                <w:color w:val="333333"/>
              </w:rPr>
            </w:pPr>
            <w:r>
              <w:rPr>
                <w:rFonts w:ascii="Aptos" w:eastAsia="Aptos" w:hAnsi="Aptos" w:cs="Aptos"/>
                <w:color w:val="191C1C"/>
                <w:sz w:val="21"/>
              </w:rPr>
              <w:t>convenient packaging</w:t>
            </w:r>
          </w:p>
          <w:p w14:paraId="6EBA8D03" w14:textId="77777777" w:rsidR="00E70563" w:rsidRDefault="00E70563">
            <w:pPr>
              <w:numPr>
                <w:ilvl w:val="0"/>
                <w:numId w:val="5"/>
              </w:numPr>
              <w:spacing w:before="100" w:beforeAutospacing="1" w:after="40" w:line="269" w:lineRule="auto"/>
              <w:rPr>
                <w:rFonts w:ascii="Trebuchet MS" w:eastAsia="Times New Roman" w:hAnsi="Trebuchet MS"/>
                <w:color w:val="333333"/>
              </w:rPr>
            </w:pPr>
            <w:r>
              <w:rPr>
                <w:rFonts w:ascii="Aptos" w:eastAsia="Aptos" w:hAnsi="Aptos" w:cs="Aptos"/>
                <w:color w:val="191C1C"/>
                <w:sz w:val="21"/>
              </w:rPr>
              <w:t>easier for transportation</w:t>
            </w:r>
          </w:p>
        </w:tc>
        <w:tc>
          <w:tcPr>
            <w:tcW w:w="0" w:type="auto"/>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05C0A7CD" w14:textId="77777777" w:rsidR="00E70563" w:rsidRDefault="00E70563">
            <w:pPr>
              <w:numPr>
                <w:ilvl w:val="0"/>
                <w:numId w:val="6"/>
              </w:numPr>
              <w:spacing w:before="100" w:beforeAutospacing="1" w:after="40" w:line="269" w:lineRule="auto"/>
              <w:rPr>
                <w:rFonts w:ascii="Trebuchet MS" w:eastAsia="Times New Roman" w:hAnsi="Trebuchet MS"/>
                <w:color w:val="333333"/>
              </w:rPr>
            </w:pPr>
            <w:r>
              <w:rPr>
                <w:rFonts w:ascii="Aptos" w:eastAsia="Aptos" w:hAnsi="Aptos" w:cs="Aptos"/>
                <w:color w:val="191C1C"/>
                <w:sz w:val="21"/>
              </w:rPr>
              <w:lastRenderedPageBreak/>
              <w:t>Pile up in landfills and oceans</w:t>
            </w:r>
          </w:p>
          <w:p w14:paraId="4AF212C1" w14:textId="77777777" w:rsidR="00E70563" w:rsidRDefault="00E70563">
            <w:pPr>
              <w:numPr>
                <w:ilvl w:val="0"/>
                <w:numId w:val="6"/>
              </w:numPr>
              <w:spacing w:before="100" w:beforeAutospacing="1" w:after="40" w:line="269" w:lineRule="auto"/>
              <w:rPr>
                <w:rFonts w:ascii="Trebuchet MS" w:eastAsia="Times New Roman" w:hAnsi="Trebuchet MS"/>
                <w:color w:val="333333"/>
              </w:rPr>
            </w:pPr>
            <w:r>
              <w:rPr>
                <w:rFonts w:ascii="Aptos" w:eastAsia="Aptos" w:hAnsi="Aptos" w:cs="Aptos"/>
                <w:color w:val="191C1C"/>
                <w:sz w:val="21"/>
              </w:rPr>
              <w:t>Harm wildlife (e.g., turtles eating plastic bags)</w:t>
            </w:r>
          </w:p>
          <w:p w14:paraId="43C64131" w14:textId="77777777" w:rsidR="00E70563" w:rsidRDefault="00E70563">
            <w:pPr>
              <w:numPr>
                <w:ilvl w:val="0"/>
                <w:numId w:val="6"/>
              </w:numPr>
              <w:spacing w:before="100" w:beforeAutospacing="1" w:after="40" w:line="269" w:lineRule="auto"/>
              <w:rPr>
                <w:rFonts w:ascii="Trebuchet MS" w:eastAsia="Times New Roman" w:hAnsi="Trebuchet MS"/>
                <w:color w:val="333333"/>
              </w:rPr>
            </w:pPr>
            <w:r>
              <w:rPr>
                <w:rFonts w:ascii="Aptos" w:eastAsia="Aptos" w:hAnsi="Aptos" w:cs="Aptos"/>
                <w:color w:val="191C1C"/>
                <w:sz w:val="21"/>
              </w:rPr>
              <w:lastRenderedPageBreak/>
              <w:t>Enter the food chain as microplastics</w:t>
            </w:r>
          </w:p>
          <w:p w14:paraId="27BFCECB" w14:textId="77777777" w:rsidR="00E70563" w:rsidRDefault="00E70563">
            <w:pPr>
              <w:numPr>
                <w:ilvl w:val="0"/>
                <w:numId w:val="6"/>
              </w:numPr>
              <w:spacing w:before="100" w:beforeAutospacing="1" w:after="40" w:line="269" w:lineRule="auto"/>
              <w:rPr>
                <w:rFonts w:ascii="Trebuchet MS" w:eastAsia="Times New Roman" w:hAnsi="Trebuchet MS"/>
                <w:color w:val="333333"/>
              </w:rPr>
            </w:pPr>
            <w:r>
              <w:rPr>
                <w:rFonts w:ascii="Aptos" w:eastAsia="Aptos" w:hAnsi="Aptos" w:cs="Aptos"/>
                <w:color w:val="191C1C"/>
                <w:sz w:val="21"/>
              </w:rPr>
              <w:t>Create pollution when manufacturing the products</w:t>
            </w:r>
          </w:p>
          <w:p w14:paraId="046CFAFF" w14:textId="77777777" w:rsidR="00E70563" w:rsidRDefault="00E70563">
            <w:pPr>
              <w:numPr>
                <w:ilvl w:val="0"/>
                <w:numId w:val="6"/>
              </w:numPr>
              <w:spacing w:before="100" w:beforeAutospacing="1" w:after="40" w:line="269" w:lineRule="auto"/>
              <w:rPr>
                <w:rFonts w:ascii="Trebuchet MS" w:eastAsia="Times New Roman" w:hAnsi="Trebuchet MS"/>
                <w:color w:val="333333"/>
              </w:rPr>
            </w:pPr>
            <w:r>
              <w:rPr>
                <w:rFonts w:ascii="Aptos" w:eastAsia="Aptos" w:hAnsi="Aptos" w:cs="Aptos"/>
                <w:color w:val="191C1C"/>
                <w:sz w:val="21"/>
              </w:rPr>
              <w:t>Use non-renewable resources  </w:t>
            </w:r>
          </w:p>
          <w:p w14:paraId="63E5B36B" w14:textId="77777777" w:rsidR="00E70563" w:rsidRDefault="00E70563">
            <w:pPr>
              <w:numPr>
                <w:ilvl w:val="0"/>
                <w:numId w:val="6"/>
              </w:numPr>
              <w:spacing w:before="100" w:beforeAutospacing="1" w:after="40" w:line="269" w:lineRule="auto"/>
              <w:rPr>
                <w:rFonts w:ascii="Trebuchet MS" w:eastAsia="Times New Roman" w:hAnsi="Trebuchet MS"/>
                <w:color w:val="333333"/>
              </w:rPr>
            </w:pPr>
            <w:r>
              <w:rPr>
                <w:rFonts w:ascii="Aptos" w:eastAsia="Aptos" w:hAnsi="Aptos" w:cs="Aptos"/>
                <w:color w:val="191C1C"/>
                <w:sz w:val="21"/>
              </w:rPr>
              <w:t>One-time use and easy to throw away</w:t>
            </w:r>
          </w:p>
        </w:tc>
      </w:tr>
    </w:tbl>
    <w:p w14:paraId="53D1AD53" w14:textId="77777777" w:rsidR="00E70563" w:rsidRDefault="00E70563">
      <w:pPr>
        <w:keepLines/>
        <w:spacing w:before="120" w:beforeAutospacing="0" w:after="200" w:afterAutospacing="0"/>
        <w:jc w:val="center"/>
        <w:divId w:val="1431387717"/>
        <w:rPr>
          <w:rFonts w:ascii="Trebuchet MS" w:eastAsia="Times New Roman" w:hAnsi="Trebuchet MS"/>
          <w:color w:val="333333"/>
          <w:sz w:val="27"/>
          <w:szCs w:val="27"/>
        </w:rPr>
      </w:pPr>
      <w:r>
        <w:rPr>
          <w:rFonts w:ascii="Trebuchet MS" w:eastAsia="Times New Roman" w:hAnsi="Trebuchet MS"/>
          <w:noProof/>
          <w:color w:val="0563C1"/>
          <w:sz w:val="27"/>
          <w:szCs w:val="27"/>
        </w:rPr>
        <w:lastRenderedPageBreak/>
        <w:drawing>
          <wp:inline distT="0" distB="0" distL="0" distR="0" wp14:anchorId="4E4B05D1" wp14:editId="2C50FCA0">
            <wp:extent cx="5897880" cy="3319936"/>
            <wp:effectExtent l="0" t="0" r="0" b="9525"/>
            <wp:docPr id="9" name="Picture 9" descr="Lesson 2 - Human Influence and Technology" title="Instructional visual 9">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esson 2 - Human Influence and Technology">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2DF338B9" w14:textId="77777777" w:rsidR="00E70563" w:rsidRDefault="00E70563">
      <w:pPr>
        <w:pStyle w:val="NextStepLink"/>
        <w:spacing w:before="140" w:beforeAutospacing="0" w:after="0" w:afterAutospacing="0"/>
        <w:divId w:val="1431387717"/>
        <w:rPr>
          <w:rFonts w:ascii="Trebuchet MS" w:hAnsi="Trebuchet MS"/>
          <w:color w:val="333333"/>
          <w:sz w:val="27"/>
          <w:szCs w:val="27"/>
        </w:rPr>
      </w:pPr>
      <w:hyperlink r:id="rId21" w:history="1">
        <w:r>
          <w:rPr>
            <w:rFonts w:ascii="Aptos" w:hAnsi="Aptos" w:eastAsia="Aptos" w:cs="Aptos"/>
            <w:color w:val="1E6D0D"/>
            <w:sz w:val="27"/>
            <w:szCs w:val="27"/>
            <w:u w:val="single"/>
          </w:rPr>
          <w:t>https://www.youtube.com/watch?v=9GMbRG9CZJw</w:t>
        </w:r>
      </w:hyperlink>
    </w:p>
    <w:p w14:paraId="66D3D670" w14:textId="77777777" w:rsidR="00E70563" w:rsidRDefault="00E70563">
      <w:pPr>
        <w:pStyle w:val="Heading2"/>
        <w:spacing w:before="260" w:beforeAutospacing="0" w:after="140" w:afterAutospacing="0" w:line="259" w:lineRule="auto"/>
        <w:jc w:val="left"/>
        <w:rPr>
          <w:rFonts w:ascii="Trebuchet MS" w:eastAsia="Times New Roman" w:hAnsi="Trebuchet MS"/>
          <w:color w:val="333333"/>
          <w:sz w:val="27"/>
          <w:szCs w:val="27"/>
        </w:rPr>
        <w:pBdr>
          <w:left w:val="single" w:sz="12" w:space="4" w:color="59A844"/>
        </w:pBdr>
        <w:ind w:left="120"/>
      </w:pPr>
      <w:r>
        <w:rPr>
          <w:rFonts w:ascii="Aptos" w:eastAsia="Aptos" w:hAnsi="Aptos" w:cs="Aptos"/>
          <w:b/>
          <w:color w:val="1E6D0D"/>
          <w:sz w:val="30"/>
          <w:szCs w:val="27"/>
        </w:rPr>
        <w:t>3. Biodegradable Materials</w:t>
      </w:r>
    </w:p>
    <w:p w14:paraId="67D68098" w14:textId="77777777" w:rsidR="00E70563" w:rsidRDefault="00E70563">
      <w:pPr>
        <w:spacing w:before="197" w:after="120" w:line="295" w:lineRule="auto"/>
        <w:jc w:val="left"/>
        <w:rPr>
          <w:rFonts w:ascii="Trebuchet MS" w:hAnsi="Trebuchet MS"/>
          <w:color w:val="333333"/>
          <w:sz w:val="27"/>
          <w:szCs w:val="27"/>
        </w:rPr>
      </w:pPr>
      <w:r>
        <w:rPr>
          <w:rFonts w:ascii="Aptos" w:hAnsi="Aptos" w:eastAsia="Aptos" w:cs="Aptos"/>
          <w:color w:val="191C1C"/>
          <w:sz w:val="22"/>
          <w:szCs w:val="18"/>
        </w:rPr>
        <w:t>Biodegradable products are materials that (like paper, natural fibers, compostable plastics) can be broken down by bacteria and other decomposers and returned to the earth naturally. They DO NOT not take hundreds of years to break down like plastics and other synthetic matierals and they do not leave behind pollutants. They reduce long-term waste and pollution.</w:t>
      </w:r>
    </w:p>
    <w:p w14:paraId="2B10355D" w14:textId="77777777" w:rsidR="00E70563" w:rsidRDefault="00E70563">
      <w:pPr>
        <w:spacing w:before="197" w:after="120" w:line="295" w:lineRule="auto"/>
        <w:jc w:val="left"/>
        <w:rPr>
          <w:rFonts w:ascii="Trebuchet MS" w:hAnsi="Trebuchet MS"/>
          <w:color w:val="333333"/>
          <w:sz w:val="27"/>
          <w:szCs w:val="27"/>
        </w:rPr>
      </w:pPr>
      <w:r>
        <w:rPr>
          <w:rFonts w:ascii="Aptos" w:hAnsi="Aptos" w:eastAsia="Aptos" w:cs="Aptos"/>
          <w:color w:val="191C1C"/>
          <w:sz w:val="22"/>
          <w:szCs w:val="18"/>
        </w:rPr>
        <w:t>Some examples of biodegradable products are:</w:t>
      </w:r>
    </w:p>
    <w:p w14:paraId="27DC0B13" w14:textId="77777777" w:rsidR="00E70563" w:rsidRDefault="00E70563">
      <w:pPr>
        <w:numPr>
          <w:ilvl w:val="0"/>
          <w:numId w:val="7"/>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18"/>
        </w:rPr>
        <w:t>paper</w:t>
      </w:r>
    </w:p>
    <w:p w14:paraId="3FA1AD05" w14:textId="77777777" w:rsidR="00E70563" w:rsidRDefault="00E70563">
      <w:pPr>
        <w:numPr>
          <w:ilvl w:val="0"/>
          <w:numId w:val="7"/>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18"/>
        </w:rPr>
        <w:t>natural fibres</w:t>
      </w:r>
    </w:p>
    <w:p w14:paraId="38777FD8" w14:textId="77777777" w:rsidR="00E70563" w:rsidRDefault="00E70563">
      <w:pPr>
        <w:numPr>
          <w:ilvl w:val="0"/>
          <w:numId w:val="7"/>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18"/>
        </w:rPr>
        <w:t>compostable plastics</w:t>
      </w:r>
    </w:p>
    <w:p w14:paraId="5B7051F1" w14:textId="77777777" w:rsidR="00E70563" w:rsidRDefault="00E70563">
      <w:pPr>
        <w:numPr>
          <w:ilvl w:val="0"/>
          <w:numId w:val="7"/>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18"/>
        </w:rPr>
        <w:t>wood,</w:t>
      </w:r>
    </w:p>
    <w:p w14:paraId="7F046789" w14:textId="77777777" w:rsidR="00E70563" w:rsidRDefault="00E70563">
      <w:pPr>
        <w:numPr>
          <w:ilvl w:val="0"/>
          <w:numId w:val="7"/>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18"/>
        </w:rPr>
        <w:t>food products</w:t>
      </w:r>
    </w:p>
    <w:p w14:paraId="6704DC91" w14:textId="77777777" w:rsidR="00E70563" w:rsidRDefault="00E70563">
      <w:pPr>
        <w:numPr>
          <w:ilvl w:val="0"/>
          <w:numId w:val="7"/>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18"/>
        </w:rPr>
        <w:t>yard waste.</w:t>
      </w:r>
    </w:p>
    <w:p w14:paraId="408E92CC" w14:textId="77777777" w:rsidR="00E70563" w:rsidRDefault="00E70563">
      <w:pPr>
        <w:spacing w:before="197" w:after="120" w:line="295" w:lineRule="auto"/>
        <w:jc w:val="left"/>
        <w:rPr>
          <w:rFonts w:ascii="Trebuchet MS" w:hAnsi="Trebuchet MS"/>
          <w:color w:val="333333"/>
          <w:sz w:val="27"/>
          <w:szCs w:val="27"/>
        </w:rPr>
      </w:pPr>
      <w:r>
        <w:rPr>
          <w:rFonts w:ascii="Aptos" w:hAnsi="Aptos" w:eastAsia="Aptos" w:cs="Aptos"/>
          <w:color w:val="191C1C"/>
          <w:sz w:val="22"/>
          <w:szCs w:val="18"/>
        </w:rPr>
        <w:t>Check out this video one type of biodegradable product that is trying to provide an alternative to traditional plastic:</w:t>
      </w:r>
    </w:p>
    <w:p w14:paraId="38A27A12" w14:textId="77777777" w:rsidR="00E70563" w:rsidRDefault="00E70563">
      <w:pPr>
        <w:keepLines/>
        <w:spacing w:before="120" w:after="200"/>
        <w:jc w:val="center"/>
        <w:divId w:val="1313481271"/>
        <w:rPr>
          <w:rFonts w:ascii="Trebuchet MS" w:eastAsia="Times New Roman" w:hAnsi="Trebuchet MS"/>
          <w:color w:val="333333"/>
        </w:rPr>
      </w:pPr>
      <w:r>
        <w:rPr>
          <w:rFonts w:ascii="Trebuchet MS" w:eastAsia="Times New Roman" w:hAnsi="Trebuchet MS"/>
          <w:noProof/>
          <w:color w:val="0563C1"/>
        </w:rPr>
        <w:drawing>
          <wp:inline distT="0" distB="0" distL="0" distR="0" wp14:anchorId="1DA8CE77" wp14:editId="627D4208">
            <wp:extent cx="5897880" cy="3319936"/>
            <wp:effectExtent l="0" t="0" r="0" b="9525"/>
            <wp:docPr id="10" name="Picture 10" descr="Lesson 2 - Human Influence and Technology" title="Instructional visual 10">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esson 2 - Human Influence and Technology">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4C31D5D6" w14:textId="77777777" w:rsidR="00E70563" w:rsidRDefault="00E70563">
      <w:pPr>
        <w:pStyle w:val="NextStepLink"/>
        <w:spacing w:before="140"/>
        <w:divId w:val="1313481271"/>
        <w:rPr>
          <w:rFonts w:ascii="Trebuchet MS" w:hAnsi="Trebuchet MS"/>
          <w:color w:val="333333"/>
        </w:rPr>
      </w:pPr>
      <w:hyperlink r:id="rId24" w:history="1">
        <w:r>
          <w:rPr>
            <w:rFonts w:ascii="Aptos" w:hAnsi="Aptos" w:eastAsia="Aptos" w:cs="Aptos"/>
            <w:color w:val="1E6D0D"/>
            <w:u w:val="single"/>
          </w:rPr>
          <w:t>https://www.youtube.com/watch?v=X2C032j22PI</w:t>
        </w:r>
      </w:hyperlink>
    </w:p>
    <w:p w14:paraId="2EE54FA8" w14:textId="77777777" w:rsidR="00E70563" w:rsidRDefault="00E70563">
      <w:pPr>
        <w:pStyle w:val="Heading2"/>
        <w:spacing w:before="260" w:beforeAutospacing="0" w:after="140" w:afterAutospacing="0" w:line="259" w:lineRule="auto"/>
        <w:jc w:val="left"/>
        <w:rPr>
          <w:rFonts w:ascii="Trebuchet MS" w:eastAsia="Times New Roman" w:hAnsi="Trebuchet MS"/>
          <w:color w:val="333333"/>
          <w:sz w:val="27"/>
          <w:szCs w:val="27"/>
        </w:rPr>
        <w:pBdr>
          <w:left w:val="single" w:sz="12" w:space="4" w:color="59A844"/>
        </w:pBdr>
        <w:ind w:left="120"/>
      </w:pPr>
      <w:r>
        <w:rPr>
          <w:rFonts w:ascii="Aptos" w:eastAsia="Aptos" w:hAnsi="Aptos" w:cs="Aptos"/>
          <w:b/>
          <w:color w:val="1E6D0D"/>
          <w:sz w:val="30"/>
          <w:szCs w:val="27"/>
        </w:rPr>
        <w:t>4. Recycling in Society vs. Natural Recycling</w:t>
      </w:r>
    </w:p>
    <w:p w14:paraId="2E2D9C80" w14:textId="77777777" w:rsidR="00E70563" w:rsidRDefault="00E70563">
      <w:pPr>
        <w:spacing w:after="120" w:line="295" w:lineRule="auto"/>
        <w:jc w:val="left"/>
        <w:rPr>
          <w:rFonts w:ascii="Trebuchet MS" w:hAnsi="Trebuchet MS"/>
          <w:color w:val="333333"/>
        </w:rPr>
      </w:pPr>
      <w:r>
        <w:rPr>
          <w:rFonts w:ascii="Aptos" w:hAnsi="Aptos" w:eastAsia="Aptos" w:cs="Aptos"/>
          <w:color w:val="191C1C"/>
          <w:sz w:val="22"/>
        </w:rPr>
        <w:t>We have learned about two of nature's key recycling processes, such as the water cycle and carbon cycle, but we humans also have our system to recycle waste. Although recycling our materials is key to reducing waste and pollution, they are much LESS efficient and require lots of energy when compared to the Earth's natural cycles.  Watch the video below to learn about what happens to the materials we send away for recycling.</w:t>
      </w:r>
    </w:p>
    <w:p w14:paraId="26D9A462" w14:textId="77777777" w:rsidR="00E70563" w:rsidRDefault="00E70563">
      <w:pPr>
        <w:keepLines/>
        <w:spacing w:before="120" w:after="200"/>
        <w:jc w:val="center"/>
        <w:divId w:val="699092164"/>
        <w:rPr>
          <w:rFonts w:ascii="Trebuchet MS" w:eastAsia="Times New Roman" w:hAnsi="Trebuchet MS"/>
          <w:color w:val="333333"/>
        </w:rPr>
      </w:pPr>
      <w:r>
        <w:rPr>
          <w:rFonts w:ascii="Trebuchet MS" w:eastAsia="Times New Roman" w:hAnsi="Trebuchet MS"/>
          <w:noProof/>
          <w:color w:val="0563C1"/>
        </w:rPr>
        <w:lastRenderedPageBreak/>
        <w:drawing>
          <wp:inline distT="0" distB="0" distL="0" distR="0" wp14:anchorId="1C7EAFDB" wp14:editId="74311D1E">
            <wp:extent cx="5897880" cy="3319936"/>
            <wp:effectExtent l="0" t="0" r="0" b="9525"/>
            <wp:docPr id="11" name="Picture 11" descr="Lesson 2 - Human Influence and Technology" title="Instructional visual 11">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esson 2 - Human Influence and Technology">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0683FAD4" w14:textId="77777777" w:rsidR="00E70563" w:rsidRDefault="00E70563">
      <w:pPr>
        <w:pStyle w:val="NextStepLink"/>
        <w:spacing w:before="140"/>
        <w:divId w:val="699092164"/>
        <w:rPr>
          <w:rFonts w:ascii="Trebuchet MS" w:hAnsi="Trebuchet MS"/>
          <w:color w:val="333333"/>
        </w:rPr>
      </w:pPr>
      <w:hyperlink r:id="rId27" w:history="1">
        <w:r>
          <w:rPr>
            <w:rFonts w:ascii="Aptos" w:hAnsi="Aptos" w:eastAsia="Aptos" w:cs="Aptos"/>
            <w:color w:val="1E6D0D"/>
            <w:u w:val="single"/>
          </w:rPr>
          <w:t>https://www.youtube.com/watch?v=cNPEH0GOhRw</w:t>
        </w:r>
      </w:hyperlink>
    </w:p>
    <w:p w14:paraId="103A4579" w14:textId="77777777" w:rsidR="00E70563" w:rsidRDefault="00E70563">
      <w:pPr>
        <w:pStyle w:val="Heading2"/>
        <w:spacing w:before="260" w:beforeAutospacing="0" w:after="140" w:afterAutospacing="0" w:line="259" w:lineRule="auto"/>
        <w:jc w:val="left"/>
        <w:rPr>
          <w:rFonts w:ascii="Trebuchet MS" w:eastAsia="Times New Roman" w:hAnsi="Trebuchet MS"/>
          <w:color w:val="333333"/>
          <w:sz w:val="27"/>
          <w:szCs w:val="27"/>
        </w:rPr>
        <w:pBdr>
          <w:left w:val="single" w:sz="12" w:space="4" w:color="59A844"/>
        </w:pBdr>
        <w:ind w:left="120"/>
      </w:pPr>
      <w:r>
        <w:rPr>
          <w:rFonts w:ascii="Aptos" w:eastAsia="Aptos" w:hAnsi="Aptos" w:cs="Aptos"/>
          <w:b/>
          <w:color w:val="1E6D0D"/>
          <w:sz w:val="30"/>
          <w:szCs w:val="27"/>
        </w:rPr>
        <w:t>5. Impact of Modern Agriculture</w:t>
      </w:r>
    </w:p>
    <w:p w14:paraId="2687FE1D" w14:textId="77777777" w:rsidR="00E70563" w:rsidRDefault="00E70563">
      <w:pPr>
        <w:spacing w:before="240" w:after="120" w:line="295" w:lineRule="auto"/>
        <w:jc w:val="left"/>
        <w:rPr>
          <w:rFonts w:ascii="Trebuchet MS" w:hAnsi="Trebuchet MS"/>
          <w:color w:val="333333"/>
        </w:rPr>
      </w:pPr>
      <w:r>
        <w:rPr>
          <w:rFonts w:ascii="Aptos" w:hAnsi="Aptos" w:eastAsia="Aptos" w:cs="Aptos"/>
          <w:color w:val="191C1C"/>
          <w:sz w:val="22"/>
        </w:rPr>
        <w:t>As mentioned earlier in the unit, we have a very large population on Earth and each one of the billions of people that live here need food to survive. Therefore, we rely on agriculture.  Agriculture - the growing and harvesting of crops, as well as raising livestock - is key to a healthy population.  These plants and animals also provide natural materials like wool, cotten and hides (leather) that are turned into materials we use every day.</w:t>
      </w:r>
    </w:p>
    <w:p w14:paraId="4A2C5921" w14:textId="77777777" w:rsidR="00E70563" w:rsidRDefault="00E70563">
      <w:pPr>
        <w:spacing w:before="240" w:after="120" w:line="295" w:lineRule="auto"/>
        <w:jc w:val="left"/>
        <w:rPr>
          <w:rFonts w:ascii="Trebuchet MS" w:hAnsi="Trebuchet MS"/>
          <w:color w:val="333333"/>
        </w:rPr>
      </w:pPr>
      <w:r>
        <w:rPr>
          <w:rFonts w:ascii="Aptos" w:hAnsi="Aptos" w:eastAsia="Aptos" w:cs="Aptos"/>
          <w:color w:val="191C1C"/>
          <w:sz w:val="22"/>
        </w:rPr>
        <w:t>Farming practices have changed over the past few decades, relying on more efficient methods and new technology.</w:t>
      </w:r>
    </w:p>
    <w:p w14:paraId="2264227A" w14:textId="77777777" w:rsidR="00E70563" w:rsidRDefault="00E70563">
      <w:pPr>
        <w:spacing w:before="240" w:after="120" w:line="295" w:lineRule="auto"/>
        <w:jc w:val="left"/>
        <w:rPr>
          <w:rFonts w:ascii="Trebuchet MS" w:hAnsi="Trebuchet MS"/>
          <w:color w:val="333333"/>
        </w:rPr>
      </w:pPr>
      <w:r>
        <w:rPr>
          <w:rStyle w:val="Strong"/>
          <w:rFonts w:ascii="Aptos" w:hAnsi="Aptos" w:eastAsia="Aptos" w:cs="Aptos"/>
          <w:color w:val="191C1C"/>
          <w:sz w:val="22"/>
        </w:rPr>
        <w:t>Negative</w:t>
      </w:r>
      <w:r>
        <w:rPr>
          <w:rFonts w:ascii="Aptos" w:hAnsi="Aptos" w:eastAsia="Aptos" w:cs="Aptos"/>
          <w:color w:val="191C1C"/>
          <w:sz w:val="22"/>
        </w:rPr>
        <w:t xml:space="preserve"> Impacts of Agriculture:</w:t>
      </w:r>
    </w:p>
    <w:p w14:paraId="768B73D7" w14:textId="77777777" w:rsidR="00E70563" w:rsidRDefault="00E70563">
      <w:pPr>
        <w:numPr>
          <w:ilvl w:val="0"/>
          <w:numId w:val="8"/>
        </w:numPr>
        <w:spacing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Pesticides &amp; fertilizers</w:t>
      </w:r>
      <w:r>
        <w:rPr>
          <w:rFonts w:ascii="Aptos" w:eastAsia="Aptos" w:hAnsi="Aptos" w:cs="Aptos"/>
          <w:color w:val="191C1C"/>
          <w:sz w:val="22"/>
        </w:rPr>
        <w:t> disrupt soil and water cycles.</w:t>
      </w:r>
    </w:p>
    <w:p w14:paraId="5EE7F0EC" w14:textId="77777777" w:rsidR="00E70563" w:rsidRDefault="00E70563">
      <w:pPr>
        <w:numPr>
          <w:ilvl w:val="0"/>
          <w:numId w:val="8"/>
        </w:numPr>
        <w:spacing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Monoculture</w:t>
      </w:r>
      <w:r>
        <w:rPr>
          <w:rFonts w:ascii="Aptos" w:eastAsia="Aptos" w:hAnsi="Aptos" w:cs="Aptos"/>
          <w:color w:val="191C1C"/>
          <w:sz w:val="22"/>
        </w:rPr>
        <w:t> (one crop over large fields) reduces biodiversity.</w:t>
      </w:r>
    </w:p>
    <w:p w14:paraId="03126448" w14:textId="77777777" w:rsidR="00E70563" w:rsidRDefault="00E70563">
      <w:pPr>
        <w:numPr>
          <w:ilvl w:val="0"/>
          <w:numId w:val="8"/>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 xml:space="preserve">Runoff of chemicals </w:t>
      </w:r>
      <w:r>
        <w:rPr>
          <w:rFonts w:ascii="Aptos" w:eastAsia="Aptos" w:hAnsi="Aptos" w:cs="Aptos"/>
          <w:color w:val="191C1C"/>
          <w:sz w:val="22"/>
        </w:rPr>
        <w:t>→</w:t>
      </w:r>
      <w:r>
        <w:rPr>
          <w:rFonts w:ascii="Aptos" w:eastAsia="Aptos" w:hAnsi="Aptos" w:cs="Aptos"/>
          <w:color w:val="191C1C"/>
          <w:sz w:val="22"/>
        </w:rPr>
        <w:t xml:space="preserve"> algal blooms </w:t>
      </w:r>
      <w:r>
        <w:rPr>
          <w:rFonts w:ascii="Aptos" w:eastAsia="Aptos" w:hAnsi="Aptos" w:cs="Aptos"/>
          <w:color w:val="191C1C"/>
          <w:sz w:val="22"/>
        </w:rPr>
        <w:t>→</w:t>
      </w:r>
      <w:r>
        <w:rPr>
          <w:rFonts w:ascii="Aptos" w:eastAsia="Aptos" w:hAnsi="Aptos" w:cs="Aptos"/>
          <w:color w:val="191C1C"/>
          <w:sz w:val="22"/>
        </w:rPr>
        <w:t xml:space="preserve"> oxygen loss in lakes and rivers.</w:t>
      </w:r>
    </w:p>
    <w:p w14:paraId="739DC9C3" w14:textId="77777777" w:rsidR="00E70563" w:rsidRDefault="00E70563">
      <w:pPr>
        <w:numPr>
          <w:ilvl w:val="0"/>
          <w:numId w:val="8"/>
        </w:numPr>
        <w:spacing w:after="80" w:line="288" w:lineRule="auto"/>
        <w:ind w:left="461" w:hanging="173"/>
        <w:jc w:val="left"/>
        <w:rPr>
          <w:rFonts w:ascii="Trebuchet MS" w:eastAsia="Times New Roman" w:hAnsi="Trebuchet MS"/>
          <w:color w:val="333333"/>
        </w:rPr>
      </w:pPr>
      <w:r>
        <w:rPr>
          <w:rFonts w:ascii="Aptos" w:eastAsia="Aptos" w:hAnsi="Aptos" w:cs="Aptos"/>
          <w:color w:val="191C1C"/>
          <w:sz w:val="22"/>
        </w:rPr>
        <w:t>Large scale farming produces large amounts of greenhouse gases</w:t>
      </w:r>
    </w:p>
    <w:p w14:paraId="0752331C" w14:textId="77777777" w:rsidR="00E70563" w:rsidRDefault="00E70563">
      <w:pPr>
        <w:spacing w:before="240" w:after="120" w:line="295" w:lineRule="auto"/>
        <w:jc w:val="left"/>
        <w:rPr>
          <w:rFonts w:ascii="Trebuchet MS" w:hAnsi="Trebuchet MS"/>
          <w:color w:val="333333"/>
        </w:rPr>
      </w:pPr>
      <w:r>
        <w:rPr>
          <w:rStyle w:val="Strong"/>
          <w:rFonts w:ascii="Aptos" w:hAnsi="Aptos" w:eastAsia="Aptos" w:cs="Aptos"/>
          <w:color w:val="191C1C"/>
          <w:sz w:val="22"/>
        </w:rPr>
        <w:t>Positive</w:t>
      </w:r>
      <w:r>
        <w:rPr>
          <w:rFonts w:ascii="Aptos" w:hAnsi="Aptos" w:eastAsia="Aptos" w:cs="Aptos"/>
          <w:color w:val="191C1C"/>
          <w:sz w:val="22"/>
        </w:rPr>
        <w:t xml:space="preserve"> Impacts of Agriculture with Changing Methods and Technology:</w:t>
      </w:r>
    </w:p>
    <w:p w14:paraId="777F678D" w14:textId="77777777" w:rsidR="00E70563" w:rsidRDefault="00E70563">
      <w:pPr>
        <w:numPr>
          <w:ilvl w:val="0"/>
          <w:numId w:val="9"/>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Produces larger amount of food for growing population</w:t>
      </w:r>
    </w:p>
    <w:p w14:paraId="6DB476C5" w14:textId="77777777" w:rsidR="00E70563" w:rsidRDefault="00E70563">
      <w:pPr>
        <w:numPr>
          <w:ilvl w:val="0"/>
          <w:numId w:val="9"/>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Protects the vital soil needed to grow crops and raise livestock</w:t>
      </w:r>
    </w:p>
    <w:p w14:paraId="3F3D48CB" w14:textId="77777777" w:rsidR="00E70563" w:rsidRDefault="00E70563">
      <w:pPr>
        <w:numPr>
          <w:ilvl w:val="0"/>
          <w:numId w:val="9"/>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lastRenderedPageBreak/>
        <w:t>Regrowth of natural plants</w:t>
      </w:r>
    </w:p>
    <w:p w14:paraId="2D1E7CDF" w14:textId="77777777" w:rsidR="00E70563" w:rsidRDefault="00E70563">
      <w:pPr>
        <w:numPr>
          <w:ilvl w:val="0"/>
          <w:numId w:val="9"/>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Increased populations of pollinators such as bees and other insects</w:t>
      </w:r>
    </w:p>
    <w:p w14:paraId="05A94AC9" w14:textId="77777777" w:rsidR="00E70563" w:rsidRDefault="00E70563">
      <w:pPr>
        <w:numPr>
          <w:ilvl w:val="0"/>
          <w:numId w:val="9"/>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Reduction of current levels of greenhouse gas emissions</w:t>
      </w:r>
    </w:p>
    <w:p w14:paraId="4AA6B758" w14:textId="77777777" w:rsidR="00E70563" w:rsidRDefault="00E70563">
      <w:pPr>
        <w:keepLines/>
        <w:spacing w:before="120" w:after="200"/>
        <w:jc w:val="center"/>
        <w:divId w:val="98839853"/>
        <w:rPr>
          <w:rFonts w:ascii="Trebuchet MS" w:eastAsia="Times New Roman" w:hAnsi="Trebuchet MS"/>
          <w:color w:val="333333"/>
        </w:rPr>
      </w:pPr>
      <w:r>
        <w:rPr>
          <w:rFonts w:ascii="Trebuchet MS" w:eastAsia="Times New Roman" w:hAnsi="Trebuchet MS"/>
          <w:noProof/>
          <w:color w:val="0563C1"/>
        </w:rPr>
        <w:drawing>
          <wp:inline distT="0" distB="0" distL="0" distR="0" wp14:anchorId="34AC5B2F" wp14:editId="0E596341">
            <wp:extent cx="5897880" cy="3319936"/>
            <wp:effectExtent l="0" t="0" r="0" b="9525"/>
            <wp:docPr id="12" name="Picture 12" descr="Lesson 2 - Human Influence and Technology" title="Instructional visual 12">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esson 2 - Human Influence and Technology">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78D478E4" w14:textId="77777777" w:rsidR="00E70563" w:rsidRDefault="00E70563">
      <w:pPr>
        <w:pStyle w:val="NextStepLink"/>
        <w:spacing w:before="140"/>
        <w:divId w:val="98839853"/>
        <w:rPr>
          <w:rFonts w:ascii="Trebuchet MS" w:hAnsi="Trebuchet MS"/>
          <w:color w:val="333333"/>
        </w:rPr>
      </w:pPr>
      <w:hyperlink r:id="rId30" w:history="1">
        <w:r>
          <w:rPr>
            <w:rFonts w:ascii="Aptos" w:hAnsi="Aptos" w:eastAsia="Aptos" w:cs="Aptos"/>
            <w:color w:val="1E6D0D"/>
            <w:u w:val="single"/>
          </w:rPr>
          <w:t>https://www.youtube.com/watch?v=xFqecEtdGZ0</w:t>
        </w:r>
      </w:hyperlink>
    </w:p>
    <w:p w14:paraId="0A2EBF70" w14:textId="77777777" w:rsidR="00E70563" w:rsidRDefault="00E70563">
      <w:pPr>
        <w:pStyle w:val="Heading2"/>
        <w:spacing w:before="260" w:beforeAutospacing="0" w:after="140" w:afterAutospacing="0" w:line="259" w:lineRule="auto"/>
        <w:jc w:val="left"/>
        <w:rPr>
          <w:rFonts w:ascii="Trebuchet MS" w:eastAsia="Times New Roman" w:hAnsi="Trebuchet MS"/>
          <w:color w:val="333333"/>
          <w:sz w:val="27"/>
          <w:szCs w:val="27"/>
        </w:rPr>
        <w:pBdr>
          <w:left w:val="single" w:sz="12" w:space="4" w:color="59A844"/>
        </w:pBdr>
        <w:ind w:left="120"/>
      </w:pPr>
      <w:r>
        <w:rPr>
          <w:rFonts w:ascii="Aptos" w:eastAsia="Aptos" w:hAnsi="Aptos" w:cs="Aptos"/>
          <w:b/>
          <w:color w:val="1E6D0D"/>
          <w:sz w:val="30"/>
          <w:szCs w:val="27"/>
        </w:rPr>
        <w:t>6. Unforeseen Environmental Consequences of Technology</w:t>
      </w:r>
    </w:p>
    <w:p w14:paraId="3E72E1DC" w14:textId="77777777" w:rsidR="00E70563" w:rsidRDefault="00E70563">
      <w:pPr>
        <w:spacing w:after="120" w:line="295" w:lineRule="auto"/>
        <w:jc w:val="left"/>
        <w:rPr>
          <w:rFonts w:ascii="Trebuchet MS" w:hAnsi="Trebuchet MS"/>
          <w:color w:val="333333"/>
        </w:rPr>
      </w:pPr>
      <w:r>
        <w:rPr>
          <w:rStyle w:val="Strong"/>
          <w:rFonts w:ascii="Aptos" w:hAnsi="Aptos" w:eastAsia="Aptos" w:cs="Aptos"/>
          <w:color w:val="191C1C"/>
          <w:sz w:val="22"/>
        </w:rPr>
        <w:t>Fishing technology</w:t>
      </w:r>
      <w:r>
        <w:rPr>
          <w:rFonts w:ascii="Aptos" w:hAnsi="Aptos" w:eastAsia="Aptos" w:cs="Aptos"/>
          <w:color w:val="191C1C"/>
          <w:sz w:val="22"/>
        </w:rPr>
        <w:t xml:space="preserve">: large nets and factory ships remove fish faster than they can reproduce </w:t>
      </w:r>
      <w:r>
        <w:rPr>
          <w:rFonts w:ascii="Aptos" w:hAnsi="Aptos" w:cs="Aptos" w:eastAsia="Aptos"/>
          <w:color w:val="191C1C"/>
          <w:sz w:val="22"/>
        </w:rPr>
        <w:t>→</w:t>
      </w:r>
      <w:r>
        <w:rPr>
          <w:rFonts w:ascii="Aptos" w:hAnsi="Aptos" w:eastAsia="Aptos" w:cs="Aptos"/>
          <w:color w:val="191C1C"/>
          <w:sz w:val="22"/>
        </w:rPr>
        <w:t xml:space="preserve"> collapse of populations.</w:t>
      </w:r>
      <w:r>
        <w:rPr>
          <w:rFonts w:ascii="Aptos" w:hAnsi="Aptos" w:eastAsia="Aptos" w:cs="Aptos"/>
          <w:color w:val="191C1C"/>
          <w:sz w:val="22"/>
        </w:rPr>
        <w:br/>
      </w:r>
      <w:r>
        <w:rPr>
          <w:rStyle w:val="Strong"/>
          <w:rFonts w:ascii="Aptos" w:hAnsi="Aptos" w:eastAsia="Aptos" w:cs="Aptos"/>
          <w:color w:val="191C1C"/>
          <w:sz w:val="22"/>
        </w:rPr>
        <w:t>Pesticides (e.g., DDT)</w:t>
      </w:r>
      <w:r>
        <w:rPr>
          <w:rFonts w:ascii="Aptos" w:hAnsi="Aptos" w:eastAsia="Aptos" w:cs="Aptos"/>
          <w:color w:val="191C1C"/>
          <w:sz w:val="22"/>
        </w:rPr>
        <w:t>: killed pests but also accumulated in food chains, harming birds and other wildlife.</w:t>
      </w:r>
      <w:r>
        <w:rPr>
          <w:rFonts w:ascii="Aptos" w:hAnsi="Aptos" w:eastAsia="Aptos" w:cs="Aptos"/>
          <w:color w:val="191C1C"/>
          <w:sz w:val="22"/>
        </w:rPr>
        <w:br/>
      </w:r>
      <w:r>
        <w:rPr>
          <w:rStyle w:val="Strong"/>
          <w:rFonts w:ascii="Aptos" w:hAnsi="Aptos" w:eastAsia="Aptos" w:cs="Aptos"/>
          <w:color w:val="191C1C"/>
          <w:sz w:val="22"/>
        </w:rPr>
        <w:t>Automobile emissions</w:t>
      </w:r>
      <w:r>
        <w:rPr>
          <w:rFonts w:ascii="Aptos" w:hAnsi="Aptos" w:eastAsia="Aptos" w:cs="Aptos"/>
          <w:color w:val="191C1C"/>
          <w:sz w:val="22"/>
        </w:rPr>
        <w:t xml:space="preserve">: add greenhouse gases (CO₂, NOx) </w:t>
      </w:r>
      <w:r>
        <w:rPr>
          <w:rFonts w:ascii="Aptos" w:hAnsi="Aptos" w:cs="Aptos" w:eastAsia="Aptos"/>
          <w:color w:val="191C1C"/>
          <w:sz w:val="22"/>
        </w:rPr>
        <w:t>→</w:t>
      </w:r>
      <w:r>
        <w:rPr>
          <w:rFonts w:ascii="Aptos" w:hAnsi="Aptos" w:eastAsia="Aptos" w:cs="Aptos"/>
          <w:color w:val="191C1C"/>
          <w:sz w:val="22"/>
        </w:rPr>
        <w:t xml:space="preserve"> climate change and smog.</w:t>
      </w:r>
      <w:r>
        <w:rPr>
          <w:rFonts w:ascii="Aptos" w:hAnsi="Aptos" w:eastAsia="Aptos" w:cs="Aptos"/>
          <w:color w:val="191C1C"/>
          <w:sz w:val="22"/>
        </w:rPr>
        <w:br/>
      </w:r>
      <w:r>
        <w:rPr>
          <w:rStyle w:val="Strong"/>
          <w:rFonts w:ascii="Aptos" w:hAnsi="Aptos" w:eastAsia="Aptos" w:cs="Aptos"/>
          <w:color w:val="191C1C"/>
          <w:sz w:val="22"/>
        </w:rPr>
        <w:t>Industrial activities</w:t>
      </w:r>
      <w:r>
        <w:rPr>
          <w:rFonts w:ascii="Aptos" w:hAnsi="Aptos" w:eastAsia="Aptos" w:cs="Aptos"/>
          <w:color w:val="191C1C"/>
          <w:sz w:val="22"/>
        </w:rPr>
        <w:t>: create pollutants ecosystems can’t recycle (plastics, heavy metals).</w:t>
      </w:r>
    </w:p>
    <w:p w14:paraId="584F9B46" w14:textId="77777777" w:rsidR="00E70563" w:rsidRDefault="00E70563">
      <w:pPr>
        <w:pStyle w:val="Heading2"/>
        <w:spacing w:before="260" w:beforeAutospacing="0" w:after="140" w:afterAutospacing="0" w:line="259" w:lineRule="auto"/>
        <w:jc w:val="left"/>
        <w:rPr>
          <w:rFonts w:ascii="Trebuchet MS" w:eastAsia="Times New Roman" w:hAnsi="Trebuchet MS"/>
          <w:color w:val="333333"/>
          <w:sz w:val="27"/>
          <w:szCs w:val="27"/>
        </w:rPr>
        <w:pBdr>
          <w:left w:val="single" w:sz="12" w:space="4" w:color="59A844"/>
        </w:pBdr>
        <w:ind w:left="120"/>
      </w:pPr>
      <w:r>
        <w:rPr>
          <w:rFonts w:ascii="Aptos" w:eastAsia="Aptos" w:hAnsi="Aptos" w:cs="Aptos"/>
          <w:b/>
          <w:color w:val="1E6D0D"/>
          <w:sz w:val="30"/>
          <w:szCs w:val="27"/>
        </w:rPr>
        <w:t>Key Takeaways</w:t>
      </w:r>
    </w:p>
    <w:p w14:paraId="0104AAEB" w14:textId="77777777" w:rsidR="00E70563" w:rsidRDefault="00E70563">
      <w:pPr>
        <w:spacing w:after="120" w:line="295" w:lineRule="auto"/>
        <w:jc w:val="left"/>
        <w:rPr>
          <w:rFonts w:ascii="Trebuchet MS" w:hAnsi="Trebuchet MS"/>
          <w:color w:val="333333"/>
        </w:rPr>
      </w:pPr>
      <w:r>
        <w:rPr>
          <w:rFonts w:ascii="Aptos" w:hAnsi="Aptos" w:eastAsia="Aptos" w:cs="Aptos"/>
          <w:color w:val="191C1C"/>
          <w:sz w:val="22"/>
        </w:rPr>
        <w:t>The biosphere is a </w:t>
      </w:r>
      <w:r>
        <w:rPr>
          <w:rStyle w:val="Strong"/>
          <w:rFonts w:ascii="Aptos" w:hAnsi="Aptos" w:eastAsia="Aptos" w:cs="Aptos"/>
          <w:color w:val="191C1C"/>
          <w:sz w:val="22"/>
        </w:rPr>
        <w:t>closed system for matter</w:t>
      </w:r>
      <w:r>
        <w:rPr>
          <w:rFonts w:ascii="Aptos" w:hAnsi="Aptos" w:eastAsia="Aptos" w:cs="Aptos"/>
          <w:color w:val="191C1C"/>
          <w:sz w:val="22"/>
        </w:rPr>
        <w:t>—it recycles through food webs and nutrient cycles.</w:t>
      </w:r>
      <w:r>
        <w:rPr>
          <w:rFonts w:ascii="Aptos" w:hAnsi="Aptos" w:eastAsia="Aptos" w:cs="Aptos"/>
          <w:color w:val="191C1C"/>
          <w:sz w:val="22"/>
        </w:rPr>
        <w:br/>
        <w:t>Human activity can </w:t>
      </w:r>
      <w:r>
        <w:rPr>
          <w:rStyle w:val="Strong"/>
          <w:rFonts w:ascii="Aptos" w:hAnsi="Aptos" w:eastAsia="Aptos" w:cs="Aptos"/>
          <w:color w:val="191C1C"/>
          <w:sz w:val="22"/>
        </w:rPr>
        <w:t>support or disrupt</w:t>
      </w:r>
      <w:r>
        <w:rPr>
          <w:rFonts w:ascii="Aptos" w:hAnsi="Aptos" w:eastAsia="Aptos" w:cs="Aptos"/>
          <w:color w:val="191C1C"/>
          <w:sz w:val="22"/>
        </w:rPr>
        <w:t> these natural cycles.</w:t>
      </w:r>
      <w:r>
        <w:rPr>
          <w:rFonts w:ascii="Aptos" w:hAnsi="Aptos" w:eastAsia="Aptos" w:cs="Aptos"/>
          <w:color w:val="191C1C"/>
          <w:sz w:val="22"/>
        </w:rPr>
        <w:br/>
        <w:t>Technologies bring </w:t>
      </w:r>
      <w:r>
        <w:rPr>
          <w:rStyle w:val="Strong"/>
          <w:rFonts w:ascii="Aptos" w:hAnsi="Aptos" w:eastAsia="Aptos" w:cs="Aptos"/>
          <w:color w:val="191C1C"/>
          <w:sz w:val="22"/>
        </w:rPr>
        <w:t>benefits</w:t>
      </w:r>
      <w:r>
        <w:rPr>
          <w:rFonts w:ascii="Aptos" w:hAnsi="Aptos" w:eastAsia="Aptos" w:cs="Aptos"/>
          <w:color w:val="191C1C"/>
          <w:sz w:val="22"/>
        </w:rPr>
        <w:t>, but many have </w:t>
      </w:r>
      <w:r>
        <w:rPr>
          <w:rStyle w:val="Strong"/>
          <w:rFonts w:ascii="Aptos" w:hAnsi="Aptos" w:eastAsia="Aptos" w:cs="Aptos"/>
          <w:color w:val="191C1C"/>
          <w:sz w:val="22"/>
        </w:rPr>
        <w:t>unintended consequences</w:t>
      </w:r>
      <w:r>
        <w:rPr>
          <w:rFonts w:ascii="Aptos" w:hAnsi="Aptos" w:eastAsia="Aptos" w:cs="Aptos"/>
          <w:color w:val="191C1C"/>
          <w:sz w:val="22"/>
        </w:rPr>
        <w:t> for ecosystems and long-term sustainability.</w:t>
      </w:r>
      <w:r>
        <w:rPr>
          <w:rFonts w:ascii="Aptos" w:hAnsi="Aptos" w:eastAsia="Aptos" w:cs="Aptos"/>
          <w:color w:val="191C1C"/>
          <w:sz w:val="22"/>
        </w:rPr>
        <w:br/>
      </w:r>
      <w:r>
        <w:rPr>
          <w:rFonts w:ascii="Aptos" w:hAnsi="Aptos" w:eastAsia="Aptos" w:cs="Aptos"/>
          <w:color w:val="191C1C"/>
          <w:sz w:val="22"/>
        </w:rPr>
        <w:lastRenderedPageBreak/>
        <w:t>Looking at traditional knowledge, biodegradable materials, and modern recycling can help us reduce our impact.</w:t>
      </w:r>
    </w:p>
    <w:p w14:paraId="2B1DAEB9" w14:textId="77777777" w:rsidR="00E70563" w:rsidRDefault="00E70563">
      <w:pPr>
        <w:pStyle w:val="Heading1"/>
        <w:spacing w:before="320" w:beforeAutospacing="0" w:after="160" w:afterAutospacing="0" w:line="259" w:lineRule="auto"/>
        <w:jc w:val="left"/>
        <w:rPr>
          <w:rFonts w:ascii="Trebuchet MS" w:eastAsia="Times New Roman" w:hAnsi="Trebuchet MS"/>
          <w:color w:val="333333"/>
        </w:rPr>
        <w:pBdr>
          <w:bottom w:val="single" w:sz="8" w:space="2" w:color="DDE2DD"/>
        </w:pBdr>
      </w:pPr>
      <w:r>
        <w:rPr>
          <w:rFonts w:ascii="Aptos" w:eastAsia="Aptos" w:hAnsi="Aptos" w:cs="Aptos"/>
          <w:b/>
          <w:color w:val="155608"/>
          <w:sz w:val="36"/>
          <w:szCs w:val="42"/>
        </w:rPr>
        <w:t>Ecosystems, Biomes and Balance in Natur</w:t>
      </w:r>
      <w:r>
        <w:rPr>
          <w:rFonts w:ascii="Aptos" w:eastAsia="Aptos" w:hAnsi="Aptos" w:cs="Aptos"/>
          <w:b/>
          <w:color w:val="155608"/>
          <w:sz w:val="36"/>
          <w:szCs w:val="42"/>
        </w:rPr>
        <w:t>e</w:t>
      </w:r>
    </w:p>
    <w:p w14:paraId="2CC4AF46" w14:textId="77777777" w:rsidR="00E70563" w:rsidRDefault="00E70563">
      <w:pPr>
        <w:spacing w:before="0" w:beforeAutospacing="0" w:after="120" w:afterAutospacing="0" w:line="295" w:lineRule="auto"/>
        <w:jc w:val="left"/>
        <w:rPr>
          <w:rFonts w:ascii="Trebuchet MS" w:eastAsia="Times New Roman" w:hAnsi="Trebuchet MS"/>
          <w:color w:val="333333"/>
        </w:rPr>
      </w:pPr>
      <w:r>
        <w:rPr>
          <w:rFonts w:ascii="Aptos" w:eastAsia="Aptos" w:hAnsi="Aptos" w:cs="Aptos"/>
          <w:color w:val="191C1C"/>
          <w:sz w:val="22"/>
          <w:szCs w:val="21"/>
        </w:rPr>
        <w:t>All living (biotic) and non-living (abiotic) parts within an ecosystem are connected and depend on one another. As we have learned in the previous two lessons of this unit, ecosystems want to achieve homeostasis and have many processes in place to try and stay balanced</w:t>
      </w:r>
      <w:r>
        <w:rPr>
          <w:rFonts w:ascii="Aptos" w:eastAsia="Aptos" w:hAnsi="Aptos" w:cs="Aptos"/>
          <w:color w:val="191C1C"/>
          <w:sz w:val="22"/>
          <w:szCs w:val="21"/>
        </w:rPr>
        <w:t>.</w:t>
      </w:r>
    </w:p>
    <w:p w14:paraId="1084DB06" w14:textId="77777777" w:rsidR="00E70563" w:rsidRDefault="00E70563">
      <w:pPr>
        <w:pStyle w:val="Heading2"/>
        <w:jc w:val="left"/>
        <w:rPr>
          <w:rFonts w:ascii="Trebuchet MS" w:hAnsi="Trebuchet MS"/>
          <w:color w:val="333333"/>
        </w:rPr>
        <w:pBdr>
          <w:left w:val="single" w:sz="12" w:space="4" w:color="59A844"/>
        </w:pBdr>
        <w:spacing w:before="260" w:after="140" w:line="259" w:lineRule="auto"/>
        <w:ind w:left="120"/>
      </w:pPr>
      <w:r>
        <w:rPr>
          <w:rFonts w:ascii="Aptos" w:hAnsi="Aptos" w:eastAsia="Aptos" w:cs="Aptos"/>
          <w:b/>
          <w:color w:val="1E6D0D"/>
          <w:sz w:val="30"/>
          <w:szCs w:val="27"/>
        </w:rPr>
        <w:t>1. Ecosystem Component</w:t>
      </w:r>
      <w:r>
        <w:rPr>
          <w:rFonts w:ascii="Aptos" w:hAnsi="Aptos" w:eastAsia="Aptos" w:cs="Aptos"/>
          <w:b/>
          <w:color w:val="1E6D0D"/>
          <w:sz w:val="30"/>
          <w:szCs w:val="27"/>
        </w:rPr>
        <w:t>s</w:t>
      </w:r>
    </w:p>
    <w:p w14:paraId="53D3350E" w14:textId="77777777" w:rsidR="00E70563" w:rsidRDefault="00E70563">
      <w:pPr>
        <w:spacing w:after="120" w:line="295" w:lineRule="auto"/>
        <w:jc w:val="left"/>
        <w:rPr>
          <w:rFonts w:ascii="Trebuchet MS" w:hAnsi="Trebuchet MS"/>
          <w:color w:val="333333"/>
        </w:rPr>
      </w:pPr>
      <w:r>
        <w:rPr>
          <w:rFonts w:ascii="Aptos" w:hAnsi="Aptos" w:eastAsia="Aptos" w:cs="Aptos"/>
          <w:color w:val="191C1C"/>
          <w:sz w:val="22"/>
          <w:szCs w:val="18"/>
        </w:rPr>
        <w:t>An</w:t>
      </w:r>
      <w:r>
        <w:rPr>
          <w:rFonts w:ascii="Aptos" w:hAnsi="Aptos" w:eastAsia="Aptos" w:cs="Aptos"/>
          <w:color w:val="191C1C"/>
          <w:sz w:val="22"/>
          <w:szCs w:val="18"/>
        </w:rPr>
        <w:t xml:space="preserve"> </w:t>
      </w:r>
      <w:r>
        <w:rPr>
          <w:rFonts w:ascii="Aptos" w:hAnsi="Aptos" w:eastAsia="Aptos" w:cs="Aptos"/>
          <w:b/>
          <w:bCs/>
          <w:i/>
          <w:iCs/>
          <w:color w:val="191C1C"/>
          <w:sz w:val="22"/>
          <w:szCs w:val="18"/>
        </w:rPr>
        <w:t>ecosyste</w:t>
      </w:r>
      <w:r>
        <w:rPr>
          <w:rFonts w:ascii="Aptos" w:hAnsi="Aptos" w:eastAsia="Aptos" w:cs="Aptos"/>
          <w:b/>
          <w:bCs/>
          <w:i/>
          <w:iCs/>
          <w:color w:val="191C1C"/>
          <w:sz w:val="22"/>
          <w:szCs w:val="18"/>
        </w:rPr>
        <w:t>m</w:t>
      </w:r>
      <w:r>
        <w:rPr>
          <w:rFonts w:ascii="Aptos" w:hAnsi="Aptos" w:eastAsia="Aptos" w:cs="Aptos"/>
          <w:b/>
          <w:bCs/>
          <w:color w:val="191C1C"/>
          <w:sz w:val="22"/>
          <w:szCs w:val="18"/>
        </w:rPr>
        <w:t xml:space="preserve"> </w:t>
      </w:r>
      <w:r>
        <w:rPr>
          <w:rFonts w:ascii="Aptos" w:hAnsi="Aptos" w:eastAsia="Aptos" w:cs="Aptos"/>
          <w:color w:val="191C1C"/>
          <w:sz w:val="22"/>
          <w:szCs w:val="18"/>
        </w:rPr>
        <w:t>is any area in the environment where living and non-living things interact. Ecosystems can be vast like a coral reef or small area like a rotting tree stump. Let's look at some examples of living (biotic) and non-living (abiotic) factors within an ecosystem.</w:t>
      </w:r>
      <w:r>
        <w:rPr>
          <w:rFonts w:ascii="Aptos" w:hAnsi="Aptos" w:eastAsia="Aptos" w:cs="Aptos"/>
          <w:color w:val="191C1C"/>
          <w:sz w:val="22"/>
          <w:szCs w:val="18"/>
        </w:rPr>
        <w:t> </w:t>
      </w:r>
    </w:p>
    <w:tbl>
      <w:tblPr>
        <w:tblW w:w="0" w:type="auto"/>
        <w:jc w:val="center"/>
        <w:tblLayout w:type="autofit"/>
        <w:tblCellMar>
          <w:top w:w="15" w:type="dxa"/>
          <w:left w:w="15" w:type="dxa"/>
          <w:bottom w:w="15" w:type="dxa"/>
          <w:right w:w="15" w:type="dxa"/>
        </w:tblCellMar>
        <w:tblLook w:val="04A0" w:firstRow="1" w:lastRow="0" w:firstColumn="1" w:lastColumn="0" w:noHBand="0" w:noVBand="1"/>
      </w:tblPr>
      <w:tblGrid>
        <w:gridCol w:w="2679"/>
        <w:gridCol w:w="2280"/>
      </w:tblGrid>
      <w:tr w:rsidR="00000000" w14:paraId="355CB081" w14:textId="77777777">
        <w:trPr>
          <w:trHeight w:val="435"/>
          <w:cantSplit/>
          <w:tblHeader w:val="true"/>
        </w:trPr>
        <w:tc>
          <w:tcPr>
            <w:tcW w:w="0" w:type="auto"/>
            <w:tcMar>
              <w:top w:w="120" w:type="dxa"/>
              <w:left w:w="120" w:type="dxa"/>
              <w:bottom w:w="120" w:type="dxa"/>
              <w:right w:w="120" w:type="dxa"/>
            </w:tcMar>
            <w:vAlign w:val="center"/>
            <w:hideMark/>
            <w:shd w:val="clear" w:fill="15560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68A7414C" w14:textId="77777777" w:rsidR="00E70563" w:rsidRDefault="00E70563">
            <w:pPr>
              <w:spacing w:before="180" w:after="40" w:line="269" w:lineRule="auto"/>
              <w:jc w:val="center"/>
              <w:rPr>
                <w:rFonts w:ascii="Trebuchet MS" w:hAnsi="Trebuchet MS"/>
                <w:color w:val="333333"/>
              </w:rPr>
            </w:pPr>
            <w:r>
              <w:rPr>
                <w:rFonts w:ascii="Aptos" w:hAnsi="Aptos" w:eastAsia="Aptos" w:cs="Aptos"/>
                <w:b/>
                <w:bCs/>
                <w:color w:val="FFFFFF"/>
                <w:sz w:val="21"/>
              </w:rPr>
              <w:t>Biotic (living)</w:t>
            </w:r>
            <w:r>
              <w:rPr>
                <w:rFonts w:ascii="Aptos" w:hAnsi="Aptos" w:eastAsia="Aptos" w:cs="Aptos"/>
                <w:b/>
                <w:bCs/>
                <w:color w:val="FFFFFF"/>
                <w:sz w:val="21"/>
              </w:rPr>
              <w:t> </w:t>
            </w:r>
          </w:p>
        </w:tc>
        <w:tc>
          <w:tcPr>
            <w:tcW w:w="0" w:type="auto"/>
            <w:tcMar>
              <w:top w:w="120" w:type="dxa"/>
              <w:left w:w="120" w:type="dxa"/>
              <w:bottom w:w="120" w:type="dxa"/>
              <w:right w:w="120" w:type="dxa"/>
            </w:tcMar>
            <w:vAlign w:val="center"/>
            <w:hideMark/>
            <w:shd w:val="clear" w:fill="15560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7380F5A5" w14:textId="77777777" w:rsidR="00E70563" w:rsidRDefault="00E70563">
            <w:pPr>
              <w:spacing w:before="180" w:after="40" w:line="269" w:lineRule="auto"/>
              <w:jc w:val="center"/>
              <w:rPr>
                <w:rFonts w:ascii="Trebuchet MS" w:hAnsi="Trebuchet MS"/>
                <w:color w:val="333333"/>
              </w:rPr>
            </w:pPr>
            <w:r>
              <w:rPr>
                <w:rFonts w:ascii="Aptos" w:hAnsi="Aptos" w:eastAsia="Aptos" w:cs="Aptos"/>
                <w:b/>
                <w:bCs/>
                <w:color w:val="FFFFFF"/>
                <w:sz w:val="21"/>
              </w:rPr>
              <w:t>Abiotic (non-living</w:t>
            </w:r>
            <w:r>
              <w:rPr>
                <w:rFonts w:ascii="Aptos" w:hAnsi="Aptos" w:eastAsia="Aptos" w:cs="Aptos"/>
                <w:b/>
                <w:bCs/>
                <w:color w:val="FFFFFF"/>
                <w:sz w:val="21"/>
              </w:rPr>
              <w:t>)</w:t>
            </w:r>
          </w:p>
        </w:tc>
      </w:tr>
      <w:tr w:rsidR="00000000" w14:paraId="29EF0382" w14:textId="77777777">
        <w:trPr>
          <w:trHeight w:val="2055"/>
          <w:cantSplit/>
        </w:trPr>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3FEC1E8E" w14:textId="77777777" w:rsidR="00E70563" w:rsidRDefault="00E70563">
            <w:pPr>
              <w:numPr>
                <w:ilvl w:val="0"/>
                <w:numId w:val="10"/>
              </w:numPr>
              <w:spacing w:before="100" w:beforeAutospacing="1" w:after="40" w:line="269" w:lineRule="auto"/>
              <w:rPr>
                <w:rFonts w:ascii="Trebuchet MS" w:eastAsia="Times New Roman" w:hAnsi="Trebuchet MS"/>
                <w:color w:val="333333"/>
              </w:rPr>
            </w:pPr>
            <w:r>
              <w:rPr>
                <w:rFonts w:ascii="Aptos" w:eastAsia="Aptos" w:hAnsi="Aptos" w:cs="Aptos"/>
                <w:color w:val="191C1C"/>
                <w:sz w:val="21"/>
              </w:rPr>
              <w:t>plants</w:t>
            </w:r>
          </w:p>
          <w:p w14:paraId="605CF152" w14:textId="77777777" w:rsidR="00E70563" w:rsidRDefault="00E70563">
            <w:pPr>
              <w:numPr>
                <w:ilvl w:val="0"/>
                <w:numId w:val="10"/>
              </w:numPr>
              <w:spacing w:before="100" w:beforeAutospacing="1" w:after="40" w:line="269" w:lineRule="auto"/>
              <w:rPr>
                <w:rFonts w:ascii="Trebuchet MS" w:eastAsia="Times New Roman" w:hAnsi="Trebuchet MS"/>
                <w:color w:val="333333"/>
              </w:rPr>
            </w:pPr>
            <w:r>
              <w:rPr>
                <w:rFonts w:ascii="Aptos" w:eastAsia="Aptos" w:hAnsi="Aptos" w:cs="Aptos"/>
                <w:color w:val="191C1C"/>
                <w:sz w:val="21"/>
              </w:rPr>
              <w:t>animals </w:t>
            </w:r>
          </w:p>
          <w:p w14:paraId="68A2B86B" w14:textId="77777777" w:rsidR="00E70563" w:rsidRDefault="00E70563">
            <w:pPr>
              <w:numPr>
                <w:ilvl w:val="0"/>
                <w:numId w:val="10"/>
              </w:numPr>
              <w:spacing w:before="100" w:beforeAutospacing="1" w:after="40" w:line="269" w:lineRule="auto"/>
              <w:rPr>
                <w:rFonts w:ascii="Trebuchet MS" w:eastAsia="Times New Roman" w:hAnsi="Trebuchet MS"/>
                <w:color w:val="333333"/>
              </w:rPr>
            </w:pPr>
            <w:r>
              <w:rPr>
                <w:rFonts w:ascii="Aptos" w:eastAsia="Aptos" w:hAnsi="Aptos" w:cs="Aptos"/>
                <w:color w:val="191C1C"/>
                <w:sz w:val="21"/>
              </w:rPr>
              <w:t>fungi </w:t>
            </w:r>
          </w:p>
          <w:p w14:paraId="4589D4B6" w14:textId="77777777" w:rsidR="00E70563" w:rsidRDefault="00E70563">
            <w:pPr>
              <w:numPr>
                <w:ilvl w:val="0"/>
                <w:numId w:val="10"/>
              </w:numPr>
              <w:spacing w:before="100" w:beforeAutospacing="1" w:after="40" w:line="269" w:lineRule="auto"/>
              <w:rPr>
                <w:rFonts w:ascii="Trebuchet MS" w:eastAsia="Times New Roman" w:hAnsi="Trebuchet MS"/>
                <w:color w:val="333333"/>
              </w:rPr>
            </w:pPr>
            <w:r>
              <w:rPr>
                <w:rFonts w:ascii="Aptos" w:eastAsia="Aptos" w:hAnsi="Aptos" w:cs="Aptos"/>
                <w:color w:val="191C1C"/>
                <w:sz w:val="21"/>
              </w:rPr>
              <w:t>micro-organisms</w:t>
            </w:r>
          </w:p>
        </w:tc>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53B21CE9" w14:textId="77777777" w:rsidR="00E70563" w:rsidRDefault="00E70563">
            <w:pPr>
              <w:numPr>
                <w:ilvl w:val="0"/>
                <w:numId w:val="11"/>
              </w:numPr>
              <w:spacing w:before="100" w:beforeAutospacing="1" w:after="40" w:line="269" w:lineRule="auto"/>
              <w:rPr>
                <w:rFonts w:ascii="Trebuchet MS" w:eastAsia="Times New Roman" w:hAnsi="Trebuchet MS"/>
                <w:color w:val="333333"/>
              </w:rPr>
            </w:pPr>
            <w:r>
              <w:rPr>
                <w:rFonts w:ascii="Aptos" w:eastAsia="Aptos" w:hAnsi="Aptos" w:cs="Aptos"/>
                <w:color w:val="191C1C"/>
                <w:sz w:val="21"/>
              </w:rPr>
              <w:t>soil</w:t>
            </w:r>
          </w:p>
          <w:p w14:paraId="730C0BD4" w14:textId="77777777" w:rsidR="00E70563" w:rsidRDefault="00E70563">
            <w:pPr>
              <w:numPr>
                <w:ilvl w:val="0"/>
                <w:numId w:val="11"/>
              </w:numPr>
              <w:spacing w:before="100" w:beforeAutospacing="1" w:after="40" w:line="269" w:lineRule="auto"/>
              <w:rPr>
                <w:rFonts w:ascii="Trebuchet MS" w:eastAsia="Times New Roman" w:hAnsi="Trebuchet MS"/>
                <w:color w:val="333333"/>
              </w:rPr>
            </w:pPr>
            <w:r>
              <w:rPr>
                <w:rFonts w:ascii="Aptos" w:eastAsia="Aptos" w:hAnsi="Aptos" w:cs="Aptos"/>
                <w:color w:val="191C1C"/>
                <w:sz w:val="21"/>
              </w:rPr>
              <w:t>air</w:t>
            </w:r>
          </w:p>
          <w:p w14:paraId="302EC784" w14:textId="77777777" w:rsidR="00E70563" w:rsidRDefault="00E70563">
            <w:pPr>
              <w:numPr>
                <w:ilvl w:val="0"/>
                <w:numId w:val="11"/>
              </w:numPr>
              <w:spacing w:before="100" w:beforeAutospacing="1" w:after="40" w:line="269" w:lineRule="auto"/>
              <w:rPr>
                <w:rFonts w:ascii="Trebuchet MS" w:eastAsia="Times New Roman" w:hAnsi="Trebuchet MS"/>
                <w:color w:val="333333"/>
              </w:rPr>
            </w:pPr>
            <w:r>
              <w:rPr>
                <w:rFonts w:ascii="Aptos" w:eastAsia="Aptos" w:hAnsi="Aptos" w:cs="Aptos"/>
                <w:color w:val="191C1C"/>
                <w:sz w:val="21"/>
              </w:rPr>
              <w:t>water</w:t>
            </w:r>
          </w:p>
          <w:p w14:paraId="0DA8E467" w14:textId="77777777" w:rsidR="00E70563" w:rsidRDefault="00E70563">
            <w:pPr>
              <w:numPr>
                <w:ilvl w:val="0"/>
                <w:numId w:val="11"/>
              </w:numPr>
              <w:spacing w:before="100" w:beforeAutospacing="1" w:after="40" w:line="269" w:lineRule="auto"/>
              <w:rPr>
                <w:rFonts w:ascii="Trebuchet MS" w:eastAsia="Times New Roman" w:hAnsi="Trebuchet MS"/>
                <w:color w:val="333333"/>
              </w:rPr>
            </w:pPr>
            <w:r>
              <w:rPr>
                <w:rFonts w:ascii="Aptos" w:eastAsia="Aptos" w:hAnsi="Aptos" w:cs="Aptos"/>
                <w:color w:val="191C1C"/>
                <w:sz w:val="21"/>
              </w:rPr>
              <w:t>sunlight</w:t>
            </w:r>
          </w:p>
          <w:p w14:paraId="234F07E8" w14:textId="77777777" w:rsidR="00E70563" w:rsidRDefault="00E70563">
            <w:pPr>
              <w:numPr>
                <w:ilvl w:val="0"/>
                <w:numId w:val="11"/>
              </w:numPr>
              <w:spacing w:before="100" w:beforeAutospacing="1" w:after="40" w:line="269" w:lineRule="auto"/>
              <w:rPr>
                <w:rFonts w:ascii="Trebuchet MS" w:eastAsia="Times New Roman" w:hAnsi="Trebuchet MS"/>
                <w:color w:val="333333"/>
              </w:rPr>
            </w:pPr>
            <w:r>
              <w:rPr>
                <w:rFonts w:ascii="Aptos" w:eastAsia="Aptos" w:hAnsi="Aptos" w:cs="Aptos"/>
                <w:color w:val="191C1C"/>
                <w:sz w:val="21"/>
              </w:rPr>
              <w:t>temperature</w:t>
            </w:r>
          </w:p>
        </w:tc>
      </w:tr>
    </w:tbl>
    <w:p w14:paraId="51665CDB" w14:textId="77777777" w:rsidR="00E70563" w:rsidRDefault="00E70563">
      <w:pPr>
        <w:keepLines/>
        <w:spacing w:before="120" w:after="200"/>
        <w:jc w:val="center"/>
        <w:rPr>
          <w:rFonts w:ascii="Trebuchet MS" w:hAnsi="Trebuchet MS"/>
          <w:color w:val="333333"/>
        </w:rPr>
      </w:pPr>
      <w:r>
        <w:rPr>
          <w:rStyle w:val="sgy-pending"/>
          <w:rFonts w:ascii="Roboto" w:hAnsi="Roboto"/>
          <w:noProof/>
          <w:color w:val="333333"/>
          <w:sz w:val="18"/>
          <w:szCs w:val="18"/>
          <w:bdr w:val="none" w:sz="0" w:space="0" w:color="auto" w:frame="1"/>
        </w:rPr>
        <w:lastRenderedPageBreak/>
        <w:drawing>
          <wp:inline distT="0" distB="0" distL="0" distR="0" wp14:anchorId="622387F1" wp14:editId="08C62409">
            <wp:extent cx="5897880" cy="3510132"/>
            <wp:effectExtent l="0" t="0" r="9525" b="9525"/>
            <wp:docPr id="13" name="Picture 13" descr="Instructional image related to: 1. Ecosystem Components" title="Instructional visual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897880" cy="3510132"/>
                    </a:xfrm>
                    <a:prstGeom prst="rect">
                      <a:avLst/>
                    </a:prstGeom>
                    <a:noFill/>
                    <a:ln>
                      <a:noFill/>
                    </a:ln>
                  </pic:spPr>
                </pic:pic>
              </a:graphicData>
            </a:graphic>
          </wp:inline>
        </w:drawing>
      </w:r>
    </w:p>
    <w:p w14:paraId="5F051419" w14:textId="77777777" w:rsidR="00E70563" w:rsidRDefault="00E70563">
      <w:pPr>
        <w:spacing w:after="120" w:line="295" w:lineRule="auto"/>
        <w:jc w:val="left"/>
        <w:rPr>
          <w:rFonts w:ascii="Trebuchet MS" w:hAnsi="Trebuchet MS"/>
          <w:color w:val="333333"/>
        </w:rPr>
      </w:pPr>
      <w:r>
        <w:rPr>
          <w:rFonts w:ascii="Aptos" w:hAnsi="Aptos" w:eastAsia="Aptos" w:cs="Aptos"/>
          <w:b/>
          <w:bCs/>
          <w:color w:val="191C1C"/>
          <w:sz w:val="22"/>
          <w:szCs w:val="21"/>
        </w:rPr>
        <w:t>How Abiotic Factors Shape Life:</w:t>
      </w:r>
      <w:r>
        <w:rPr>
          <w:rFonts w:ascii="Aptos" w:hAnsi="Aptos" w:eastAsia="Aptos" w:cs="Aptos"/>
          <w:b/>
          <w:bCs/>
          <w:color w:val="191C1C"/>
          <w:sz w:val="22"/>
          <w:szCs w:val="21"/>
        </w:rPr>
        <w:t xml:space="preserve"> </w:t>
      </w:r>
      <w:r>
        <w:rPr>
          <w:rFonts w:ascii="Aptos" w:hAnsi="Aptos" w:eastAsia="Aptos" w:cs="Aptos"/>
          <w:color w:val="191C1C"/>
          <w:sz w:val="22"/>
          <w:szCs w:val="18"/>
        </w:rPr>
        <w:t>Even though the abiotic parts of an ecosystem are not alive, they determine which organisms</w:t>
      </w:r>
      <w:r>
        <w:rPr>
          <w:rFonts w:ascii="Aptos" w:hAnsi="Aptos" w:eastAsia="Aptos" w:cs="Aptos"/>
          <w:color w:val="191C1C"/>
          <w:sz w:val="22"/>
          <w:szCs w:val="18"/>
        </w:rPr>
        <w:t xml:space="preserve"> </w:t>
      </w:r>
      <w:r>
        <w:rPr>
          <w:rFonts w:ascii="Aptos" w:hAnsi="Aptos" w:eastAsia="Aptos" w:cs="Aptos"/>
          <w:b/>
          <w:bCs/>
          <w:i/>
          <w:iCs/>
          <w:color w:val="191C1C"/>
          <w:sz w:val="22"/>
          <w:szCs w:val="18"/>
        </w:rPr>
        <w:t>can sta</w:t>
      </w:r>
      <w:r>
        <w:rPr>
          <w:rFonts w:ascii="Aptos" w:hAnsi="Aptos" w:eastAsia="Aptos" w:cs="Aptos"/>
          <w:b/>
          <w:bCs/>
          <w:i/>
          <w:iCs/>
          <w:color w:val="191C1C"/>
          <w:sz w:val="22"/>
          <w:szCs w:val="18"/>
        </w:rPr>
        <w:t>y</w:t>
      </w:r>
      <w:r>
        <w:rPr>
          <w:rFonts w:ascii="Aptos" w:hAnsi="Aptos" w:eastAsia="Aptos" w:cs="Aptos"/>
          <w:b/>
          <w:bCs/>
          <w:color w:val="191C1C"/>
          <w:sz w:val="22"/>
          <w:szCs w:val="18"/>
        </w:rPr>
        <w:t xml:space="preserve"> aliv</w:t>
      </w:r>
      <w:r>
        <w:rPr>
          <w:rFonts w:ascii="Aptos" w:hAnsi="Aptos" w:eastAsia="Aptos" w:cs="Aptos"/>
          <w:b/>
          <w:bCs/>
          <w:color w:val="191C1C"/>
          <w:sz w:val="22"/>
          <w:szCs w:val="18"/>
        </w:rPr>
        <w:t>e</w:t>
      </w:r>
      <w:r>
        <w:rPr>
          <w:rFonts w:ascii="Aptos" w:hAnsi="Aptos" w:eastAsia="Aptos" w:cs="Aptos"/>
          <w:color w:val="191C1C"/>
          <w:sz w:val="22"/>
          <w:szCs w:val="18"/>
        </w:rPr>
        <w:t>.</w:t>
      </w:r>
      <w:r>
        <w:rPr>
          <w:rFonts w:ascii="Aptos" w:hAnsi="Aptos" w:eastAsia="Aptos" w:cs="Aptos"/>
          <w:color w:val="191C1C"/>
          <w:sz w:val="22"/>
          <w:szCs w:val="18"/>
        </w:rPr>
        <w:t> </w:t>
      </w:r>
    </w:p>
    <w:p w14:paraId="60E0FB6A" w14:textId="77777777" w:rsidR="00E70563" w:rsidRDefault="00E70563">
      <w:pPr>
        <w:spacing w:after="120" w:line="295" w:lineRule="auto"/>
        <w:jc w:val="left"/>
        <w:rPr>
          <w:rFonts w:ascii="Trebuchet MS" w:hAnsi="Trebuchet MS"/>
          <w:color w:val="333333"/>
        </w:rPr>
      </w:pPr>
      <w:r>
        <w:rPr>
          <w:rFonts w:ascii="Aptos" w:hAnsi="Aptos" w:eastAsia="Aptos" w:cs="Aptos"/>
          <w:color w:val="191C1C"/>
          <w:sz w:val="22"/>
          <w:szCs w:val="18"/>
        </w:rPr>
        <w:t>1</w:t>
      </w:r>
      <w:r>
        <w:rPr>
          <w:rFonts w:ascii="Aptos" w:hAnsi="Aptos" w:eastAsia="Aptos" w:cs="Aptos"/>
          <w:color w:val="191C1C"/>
          <w:sz w:val="22"/>
          <w:szCs w:val="18"/>
        </w:rPr>
        <w:t>.</w:t>
      </w:r>
      <w:r>
        <w:rPr>
          <w:rFonts w:ascii="Aptos" w:hAnsi="Aptos" w:eastAsia="Aptos" w:cs="Aptos"/>
          <w:b/>
          <w:bCs/>
          <w:color w:val="191C1C"/>
          <w:sz w:val="22"/>
          <w:szCs w:val="18"/>
          <w:u w:val="single"/>
        </w:rPr>
        <w:t>Temperature - The Thermostat of Lif</w:t>
      </w:r>
      <w:r>
        <w:rPr>
          <w:rFonts w:ascii="Aptos" w:hAnsi="Aptos" w:eastAsia="Aptos" w:cs="Aptos"/>
          <w:b/>
          <w:bCs/>
          <w:color w:val="191C1C"/>
          <w:sz w:val="22"/>
          <w:szCs w:val="18"/>
          <w:u w:val="single"/>
        </w:rPr>
        <w:t>e</w:t>
      </w:r>
      <w:r>
        <w:rPr>
          <w:rFonts w:ascii="Aptos" w:hAnsi="Aptos" w:eastAsia="Aptos" w:cs="Aptos"/>
          <w:color w:val="191C1C"/>
          <w:sz w:val="22"/>
          <w:szCs w:val="18"/>
        </w:rPr>
        <w:t>: Most living things can only survive within a certain temperature range. Temperatures that are too high or too low can destroy cells and proteins necessary for life</w:t>
      </w:r>
      <w:r>
        <w:rPr>
          <w:rFonts w:ascii="Aptos" w:hAnsi="Aptos" w:eastAsia="Aptos" w:cs="Aptos"/>
          <w:color w:val="191C1C"/>
          <w:sz w:val="22"/>
          <w:szCs w:val="18"/>
        </w:rPr>
        <w:t>.</w:t>
      </w:r>
    </w:p>
    <w:p w14:paraId="321A06C6" w14:textId="77777777" w:rsidR="00E70563" w:rsidRDefault="00E70563">
      <w:pPr>
        <w:numPr>
          <w:ilvl w:val="0"/>
          <w:numId w:val="12"/>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18"/>
        </w:rPr>
        <w:t>Example - Evergreen trees have thick, waxy needles to survive in -3</w:t>
      </w:r>
      <w:r>
        <w:rPr>
          <w:rFonts w:ascii="Aptos" w:eastAsia="Aptos" w:hAnsi="Aptos" w:cs="Aptos"/>
          <w:color w:val="191C1C"/>
          <w:sz w:val="22"/>
          <w:szCs w:val="18"/>
        </w:rPr>
        <w:t>0</w:t>
      </w:r>
      <w:r>
        <w:rPr>
          <w:rFonts w:ascii="Aptos" w:eastAsia="Aptos" w:hAnsi="Aptos" w:cs="Aptos"/>
          <w:color w:val="191C1C"/>
          <w:sz w:val="22"/>
          <w:szCs w:val="11"/>
          <w:vertAlign w:val="superscript"/>
        </w:rPr>
        <w:t>o</w:t>
      </w:r>
      <w:r>
        <w:rPr>
          <w:rFonts w:ascii="Aptos" w:eastAsia="Aptos" w:hAnsi="Aptos" w:cs="Aptos"/>
          <w:color w:val="191C1C"/>
          <w:sz w:val="22"/>
          <w:szCs w:val="18"/>
        </w:rPr>
        <w:t>C</w:t>
      </w:r>
      <w:r>
        <w:rPr>
          <w:rFonts w:ascii="Aptos" w:eastAsia="Aptos" w:hAnsi="Aptos" w:cs="Aptos"/>
          <w:color w:val="191C1C"/>
          <w:sz w:val="22"/>
          <w:szCs w:val="18"/>
        </w:rPr>
        <w:t> </w:t>
      </w:r>
    </w:p>
    <w:p w14:paraId="2B8297AC" w14:textId="77777777" w:rsidR="00E70563" w:rsidRDefault="00E70563">
      <w:pPr>
        <w:spacing w:after="120" w:line="295" w:lineRule="auto"/>
        <w:jc w:val="left"/>
        <w:rPr>
          <w:rFonts w:ascii="Trebuchet MS" w:hAnsi="Trebuchet MS"/>
          <w:color w:val="333333"/>
        </w:rPr>
      </w:pPr>
      <w:r>
        <w:rPr>
          <w:rFonts w:ascii="Aptos" w:hAnsi="Aptos" w:eastAsia="Aptos" w:cs="Aptos"/>
          <w:color w:val="191C1C"/>
          <w:sz w:val="22"/>
          <w:szCs w:val="18"/>
        </w:rPr>
        <w:t>2</w:t>
      </w:r>
      <w:r>
        <w:rPr>
          <w:rFonts w:ascii="Aptos" w:hAnsi="Aptos" w:eastAsia="Aptos" w:cs="Aptos"/>
          <w:color w:val="191C1C"/>
          <w:sz w:val="22"/>
          <w:szCs w:val="18"/>
        </w:rPr>
        <w:t>.</w:t>
      </w:r>
      <w:r>
        <w:rPr>
          <w:rFonts w:ascii="Aptos" w:hAnsi="Aptos" w:eastAsia="Aptos" w:cs="Aptos"/>
          <w:b/>
          <w:bCs/>
          <w:color w:val="191C1C"/>
          <w:sz w:val="22"/>
          <w:szCs w:val="18"/>
          <w:u w:val="single"/>
        </w:rPr>
        <w:t>Altitude - Life on the Mountai</w:t>
      </w:r>
      <w:r>
        <w:rPr>
          <w:rFonts w:ascii="Aptos" w:hAnsi="Aptos" w:eastAsia="Aptos" w:cs="Aptos"/>
          <w:b/>
          <w:bCs/>
          <w:color w:val="191C1C"/>
          <w:sz w:val="22"/>
          <w:szCs w:val="18"/>
          <w:u w:val="single"/>
        </w:rPr>
        <w:t>n</w:t>
      </w:r>
      <w:r>
        <w:rPr>
          <w:rFonts w:ascii="Aptos" w:hAnsi="Aptos" w:eastAsia="Aptos" w:cs="Aptos"/>
          <w:color w:val="191C1C"/>
          <w:sz w:val="22"/>
          <w:szCs w:val="18"/>
          <w:u w:val="single"/>
        </w:rPr>
        <w:t>:</w:t>
      </w:r>
      <w:r>
        <w:rPr>
          <w:rFonts w:ascii="Aptos" w:hAnsi="Aptos" w:eastAsia="Aptos" w:cs="Aptos"/>
          <w:color w:val="191C1C"/>
          <w:sz w:val="22"/>
          <w:szCs w:val="18"/>
        </w:rPr>
        <w:t xml:space="preserve"> Altitude is how high up you are (elevation). As you go higher up in the Rocky Mountains there is less oxygen and the air is cold.</w:t>
      </w:r>
      <w:r>
        <w:rPr>
          <w:rFonts w:ascii="Aptos" w:hAnsi="Aptos" w:eastAsia="Aptos" w:cs="Aptos"/>
          <w:color w:val="191C1C"/>
          <w:sz w:val="22"/>
          <w:szCs w:val="18"/>
        </w:rPr>
        <w:t> </w:t>
      </w:r>
    </w:p>
    <w:p w14:paraId="4C016EBC" w14:textId="77777777" w:rsidR="00E70563" w:rsidRDefault="00E70563">
      <w:pPr>
        <w:numPr>
          <w:ilvl w:val="0"/>
          <w:numId w:val="13"/>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18"/>
        </w:rPr>
        <w:t>Example - mountain goats have thick fur and special hooves to survive in the harsh mountain environmen</w:t>
      </w:r>
      <w:r>
        <w:rPr>
          <w:rFonts w:ascii="Aptos" w:eastAsia="Aptos" w:hAnsi="Aptos" w:cs="Aptos"/>
          <w:color w:val="191C1C"/>
          <w:sz w:val="22"/>
          <w:szCs w:val="18"/>
        </w:rPr>
        <w:t>t</w:t>
      </w:r>
    </w:p>
    <w:p w14:paraId="6E02068C" w14:textId="77777777" w:rsidR="00E70563" w:rsidRDefault="00E70563">
      <w:pPr>
        <w:spacing w:after="120" w:line="295" w:lineRule="auto"/>
        <w:jc w:val="left"/>
        <w:rPr>
          <w:rFonts w:ascii="Trebuchet MS" w:eastAsia="Times New Roman" w:hAnsi="Trebuchet MS"/>
          <w:color w:val="333333"/>
        </w:rPr>
      </w:pPr>
      <w:r>
        <w:rPr>
          <w:rFonts w:ascii="Aptos" w:eastAsia="Aptos" w:hAnsi="Aptos" w:cs="Aptos"/>
          <w:b/>
          <w:bCs/>
          <w:color w:val="191C1C"/>
          <w:sz w:val="22"/>
          <w:szCs w:val="18"/>
        </w:rPr>
        <w:t>3.</w:t>
      </w:r>
      <w:r>
        <w:rPr>
          <w:rFonts w:ascii="Aptos" w:eastAsia="Aptos" w:hAnsi="Aptos" w:cs="Aptos"/>
          <w:b/>
          <w:bCs/>
          <w:color w:val="191C1C"/>
          <w:sz w:val="22"/>
          <w:szCs w:val="18"/>
        </w:rPr>
        <w:t xml:space="preserve"> </w:t>
      </w:r>
      <w:r>
        <w:rPr>
          <w:rFonts w:ascii="Aptos" w:eastAsia="Aptos" w:hAnsi="Aptos" w:cs="Aptos"/>
          <w:b/>
          <w:bCs/>
          <w:color w:val="191C1C"/>
          <w:sz w:val="22"/>
          <w:szCs w:val="18"/>
          <w:u w:val="single"/>
        </w:rPr>
        <w:t>Climate - The Big Picture</w:t>
      </w:r>
      <w:r>
        <w:rPr>
          <w:rFonts w:ascii="Aptos" w:eastAsia="Aptos" w:hAnsi="Aptos" w:cs="Aptos"/>
          <w:b/>
          <w:bCs/>
          <w:color w:val="191C1C"/>
          <w:sz w:val="22"/>
          <w:szCs w:val="18"/>
          <w:u w:val="single"/>
        </w:rPr>
        <w:t>:</w:t>
      </w:r>
      <w:r>
        <w:rPr>
          <w:rFonts w:ascii="Aptos" w:eastAsia="Aptos" w:hAnsi="Aptos" w:cs="Aptos"/>
          <w:color w:val="191C1C"/>
          <w:sz w:val="22"/>
          <w:szCs w:val="18"/>
        </w:rPr>
        <w:t xml:space="preserve"> </w:t>
      </w:r>
      <w:r>
        <w:rPr>
          <w:rFonts w:ascii="Aptos" w:eastAsia="Aptos" w:hAnsi="Aptos" w:cs="Aptos"/>
          <w:color w:val="191C1C"/>
          <w:sz w:val="22"/>
          <w:szCs w:val="18"/>
        </w:rPr>
        <w:t>Climate is the average weather pattern of temperature and precipitation. Hot and dry climates cannot support big forests, while cooler areas with lots of rain/snow allow massive forests of spruce and pine trees</w:t>
      </w:r>
      <w:r>
        <w:rPr>
          <w:rFonts w:ascii="Aptos" w:eastAsia="Aptos" w:hAnsi="Aptos" w:cs="Aptos"/>
          <w:color w:val="191C1C"/>
          <w:sz w:val="22"/>
          <w:szCs w:val="18"/>
        </w:rPr>
        <w:t>.</w:t>
      </w:r>
    </w:p>
    <w:p w14:paraId="5EC22A69" w14:textId="77777777" w:rsidR="00E70563" w:rsidRDefault="00E70563">
      <w:pPr>
        <w:numPr>
          <w:ilvl w:val="0"/>
          <w:numId w:val="14"/>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18"/>
        </w:rPr>
        <w:t>Result - since the producers (plants) are at the beginning of every food chain, they determine which animals can live there to eat those plants.</w:t>
      </w:r>
      <w:r>
        <w:rPr>
          <w:rFonts w:ascii="Aptos" w:eastAsia="Aptos" w:hAnsi="Aptos" w:cs="Aptos"/>
          <w:color w:val="191C1C"/>
          <w:sz w:val="22"/>
          <w:szCs w:val="18"/>
        </w:rPr>
        <w:t> </w:t>
      </w:r>
    </w:p>
    <w:p w14:paraId="59E1DA3B" w14:textId="77777777" w:rsidR="00E70563" w:rsidRDefault="00E70563">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szCs w:val="27"/>
        </w:rPr>
        <w:t>2. Alberta Biome</w:t>
      </w:r>
      <w:r>
        <w:rPr>
          <w:rFonts w:ascii="Aptos" w:eastAsia="Aptos" w:hAnsi="Aptos" w:cs="Aptos"/>
          <w:b/>
          <w:color w:val="1E6D0D"/>
          <w:sz w:val="30"/>
          <w:szCs w:val="27"/>
        </w:rPr>
        <w:t>s</w:t>
      </w:r>
    </w:p>
    <w:p w14:paraId="487DEC57" w14:textId="77777777" w:rsidR="00E70563" w:rsidRDefault="00E70563">
      <w:pPr>
        <w:spacing w:after="120" w:line="295" w:lineRule="auto"/>
        <w:jc w:val="left"/>
        <w:rPr>
          <w:rFonts w:ascii="Trebuchet MS" w:hAnsi="Trebuchet MS"/>
          <w:color w:val="333333"/>
        </w:rPr>
      </w:pPr>
      <w:r>
        <w:rPr>
          <w:rFonts w:ascii="Aptos" w:hAnsi="Aptos" w:eastAsia="Aptos" w:cs="Aptos"/>
          <w:color w:val="191C1C"/>
          <w:sz w:val="22"/>
          <w:szCs w:val="18"/>
        </w:rPr>
        <w:t>What is a</w:t>
      </w:r>
      <w:r>
        <w:rPr>
          <w:rFonts w:ascii="Aptos" w:hAnsi="Aptos" w:eastAsia="Aptos" w:cs="Aptos"/>
          <w:color w:val="191C1C"/>
          <w:sz w:val="22"/>
          <w:szCs w:val="18"/>
        </w:rPr>
        <w:t xml:space="preserve"> </w:t>
      </w:r>
      <w:r>
        <w:rPr>
          <w:rFonts w:ascii="Aptos" w:hAnsi="Aptos" w:eastAsia="Aptos" w:cs="Aptos"/>
          <w:b/>
          <w:bCs/>
          <w:color w:val="191C1C"/>
          <w:sz w:val="22"/>
          <w:szCs w:val="18"/>
        </w:rPr>
        <w:t>biom</w:t>
      </w:r>
      <w:r>
        <w:rPr>
          <w:rFonts w:ascii="Aptos" w:hAnsi="Aptos" w:eastAsia="Aptos" w:cs="Aptos"/>
          <w:b/>
          <w:bCs/>
          <w:color w:val="191C1C"/>
          <w:sz w:val="22"/>
          <w:szCs w:val="18"/>
        </w:rPr>
        <w:t>e</w:t>
      </w:r>
      <w:r>
        <w:rPr>
          <w:rFonts w:ascii="Aptos" w:hAnsi="Aptos" w:eastAsia="Aptos" w:cs="Aptos"/>
          <w:color w:val="191C1C"/>
          <w:sz w:val="22"/>
          <w:szCs w:val="18"/>
        </w:rPr>
        <w:t>?  A biome is a group of similar ecosystems with the same general abiotic factors such as climate, soil and topography. These abiotic parts of the biome allow certain types of plants and animals to survive.  We are going to examine Alberta's 6 major biomes.</w:t>
      </w:r>
      <w:r>
        <w:rPr>
          <w:rFonts w:ascii="Aptos" w:hAnsi="Aptos" w:eastAsia="Aptos" w:cs="Aptos"/>
          <w:color w:val="191C1C"/>
          <w:sz w:val="22"/>
          <w:szCs w:val="18"/>
        </w:rPr>
        <w:t> </w:t>
      </w:r>
    </w:p>
    <w:p w14:paraId="21E09675" w14:textId="77777777" w:rsidR="00E70563" w:rsidRDefault="00E70563">
      <w:pPr>
        <w:spacing w:after="120" w:line="295" w:lineRule="auto"/>
        <w:jc w:val="left"/>
        <w:rPr>
          <w:rFonts w:ascii="Trebuchet MS" w:hAnsi="Trebuchet MS"/>
          <w:color w:val="333333"/>
        </w:rPr>
      </w:pPr>
      <w:r>
        <w:rPr>
          <w:rFonts w:ascii="Aptos" w:hAnsi="Aptos" w:eastAsia="Aptos" w:cs="Aptos"/>
          <w:color w:val="191C1C"/>
          <w:sz w:val="22"/>
          <w:szCs w:val="18"/>
        </w:rPr>
        <w:lastRenderedPageBreak/>
        <w:t>Image below from: https://naturealberta.ca/ecosystems</w:t>
      </w:r>
      <w:r>
        <w:rPr>
          <w:rFonts w:ascii="Aptos" w:hAnsi="Aptos" w:eastAsia="Aptos" w:cs="Aptos"/>
          <w:color w:val="191C1C"/>
          <w:sz w:val="22"/>
          <w:szCs w:val="18"/>
        </w:rPr>
        <w:t>/</w:t>
      </w:r>
    </w:p>
    <w:p w14:paraId="3FF8B99B" w14:textId="77777777" w:rsidR="00E70563" w:rsidRDefault="00E70563">
      <w:pPr>
        <w:keepLines/>
        <w:spacing w:before="120" w:after="200"/>
        <w:jc w:val="center"/>
        <w:rPr>
          <w:rFonts w:ascii="Trebuchet MS" w:hAnsi="Trebuchet MS"/>
          <w:color w:val="333333"/>
        </w:rPr>
      </w:pPr>
      <w:r>
        <w:rPr>
          <w:rStyle w:val="sgy-pending"/>
          <w:rFonts w:ascii="Roboto" w:hAnsi="Roboto"/>
          <w:noProof/>
          <w:color w:val="333333"/>
          <w:sz w:val="18"/>
          <w:szCs w:val="18"/>
          <w:bdr w:val="none" w:sz="0" w:space="0" w:color="auto" w:frame="1"/>
        </w:rPr>
        <w:drawing>
          <wp:inline distT="0" distB="0" distL="0" distR="0" wp14:anchorId="42D77FB9" wp14:editId="604BBA64">
            <wp:extent cx="5715000" cy="7029450"/>
            <wp:effectExtent l="0" t="0" r="0" b="0"/>
            <wp:docPr id="14" name="Picture 14" descr="+uB3P8AAAAGSURBVAMA6YfavTdoin0AAAAASUVORK5CYII=" title="Instructional visual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uB3P8AAAAGSURBVAMA6YfavTdoin0AAAAASUVORK5CYII="/>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15000" cy="7029450"/>
                    </a:xfrm>
                    <a:prstGeom prst="rect">
                      <a:avLst/>
                    </a:prstGeom>
                    <a:noFill/>
                    <a:ln>
                      <a:noFill/>
                    </a:ln>
                  </pic:spPr>
                </pic:pic>
              </a:graphicData>
            </a:graphic>
          </wp:inline>
        </w:drawing>
      </w:r>
    </w:p>
    <w:p w14:paraId="43F54481" w14:textId="77777777" w:rsidR="00E70563" w:rsidRDefault="00E70563">
      <w:pPr>
        <w:spacing w:after="120" w:line="295" w:lineRule="auto"/>
        <w:jc w:val="left"/>
        <w:rPr>
          <w:rFonts w:ascii="Trebuchet MS" w:hAnsi="Trebuchet MS"/>
          <w:color w:val="333333"/>
        </w:rPr>
      </w:pPr>
      <w:r>
        <w:rPr>
          <w:rFonts w:ascii="Aptos" w:hAnsi="Aptos" w:eastAsia="Aptos" w:cs="Aptos"/>
          <w:color w:val="191C1C"/>
          <w:sz w:val="22"/>
          <w:szCs w:val="18"/>
        </w:rPr>
        <w:t>Watch the following video for a tour of Alberta's 6 major biomes:</w:t>
      </w:r>
      <w:r>
        <w:rPr>
          <w:rFonts w:ascii="Aptos" w:hAnsi="Aptos" w:eastAsia="Aptos" w:cs="Aptos"/>
          <w:color w:val="191C1C"/>
          <w:sz w:val="22"/>
          <w:szCs w:val="18"/>
        </w:rPr>
        <w:t> </w:t>
      </w:r>
    </w:p>
    <w:p w14:paraId="3351D07F" w14:textId="77777777" w:rsidR="00E70563" w:rsidRDefault="00E70563">
      <w:pPr>
        <w:keepLines/>
        <w:spacing w:before="120" w:after="200"/>
        <w:jc w:val="center"/>
        <w:divId w:val="1274676773"/>
        <w:rPr>
          <w:rFonts w:ascii="Trebuchet MS" w:eastAsia="Times New Roman" w:hAnsi="Trebuchet MS"/>
          <w:color w:val="333333"/>
        </w:rPr>
      </w:pPr>
      <w:r>
        <w:rPr>
          <w:rFonts w:ascii="Trebuchet MS" w:eastAsia="Times New Roman" w:hAnsi="Trebuchet MS"/>
          <w:noProof/>
          <w:color w:val="0563C1"/>
        </w:rPr>
        <w:drawing>
          <wp:inline distT="0" distB="0" distL="0" distR="0" wp14:anchorId="543A7488" wp14:editId="1D276E19">
            <wp:extent cx="5897880" cy="3319936"/>
            <wp:effectExtent l="0" t="0" r="0" b="9525"/>
            <wp:docPr id="15" name="Picture 15" descr="Lesson 3 - Ecosystems, Biomes, and Balance in Nature" title="Instructional visual 15">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esson 3 - Ecosystems, Biomes, and Balance in Nature">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64B8647D" w14:textId="56C7F643" w:rsidR="00E70563" w:rsidRDefault="00E70563">
      <w:pPr>
        <w:pStyle w:val="NextStepLink"/>
        <w:spacing w:before="140"/>
        <w:divId w:val="1274676773"/>
        <w:rPr>
          <w:rFonts w:ascii="Trebuchet MS" w:hAnsi="Trebuchet MS"/>
          <w:color w:val="333333"/>
        </w:rPr>
      </w:pPr>
      <w:hyperlink r:id="rId35" w:history="1">
        <w:r>
          <w:rPr>
            <w:rFonts w:ascii="Aptos" w:hAnsi="Aptos" w:eastAsia="Aptos" w:cs="Aptos"/>
            <w:color w:val="1E6D0D"/>
            <w:u w:val="single"/>
          </w:rPr>
          <w:t>../02_SUPPORTING_FILES_BY_UNIT/Linked Media/Lesson 3 - Ecosystems, Biomes,-47e9631748.mp4</w:t>
        </w:r>
      </w:hyperlink>
    </w:p>
    <w:p w14:paraId="10F3ECC6" w14:textId="77777777" w:rsidR="00E70563" w:rsidRDefault="00E70563">
      <w:pPr>
        <w:pStyle w:val="Heading2"/>
        <w:spacing w:before="260" w:beforeAutospacing="0" w:after="140" w:afterAutospacing="0" w:line="259" w:lineRule="auto"/>
        <w:jc w:val="left"/>
        <w:rPr>
          <w:rFonts w:ascii="Trebuchet MS" w:eastAsia="Times New Roman" w:hAnsi="Trebuchet MS"/>
          <w:color w:val="333333"/>
        </w:rPr>
        <w:pBdr>
          <w:left w:val="single" w:sz="12" w:space="4" w:color="59A844"/>
        </w:pBdr>
        <w:ind w:left="120"/>
      </w:pPr>
      <w:r>
        <w:rPr>
          <w:rFonts w:ascii="Aptos" w:eastAsia="Aptos" w:hAnsi="Aptos" w:cs="Aptos"/>
          <w:b/>
          <w:color w:val="1E6D0D"/>
          <w:sz w:val="30"/>
          <w:szCs w:val="27"/>
        </w:rPr>
        <w:t>3. Changes in Population</w:t>
      </w:r>
      <w:r>
        <w:rPr>
          <w:rFonts w:ascii="Aptos" w:eastAsia="Aptos" w:hAnsi="Aptos" w:cs="Aptos"/>
          <w:b/>
          <w:color w:val="1E6D0D"/>
          <w:sz w:val="30"/>
          <w:szCs w:val="27"/>
        </w:rPr>
        <w:t>s</w:t>
      </w:r>
    </w:p>
    <w:p w14:paraId="78CF27D7" w14:textId="77777777" w:rsidR="00E70563" w:rsidRDefault="00E70563">
      <w:pPr>
        <w:spacing w:after="120" w:line="295" w:lineRule="auto"/>
        <w:jc w:val="left"/>
        <w:rPr>
          <w:rFonts w:ascii="Trebuchet MS" w:hAnsi="Trebuchet MS"/>
          <w:color w:val="333333"/>
        </w:rPr>
      </w:pPr>
      <w:r>
        <w:rPr>
          <w:rFonts w:ascii="Aptos" w:hAnsi="Aptos" w:eastAsia="Aptos" w:cs="Aptos"/>
          <w:color w:val="191C1C"/>
          <w:sz w:val="22"/>
          <w:szCs w:val="18"/>
        </w:rPr>
        <w:t>There are many factors that influence the populations of plants and animals within an ecosystem and they are very sensitive to change. A healthy ecosystem keeps the populations of plants and animals in an optimal range. This means that there aren't too many or too few of certain organisms within the habitat</w:t>
      </w:r>
      <w:r>
        <w:rPr>
          <w:rFonts w:ascii="Aptos" w:hAnsi="Aptos" w:eastAsia="Aptos" w:cs="Aptos"/>
          <w:color w:val="191C1C"/>
          <w:sz w:val="22"/>
          <w:szCs w:val="18"/>
        </w:rPr>
        <w:t>.</w:t>
      </w:r>
    </w:p>
    <w:p w14:paraId="3E3860FC" w14:textId="77777777" w:rsidR="00E70563" w:rsidRDefault="00E70563">
      <w:pPr>
        <w:spacing w:after="120" w:line="295" w:lineRule="auto"/>
        <w:jc w:val="left"/>
        <w:rPr>
          <w:rFonts w:ascii="Trebuchet MS" w:hAnsi="Trebuchet MS"/>
          <w:color w:val="333333"/>
        </w:rPr>
      </w:pPr>
      <w:r>
        <w:rPr>
          <w:rFonts w:ascii="Aptos" w:hAnsi="Aptos" w:eastAsia="Aptos" w:cs="Aptos"/>
          <w:color w:val="191C1C"/>
          <w:sz w:val="22"/>
          <w:szCs w:val="18"/>
        </w:rPr>
        <w:t>Two major factors that</w:t>
      </w:r>
      <w:r>
        <w:rPr>
          <w:rFonts w:ascii="Aptos" w:hAnsi="Aptos" w:eastAsia="Aptos" w:cs="Aptos"/>
          <w:color w:val="191C1C"/>
          <w:sz w:val="22"/>
          <w:szCs w:val="18"/>
        </w:rPr>
        <w:t xml:space="preserve"> </w:t>
      </w:r>
      <w:r>
        <w:rPr>
          <w:rFonts w:ascii="Aptos" w:hAnsi="Aptos" w:eastAsia="Aptos" w:cs="Aptos"/>
          <w:b/>
          <w:bCs/>
          <w:i/>
          <w:iCs/>
          <w:color w:val="191C1C"/>
          <w:sz w:val="22"/>
          <w:szCs w:val="18"/>
        </w:rPr>
        <w:t>INCREAS</w:t>
      </w:r>
      <w:r>
        <w:rPr>
          <w:rFonts w:ascii="Aptos" w:hAnsi="Aptos" w:eastAsia="Aptos" w:cs="Aptos"/>
          <w:b/>
          <w:bCs/>
          <w:i/>
          <w:iCs/>
          <w:color w:val="191C1C"/>
          <w:sz w:val="22"/>
          <w:szCs w:val="18"/>
        </w:rPr>
        <w:t>E</w:t>
      </w:r>
      <w:r>
        <w:rPr>
          <w:rFonts w:ascii="Aptos" w:hAnsi="Aptos" w:eastAsia="Aptos" w:cs="Aptos"/>
          <w:i/>
          <w:iCs/>
          <w:color w:val="191C1C"/>
          <w:sz w:val="22"/>
          <w:szCs w:val="18"/>
        </w:rPr>
        <w:t xml:space="preserve"> </w:t>
      </w:r>
      <w:r>
        <w:rPr>
          <w:rFonts w:ascii="Aptos" w:hAnsi="Aptos" w:eastAsia="Aptos" w:cs="Aptos"/>
          <w:color w:val="191C1C"/>
          <w:sz w:val="22"/>
          <w:szCs w:val="18"/>
        </w:rPr>
        <w:t>the size of a population are:</w:t>
      </w:r>
      <w:r>
        <w:rPr>
          <w:rFonts w:ascii="Aptos" w:hAnsi="Aptos" w:eastAsia="Aptos" w:cs="Aptos"/>
          <w:color w:val="191C1C"/>
          <w:sz w:val="22"/>
          <w:szCs w:val="18"/>
        </w:rPr>
        <w:t> </w:t>
      </w:r>
    </w:p>
    <w:p w14:paraId="13ED8362" w14:textId="77777777" w:rsidR="00E70563" w:rsidRDefault="00E70563">
      <w:pPr>
        <w:numPr>
          <w:ilvl w:val="0"/>
          <w:numId w:val="15"/>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b/>
          <w:bCs/>
          <w:color w:val="191C1C"/>
          <w:sz w:val="22"/>
          <w:szCs w:val="21"/>
        </w:rPr>
        <w:t>Birth Rat</w:t>
      </w:r>
      <w:r>
        <w:rPr>
          <w:rFonts w:ascii="Aptos" w:eastAsia="Aptos" w:hAnsi="Aptos" w:cs="Aptos"/>
          <w:b/>
          <w:bCs/>
          <w:color w:val="191C1C"/>
          <w:sz w:val="22"/>
          <w:szCs w:val="21"/>
        </w:rPr>
        <w:t>e</w:t>
      </w:r>
      <w:r>
        <w:rPr>
          <w:rFonts w:ascii="Aptos" w:eastAsia="Aptos" w:hAnsi="Aptos" w:cs="Aptos"/>
          <w:color w:val="191C1C"/>
          <w:sz w:val="22"/>
          <w:szCs w:val="18"/>
        </w:rPr>
        <w:t xml:space="preserve"> - The number of organisms that are</w:t>
      </w:r>
      <w:r>
        <w:rPr>
          <w:rFonts w:ascii="Aptos" w:eastAsia="Aptos" w:hAnsi="Aptos" w:cs="Aptos"/>
          <w:color w:val="191C1C"/>
          <w:sz w:val="22"/>
          <w:szCs w:val="18"/>
        </w:rPr>
        <w:t xml:space="preserve"> </w:t>
      </w:r>
      <w:r>
        <w:rPr>
          <w:rFonts w:ascii="Aptos" w:eastAsia="Aptos" w:hAnsi="Aptos" w:cs="Aptos"/>
          <w:b/>
          <w:bCs/>
          <w:i/>
          <w:iCs/>
          <w:color w:val="191C1C"/>
          <w:sz w:val="22"/>
          <w:szCs w:val="18"/>
        </w:rPr>
        <w:t>bor</w:t>
      </w:r>
      <w:r>
        <w:rPr>
          <w:rFonts w:ascii="Aptos" w:eastAsia="Aptos" w:hAnsi="Aptos" w:cs="Aptos"/>
          <w:b/>
          <w:bCs/>
          <w:i/>
          <w:iCs/>
          <w:color w:val="191C1C"/>
          <w:sz w:val="22"/>
          <w:szCs w:val="18"/>
        </w:rPr>
        <w:t>n</w:t>
      </w:r>
      <w:r>
        <w:rPr>
          <w:rFonts w:ascii="Aptos" w:eastAsia="Aptos" w:hAnsi="Aptos" w:cs="Aptos"/>
          <w:color w:val="191C1C"/>
          <w:sz w:val="22"/>
          <w:szCs w:val="18"/>
        </w:rPr>
        <w:t xml:space="preserve"> within a certain period of time.</w:t>
      </w:r>
      <w:r>
        <w:rPr>
          <w:rFonts w:ascii="Aptos" w:eastAsia="Aptos" w:hAnsi="Aptos" w:cs="Aptos"/>
          <w:color w:val="191C1C"/>
          <w:sz w:val="22"/>
          <w:szCs w:val="18"/>
        </w:rPr>
        <w:t> </w:t>
      </w:r>
    </w:p>
    <w:p w14:paraId="19D6064B" w14:textId="77777777" w:rsidR="00E70563" w:rsidRDefault="00E70563">
      <w:pPr>
        <w:numPr>
          <w:ilvl w:val="0"/>
          <w:numId w:val="15"/>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b/>
          <w:bCs/>
          <w:color w:val="191C1C"/>
          <w:sz w:val="22"/>
          <w:szCs w:val="21"/>
        </w:rPr>
        <w:t>Immigratio</w:t>
      </w:r>
      <w:r>
        <w:rPr>
          <w:rFonts w:ascii="Aptos" w:eastAsia="Aptos" w:hAnsi="Aptos" w:cs="Aptos"/>
          <w:b/>
          <w:bCs/>
          <w:color w:val="191C1C"/>
          <w:sz w:val="22"/>
          <w:szCs w:val="21"/>
        </w:rPr>
        <w:t>n</w:t>
      </w:r>
      <w:r>
        <w:rPr>
          <w:rFonts w:ascii="Aptos" w:eastAsia="Aptos" w:hAnsi="Aptos" w:cs="Aptos"/>
          <w:color w:val="191C1C"/>
          <w:sz w:val="22"/>
          <w:szCs w:val="18"/>
        </w:rPr>
        <w:t xml:space="preserve"> </w:t>
      </w:r>
      <w:r>
        <w:rPr>
          <w:rFonts w:ascii="Aptos" w:eastAsia="Aptos" w:hAnsi="Aptos" w:cs="Aptos"/>
          <w:color w:val="191C1C"/>
          <w:sz w:val="22"/>
          <w:szCs w:val="18"/>
        </w:rPr>
        <w:t>- The number of organisms that</w:t>
      </w:r>
      <w:r>
        <w:rPr>
          <w:rFonts w:ascii="Aptos" w:eastAsia="Aptos" w:hAnsi="Aptos" w:cs="Aptos"/>
          <w:color w:val="191C1C"/>
          <w:sz w:val="22"/>
          <w:szCs w:val="18"/>
        </w:rPr>
        <w:t xml:space="preserve"> </w:t>
      </w:r>
      <w:r>
        <w:rPr>
          <w:rFonts w:ascii="Aptos" w:eastAsia="Aptos" w:hAnsi="Aptos" w:cs="Aptos"/>
          <w:b/>
          <w:bCs/>
          <w:i/>
          <w:iCs/>
          <w:color w:val="191C1C"/>
          <w:sz w:val="22"/>
          <w:szCs w:val="18"/>
        </w:rPr>
        <w:t>join a populatio</w:t>
      </w:r>
      <w:r>
        <w:rPr>
          <w:rFonts w:ascii="Aptos" w:eastAsia="Aptos" w:hAnsi="Aptos" w:cs="Aptos"/>
          <w:b/>
          <w:bCs/>
          <w:i/>
          <w:iCs/>
          <w:color w:val="191C1C"/>
          <w:sz w:val="22"/>
          <w:szCs w:val="18"/>
        </w:rPr>
        <w:t>n</w:t>
      </w:r>
      <w:r>
        <w:rPr>
          <w:rFonts w:ascii="Aptos" w:eastAsia="Aptos" w:hAnsi="Aptos" w:cs="Aptos"/>
          <w:color w:val="191C1C"/>
          <w:sz w:val="22"/>
          <w:szCs w:val="18"/>
        </w:rPr>
        <w:t>.</w:t>
      </w:r>
      <w:r>
        <w:rPr>
          <w:rFonts w:ascii="Aptos" w:eastAsia="Aptos" w:hAnsi="Aptos" w:cs="Aptos"/>
          <w:color w:val="191C1C"/>
          <w:sz w:val="22"/>
          <w:szCs w:val="18"/>
        </w:rPr>
        <w:t> </w:t>
      </w:r>
    </w:p>
    <w:p w14:paraId="42BC2DDC" w14:textId="77777777" w:rsidR="00E70563" w:rsidRDefault="00E70563">
      <w:pPr>
        <w:spacing w:before="180" w:after="120" w:line="295" w:lineRule="auto"/>
        <w:jc w:val="left"/>
        <w:rPr>
          <w:rFonts w:ascii="Trebuchet MS" w:hAnsi="Trebuchet MS"/>
          <w:color w:val="333333"/>
        </w:rPr>
      </w:pPr>
      <w:r>
        <w:rPr>
          <w:rFonts w:ascii="Aptos" w:hAnsi="Aptos" w:eastAsia="Aptos" w:cs="Aptos"/>
          <w:color w:val="191C1C"/>
          <w:sz w:val="22"/>
          <w:szCs w:val="18"/>
        </w:rPr>
        <w:t>Two major factors that</w:t>
      </w:r>
      <w:r>
        <w:rPr>
          <w:rFonts w:ascii="Aptos" w:hAnsi="Aptos" w:eastAsia="Aptos" w:cs="Aptos"/>
          <w:color w:val="191C1C"/>
          <w:sz w:val="22"/>
          <w:szCs w:val="18"/>
        </w:rPr>
        <w:t xml:space="preserve"> </w:t>
      </w:r>
      <w:r>
        <w:rPr>
          <w:rFonts w:ascii="Aptos" w:hAnsi="Aptos" w:eastAsia="Aptos" w:cs="Aptos"/>
          <w:b/>
          <w:bCs/>
          <w:i/>
          <w:iCs/>
          <w:color w:val="191C1C"/>
          <w:sz w:val="22"/>
          <w:szCs w:val="18"/>
        </w:rPr>
        <w:t>DECREAS</w:t>
      </w:r>
      <w:r>
        <w:rPr>
          <w:rFonts w:ascii="Aptos" w:hAnsi="Aptos" w:eastAsia="Aptos" w:cs="Aptos"/>
          <w:b/>
          <w:bCs/>
          <w:i/>
          <w:iCs/>
          <w:color w:val="191C1C"/>
          <w:sz w:val="22"/>
          <w:szCs w:val="18"/>
        </w:rPr>
        <w:t>E</w:t>
      </w:r>
      <w:r>
        <w:rPr>
          <w:rFonts w:ascii="Aptos" w:hAnsi="Aptos" w:eastAsia="Aptos" w:cs="Aptos"/>
          <w:i/>
          <w:iCs/>
          <w:color w:val="191C1C"/>
          <w:sz w:val="22"/>
          <w:szCs w:val="18"/>
        </w:rPr>
        <w:t xml:space="preserve"> </w:t>
      </w:r>
      <w:r>
        <w:rPr>
          <w:rFonts w:ascii="Aptos" w:hAnsi="Aptos" w:eastAsia="Aptos" w:cs="Aptos"/>
          <w:color w:val="191C1C"/>
          <w:sz w:val="22"/>
          <w:szCs w:val="18"/>
        </w:rPr>
        <w:t>the size of a population are:</w:t>
      </w:r>
      <w:r>
        <w:rPr>
          <w:rFonts w:ascii="Aptos" w:hAnsi="Aptos" w:eastAsia="Aptos" w:cs="Aptos"/>
          <w:color w:val="191C1C"/>
          <w:sz w:val="22"/>
          <w:szCs w:val="18"/>
        </w:rPr>
        <w:t> </w:t>
      </w:r>
    </w:p>
    <w:p w14:paraId="483816C1" w14:textId="77777777" w:rsidR="00E70563" w:rsidRDefault="00E70563">
      <w:pPr>
        <w:numPr>
          <w:ilvl w:val="0"/>
          <w:numId w:val="16"/>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b/>
          <w:bCs/>
          <w:color w:val="191C1C"/>
          <w:sz w:val="22"/>
          <w:szCs w:val="21"/>
        </w:rPr>
        <w:t>Death Rat</w:t>
      </w:r>
      <w:r>
        <w:rPr>
          <w:rFonts w:ascii="Aptos" w:eastAsia="Aptos" w:hAnsi="Aptos" w:cs="Aptos"/>
          <w:b/>
          <w:bCs/>
          <w:color w:val="191C1C"/>
          <w:sz w:val="22"/>
          <w:szCs w:val="21"/>
        </w:rPr>
        <w:t>e</w:t>
      </w:r>
      <w:r>
        <w:rPr>
          <w:rFonts w:ascii="Aptos" w:eastAsia="Aptos" w:hAnsi="Aptos" w:cs="Aptos"/>
          <w:color w:val="191C1C"/>
          <w:sz w:val="22"/>
          <w:szCs w:val="18"/>
        </w:rPr>
        <w:t xml:space="preserve"> - The number of organisms that</w:t>
      </w:r>
      <w:r>
        <w:rPr>
          <w:rFonts w:ascii="Aptos" w:eastAsia="Aptos" w:hAnsi="Aptos" w:cs="Aptos"/>
          <w:color w:val="191C1C"/>
          <w:sz w:val="22"/>
          <w:szCs w:val="18"/>
        </w:rPr>
        <w:t xml:space="preserve"> </w:t>
      </w:r>
      <w:r>
        <w:rPr>
          <w:rFonts w:ascii="Aptos" w:eastAsia="Aptos" w:hAnsi="Aptos" w:cs="Aptos"/>
          <w:b/>
          <w:bCs/>
          <w:i/>
          <w:iCs/>
          <w:color w:val="191C1C"/>
          <w:sz w:val="22"/>
          <w:szCs w:val="18"/>
        </w:rPr>
        <w:t>di</w:t>
      </w:r>
      <w:r>
        <w:rPr>
          <w:rFonts w:ascii="Aptos" w:eastAsia="Aptos" w:hAnsi="Aptos" w:cs="Aptos"/>
          <w:b/>
          <w:bCs/>
          <w:i/>
          <w:iCs/>
          <w:color w:val="191C1C"/>
          <w:sz w:val="22"/>
          <w:szCs w:val="18"/>
        </w:rPr>
        <w:t>e</w:t>
      </w:r>
      <w:r>
        <w:rPr>
          <w:rFonts w:ascii="Aptos" w:eastAsia="Aptos" w:hAnsi="Aptos" w:cs="Aptos"/>
          <w:i/>
          <w:iCs/>
          <w:color w:val="191C1C"/>
          <w:sz w:val="22"/>
          <w:szCs w:val="18"/>
        </w:rPr>
        <w:t xml:space="preserve"> </w:t>
      </w:r>
      <w:r>
        <w:rPr>
          <w:rFonts w:ascii="Aptos" w:eastAsia="Aptos" w:hAnsi="Aptos" w:cs="Aptos"/>
          <w:color w:val="191C1C"/>
          <w:sz w:val="22"/>
          <w:szCs w:val="18"/>
        </w:rPr>
        <w:t>within a certain period of time.</w:t>
      </w:r>
      <w:r>
        <w:rPr>
          <w:rFonts w:ascii="Aptos" w:eastAsia="Aptos" w:hAnsi="Aptos" w:cs="Aptos"/>
          <w:color w:val="191C1C"/>
          <w:sz w:val="22"/>
          <w:szCs w:val="18"/>
        </w:rPr>
        <w:t> </w:t>
      </w:r>
    </w:p>
    <w:p w14:paraId="2ACDCF0B" w14:textId="77777777" w:rsidR="00E70563" w:rsidRDefault="00E70563">
      <w:pPr>
        <w:numPr>
          <w:ilvl w:val="0"/>
          <w:numId w:val="16"/>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b/>
          <w:bCs/>
          <w:color w:val="191C1C"/>
          <w:sz w:val="22"/>
          <w:szCs w:val="21"/>
        </w:rPr>
        <w:t>Emigratio</w:t>
      </w:r>
      <w:r>
        <w:rPr>
          <w:rFonts w:ascii="Aptos" w:eastAsia="Aptos" w:hAnsi="Aptos" w:cs="Aptos"/>
          <w:b/>
          <w:bCs/>
          <w:color w:val="191C1C"/>
          <w:sz w:val="22"/>
          <w:szCs w:val="21"/>
        </w:rPr>
        <w:t>n</w:t>
      </w:r>
      <w:r>
        <w:rPr>
          <w:rFonts w:ascii="Aptos" w:eastAsia="Aptos" w:hAnsi="Aptos" w:cs="Aptos"/>
          <w:color w:val="191C1C"/>
          <w:sz w:val="22"/>
          <w:szCs w:val="18"/>
        </w:rPr>
        <w:t xml:space="preserve"> - The number of organisms tha</w:t>
      </w:r>
      <w:r>
        <w:rPr>
          <w:rFonts w:ascii="Aptos" w:eastAsia="Aptos" w:hAnsi="Aptos" w:cs="Aptos"/>
          <w:color w:val="191C1C"/>
          <w:sz w:val="22"/>
          <w:szCs w:val="18"/>
        </w:rPr>
        <w:t>t</w:t>
      </w:r>
      <w:r>
        <w:rPr>
          <w:rFonts w:ascii="Aptos" w:eastAsia="Aptos" w:hAnsi="Aptos" w:cs="Aptos"/>
          <w:b/>
          <w:bCs/>
          <w:i/>
          <w:iCs/>
          <w:color w:val="191C1C"/>
          <w:sz w:val="22"/>
          <w:szCs w:val="18"/>
        </w:rPr>
        <w:t xml:space="preserve"> leave a populatio</w:t>
      </w:r>
      <w:r>
        <w:rPr>
          <w:rFonts w:ascii="Aptos" w:eastAsia="Aptos" w:hAnsi="Aptos" w:cs="Aptos"/>
          <w:b/>
          <w:bCs/>
          <w:i/>
          <w:iCs/>
          <w:color w:val="191C1C"/>
          <w:sz w:val="22"/>
          <w:szCs w:val="18"/>
        </w:rPr>
        <w:t>n</w:t>
      </w:r>
      <w:r>
        <w:rPr>
          <w:rFonts w:ascii="Aptos" w:eastAsia="Aptos" w:hAnsi="Aptos" w:cs="Aptos"/>
          <w:color w:val="191C1C"/>
          <w:sz w:val="22"/>
          <w:szCs w:val="18"/>
        </w:rPr>
        <w:t>.</w:t>
      </w:r>
      <w:r>
        <w:rPr>
          <w:rFonts w:ascii="Aptos" w:eastAsia="Aptos" w:hAnsi="Aptos" w:cs="Aptos"/>
          <w:color w:val="191C1C"/>
          <w:sz w:val="22"/>
          <w:szCs w:val="18"/>
        </w:rPr>
        <w:t> </w:t>
      </w:r>
    </w:p>
    <w:p w14:paraId="348CA62C" w14:textId="77777777" w:rsidR="00E70563" w:rsidRDefault="00E70563">
      <w:pPr>
        <w:pStyle w:val="Heading2"/>
        <w:spacing w:before="260" w:beforeAutospacing="0" w:after="140" w:afterAutospacing="0" w:line="259" w:lineRule="auto"/>
        <w:jc w:val="left"/>
        <w:rPr>
          <w:rFonts w:ascii="Trebuchet MS" w:eastAsia="Times New Roman" w:hAnsi="Trebuchet MS"/>
          <w:color w:val="333333"/>
        </w:rPr>
        <w:pBdr>
          <w:left w:val="single" w:sz="12" w:space="4" w:color="59A844"/>
        </w:pBdr>
        <w:ind w:left="120"/>
      </w:pPr>
      <w:r>
        <w:rPr>
          <w:rFonts w:ascii="Aptos" w:eastAsia="Aptos" w:hAnsi="Aptos" w:cs="Aptos"/>
          <w:b/>
          <w:color w:val="1E6D0D"/>
          <w:sz w:val="30"/>
          <w:szCs w:val="27"/>
        </w:rPr>
        <w:t>4. Limiting Factors on Population</w:t>
      </w:r>
      <w:r>
        <w:rPr>
          <w:rFonts w:ascii="Aptos" w:eastAsia="Aptos" w:hAnsi="Aptos" w:cs="Aptos"/>
          <w:b/>
          <w:color w:val="1E6D0D"/>
          <w:sz w:val="30"/>
          <w:szCs w:val="27"/>
        </w:rPr>
        <w:t> </w:t>
      </w:r>
    </w:p>
    <w:p w14:paraId="12CFC346" w14:textId="77777777" w:rsidR="00E70563" w:rsidRDefault="00E70563">
      <w:pPr>
        <w:spacing w:after="120" w:line="295" w:lineRule="auto"/>
        <w:jc w:val="left"/>
        <w:rPr>
          <w:rFonts w:ascii="Trebuchet MS" w:hAnsi="Trebuchet MS"/>
          <w:color w:val="333333"/>
        </w:rPr>
      </w:pPr>
      <w:r>
        <w:rPr>
          <w:rFonts w:ascii="Aptos" w:hAnsi="Aptos" w:eastAsia="Aptos" w:cs="Aptos"/>
          <w:color w:val="191C1C"/>
          <w:sz w:val="22"/>
          <w:szCs w:val="18"/>
        </w:rPr>
        <w:t>Anything in an ecosystem that increases or decreases the size of a population is called a</w:t>
      </w:r>
      <w:r>
        <w:rPr>
          <w:rFonts w:ascii="Aptos" w:hAnsi="Aptos" w:eastAsia="Aptos" w:cs="Aptos"/>
          <w:color w:val="191C1C"/>
          <w:sz w:val="22"/>
          <w:szCs w:val="18"/>
        </w:rPr>
        <w:t xml:space="preserve"> </w:t>
      </w:r>
      <w:r>
        <w:rPr>
          <w:rFonts w:ascii="Aptos" w:hAnsi="Aptos" w:eastAsia="Aptos" w:cs="Aptos"/>
          <w:b/>
          <w:bCs/>
          <w:i/>
          <w:iCs/>
          <w:color w:val="191C1C"/>
          <w:sz w:val="22"/>
          <w:szCs w:val="18"/>
        </w:rPr>
        <w:t>limitin</w:t>
      </w:r>
      <w:r>
        <w:rPr>
          <w:rFonts w:ascii="Aptos" w:hAnsi="Aptos" w:eastAsia="Aptos" w:cs="Aptos"/>
          <w:b/>
          <w:bCs/>
          <w:i/>
          <w:iCs/>
          <w:color w:val="191C1C"/>
          <w:sz w:val="22"/>
          <w:szCs w:val="18"/>
        </w:rPr>
        <w:t>g</w:t>
      </w:r>
      <w:r>
        <w:rPr>
          <w:rFonts w:ascii="Aptos" w:hAnsi="Aptos" w:eastAsia="Aptos" w:cs="Aptos"/>
          <w:b/>
          <w:bCs/>
          <w:color w:val="191C1C"/>
          <w:sz w:val="22"/>
          <w:szCs w:val="18"/>
        </w:rPr>
        <w:t xml:space="preserve"> facto</w:t>
      </w:r>
      <w:r>
        <w:rPr>
          <w:rFonts w:ascii="Aptos" w:hAnsi="Aptos" w:eastAsia="Aptos" w:cs="Aptos"/>
          <w:b/>
          <w:bCs/>
          <w:color w:val="191C1C"/>
          <w:sz w:val="22"/>
          <w:szCs w:val="18"/>
        </w:rPr>
        <w:t>r</w:t>
      </w:r>
      <w:r>
        <w:rPr>
          <w:rFonts w:ascii="Aptos" w:hAnsi="Aptos" w:eastAsia="Aptos" w:cs="Aptos"/>
          <w:color w:val="191C1C"/>
          <w:sz w:val="22"/>
          <w:szCs w:val="18"/>
        </w:rPr>
        <w:t>. </w:t>
      </w:r>
      <w:r>
        <w:rPr>
          <w:rFonts w:ascii="Aptos" w:hAnsi="Aptos" w:eastAsia="Aptos" w:cs="Aptos"/>
          <w:color w:val="191C1C"/>
          <w:sz w:val="22"/>
          <w:szCs w:val="18"/>
        </w:rPr>
        <w:t> </w:t>
      </w:r>
    </w:p>
    <w:tbl>
      <w:tblPr>
        <w:tblW w:w="0" w:type="auto"/>
        <w:jc w:val="center"/>
        <w:tblLayout w:type="autofit"/>
        <w:tblCellMar>
          <w:top w:w="15" w:type="dxa"/>
          <w:left w:w="15" w:type="dxa"/>
          <w:bottom w:w="15" w:type="dxa"/>
          <w:right w:w="15" w:type="dxa"/>
        </w:tblCellMar>
        <w:tblLook w:val="04A0" w:firstRow="1" w:lastRow="0" w:firstColumn="1" w:lastColumn="0" w:noHBand="0" w:noVBand="1"/>
      </w:tblPr>
      <w:tblGrid>
        <w:gridCol w:w="1831"/>
        <w:gridCol w:w="3712"/>
        <w:gridCol w:w="2280"/>
      </w:tblGrid>
      <w:tr w:rsidR="00000000" w14:paraId="6EE481EE" w14:textId="77777777">
        <w:trPr>
          <w:trHeight w:val="435"/>
          <w:cantSplit/>
          <w:tblHeader w:val="true"/>
        </w:trPr>
        <w:tc>
          <w:tcPr>
            <w:tcW w:w="0" w:type="auto"/>
            <w:tcMar>
              <w:top w:w="120" w:type="dxa"/>
              <w:left w:w="120" w:type="dxa"/>
              <w:bottom w:w="120" w:type="dxa"/>
              <w:right w:w="120" w:type="dxa"/>
            </w:tcMar>
            <w:vAlign w:val="center"/>
            <w:hideMark/>
            <w:shd w:val="clear" w:fill="15560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47830D60" w14:textId="77777777" w:rsidR="00E70563" w:rsidRDefault="00E70563">
            <w:pPr>
              <w:spacing w:before="220" w:after="40" w:line="269" w:lineRule="auto"/>
              <w:jc w:val="center"/>
              <w:rPr>
                <w:rFonts w:ascii="Trebuchet MS" w:hAnsi="Trebuchet MS"/>
                <w:color w:val="333333"/>
              </w:rPr>
            </w:pPr>
            <w:r>
              <w:rPr>
                <w:rFonts w:ascii="Aptos" w:hAnsi="Aptos" w:eastAsia="Aptos" w:cs="Aptos"/>
                <w:b/>
                <w:bCs/>
                <w:color w:val="FFFFFF"/>
                <w:sz w:val="21"/>
              </w:rPr>
              <w:t>Limiting Facto</w:t>
            </w:r>
            <w:r>
              <w:rPr>
                <w:rFonts w:ascii="Aptos" w:hAnsi="Aptos" w:eastAsia="Aptos" w:cs="Aptos"/>
                <w:b/>
                <w:bCs/>
                <w:color w:val="FFFFFF"/>
                <w:sz w:val="21"/>
              </w:rPr>
              <w:t>r</w:t>
            </w:r>
          </w:p>
        </w:tc>
        <w:tc>
          <w:tcPr>
            <w:tcW w:w="0" w:type="auto"/>
            <w:tcMar>
              <w:top w:w="120" w:type="dxa"/>
              <w:left w:w="120" w:type="dxa"/>
              <w:bottom w:w="120" w:type="dxa"/>
              <w:right w:w="120" w:type="dxa"/>
            </w:tcMar>
            <w:vAlign w:val="center"/>
            <w:hideMark/>
            <w:shd w:val="clear" w:fill="15560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09A4F784" w14:textId="77777777" w:rsidR="00E70563" w:rsidRDefault="00E70563">
            <w:pPr>
              <w:spacing w:before="220" w:after="40" w:line="269" w:lineRule="auto"/>
              <w:jc w:val="center"/>
              <w:rPr>
                <w:rFonts w:ascii="Trebuchet MS" w:hAnsi="Trebuchet MS"/>
                <w:color w:val="333333"/>
              </w:rPr>
            </w:pPr>
            <w:r>
              <w:rPr>
                <w:rFonts w:ascii="Aptos" w:hAnsi="Aptos" w:eastAsia="Aptos" w:cs="Aptos"/>
                <w:b/>
                <w:bCs/>
                <w:color w:val="FFFFFF"/>
                <w:sz w:val="21"/>
              </w:rPr>
              <w:t>Definition</w:t>
            </w:r>
            <w:r>
              <w:rPr>
                <w:rFonts w:ascii="Aptos" w:hAnsi="Aptos" w:eastAsia="Aptos" w:cs="Aptos"/>
                <w:b/>
                <w:bCs/>
                <w:color w:val="FFFFFF"/>
                <w:sz w:val="21"/>
              </w:rPr>
              <w:t> </w:t>
            </w:r>
          </w:p>
        </w:tc>
        <w:tc>
          <w:tcPr>
            <w:tcW w:w="0" w:type="auto"/>
            <w:tcMar>
              <w:top w:w="120" w:type="dxa"/>
              <w:left w:w="120" w:type="dxa"/>
              <w:bottom w:w="120" w:type="dxa"/>
              <w:right w:w="120" w:type="dxa"/>
            </w:tcMar>
            <w:vAlign w:val="center"/>
            <w:hideMark/>
            <w:shd w:val="clear" w:fill="15560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18B83C0D" w14:textId="77777777" w:rsidR="00E70563" w:rsidRDefault="00E70563">
            <w:pPr>
              <w:spacing w:before="220" w:after="40" w:line="269" w:lineRule="auto"/>
              <w:jc w:val="center"/>
              <w:rPr>
                <w:rFonts w:ascii="Trebuchet MS" w:hAnsi="Trebuchet MS"/>
                <w:color w:val="333333"/>
              </w:rPr>
            </w:pPr>
            <w:r>
              <w:rPr>
                <w:rFonts w:ascii="Aptos" w:hAnsi="Aptos" w:eastAsia="Aptos" w:cs="Aptos"/>
                <w:b/>
                <w:bCs/>
                <w:color w:val="FFFFFF"/>
                <w:sz w:val="21"/>
              </w:rPr>
              <w:t>Examples</w:t>
            </w:r>
            <w:r>
              <w:rPr>
                <w:rFonts w:ascii="Aptos" w:hAnsi="Aptos" w:eastAsia="Aptos" w:cs="Aptos"/>
                <w:b/>
                <w:bCs/>
                <w:color w:val="FFFFFF"/>
                <w:sz w:val="21"/>
              </w:rPr>
              <w:t> </w:t>
            </w:r>
          </w:p>
        </w:tc>
      </w:tr>
      <w:tr w:rsidR="00000000" w14:paraId="0C703FAA" w14:textId="77777777">
        <w:trPr>
          <w:trHeight w:val="1155"/>
          <w:cantSplit/>
        </w:trPr>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4F59850A" w14:textId="77777777" w:rsidR="00E70563" w:rsidRDefault="00E70563">
            <w:pPr>
              <w:spacing w:before="220" w:after="40" w:line="269" w:lineRule="auto"/>
              <w:jc w:val="center"/>
              <w:rPr>
                <w:rFonts w:ascii="Trebuchet MS" w:hAnsi="Trebuchet MS"/>
                <w:color w:val="333333"/>
              </w:rPr>
            </w:pPr>
            <w:r>
              <w:rPr>
                <w:rFonts w:ascii="Aptos" w:hAnsi="Aptos" w:eastAsia="Aptos" w:cs="Aptos"/>
                <w:b/>
                <w:bCs/>
                <w:color w:val="191C1C"/>
                <w:sz w:val="21"/>
                <w:szCs w:val="21"/>
              </w:rPr>
              <w:t>Bioti</w:t>
            </w:r>
            <w:r>
              <w:rPr>
                <w:rFonts w:ascii="Aptos" w:hAnsi="Aptos" w:eastAsia="Aptos" w:cs="Aptos"/>
                <w:b/>
                <w:bCs/>
                <w:color w:val="191C1C"/>
                <w:sz w:val="21"/>
                <w:szCs w:val="21"/>
              </w:rPr>
              <w:t>c</w:t>
            </w:r>
          </w:p>
        </w:tc>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3851BAF5" w14:textId="77777777" w:rsidR="00E70563" w:rsidRDefault="00E70563">
            <w:pPr>
              <w:spacing w:before="220" w:after="40" w:line="269" w:lineRule="auto"/>
              <w:rPr>
                <w:rFonts w:ascii="Trebuchet MS" w:hAnsi="Trebuchet MS"/>
                <w:color w:val="333333"/>
              </w:rPr>
            </w:pPr>
            <w:r>
              <w:rPr>
                <w:rFonts w:ascii="Aptos" w:hAnsi="Aptos" w:eastAsia="Aptos" w:cs="Aptos"/>
                <w:color w:val="191C1C"/>
                <w:sz w:val="21"/>
                <w:szCs w:val="18"/>
              </w:rPr>
              <w:t>Interactions among living organism</w:t>
            </w:r>
            <w:r>
              <w:rPr>
                <w:rFonts w:ascii="Aptos" w:hAnsi="Aptos" w:eastAsia="Aptos" w:cs="Aptos"/>
                <w:color w:val="191C1C"/>
                <w:sz w:val="21"/>
                <w:szCs w:val="18"/>
              </w:rPr>
              <w:t>s</w:t>
            </w:r>
          </w:p>
        </w:tc>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327E192E" w14:textId="77777777" w:rsidR="00E70563" w:rsidRDefault="00E70563">
            <w:pPr>
              <w:numPr>
                <w:ilvl w:val="0"/>
                <w:numId w:val="17"/>
              </w:numPr>
              <w:spacing w:before="100" w:beforeAutospacing="1" w:after="40" w:line="269" w:lineRule="auto"/>
              <w:rPr>
                <w:rFonts w:ascii="Trebuchet MS" w:eastAsia="Times New Roman" w:hAnsi="Trebuchet MS"/>
                <w:color w:val="333333"/>
              </w:rPr>
            </w:pPr>
            <w:r>
              <w:rPr>
                <w:rFonts w:ascii="Aptos" w:eastAsia="Aptos" w:hAnsi="Aptos" w:cs="Aptos"/>
                <w:color w:val="191C1C"/>
                <w:sz w:val="21"/>
              </w:rPr>
              <w:t>competition</w:t>
            </w:r>
          </w:p>
          <w:p w14:paraId="2A98BAD3" w14:textId="77777777" w:rsidR="00E70563" w:rsidRDefault="00E70563">
            <w:pPr>
              <w:numPr>
                <w:ilvl w:val="0"/>
                <w:numId w:val="17"/>
              </w:numPr>
              <w:spacing w:before="100" w:beforeAutospacing="1" w:after="40" w:line="269" w:lineRule="auto"/>
              <w:rPr>
                <w:rFonts w:ascii="Trebuchet MS" w:eastAsia="Times New Roman" w:hAnsi="Trebuchet MS"/>
                <w:color w:val="333333"/>
              </w:rPr>
            </w:pPr>
            <w:r>
              <w:rPr>
                <w:rFonts w:ascii="Aptos" w:eastAsia="Aptos" w:hAnsi="Aptos" w:cs="Aptos"/>
                <w:color w:val="191C1C"/>
                <w:sz w:val="21"/>
              </w:rPr>
              <w:t>predation</w:t>
            </w:r>
          </w:p>
          <w:p w14:paraId="40440493" w14:textId="77777777" w:rsidR="00E70563" w:rsidRDefault="00E70563">
            <w:pPr>
              <w:numPr>
                <w:ilvl w:val="0"/>
                <w:numId w:val="17"/>
              </w:numPr>
              <w:spacing w:before="100" w:beforeAutospacing="1" w:after="40" w:line="269" w:lineRule="auto"/>
              <w:rPr>
                <w:rFonts w:ascii="Trebuchet MS" w:eastAsia="Times New Roman" w:hAnsi="Trebuchet MS"/>
                <w:color w:val="333333"/>
              </w:rPr>
            </w:pPr>
            <w:r>
              <w:rPr>
                <w:rFonts w:ascii="Aptos" w:eastAsia="Aptos" w:hAnsi="Aptos" w:cs="Aptos"/>
                <w:color w:val="191C1C"/>
                <w:sz w:val="21"/>
              </w:rPr>
              <w:t>parasitism</w:t>
            </w:r>
          </w:p>
        </w:tc>
      </w:tr>
      <w:tr w:rsidR="00000000" w14:paraId="24D2C3A4" w14:textId="77777777">
        <w:trPr>
          <w:trHeight w:val="1425"/>
          <w:cantSplit/>
        </w:trPr>
        <w:tc>
          <w:tcPr>
            <w:tcW w:w="0" w:type="auto"/>
            <w:tcMar>
              <w:top w:w="120" w:type="dxa"/>
              <w:left w:w="120" w:type="dxa"/>
              <w:bottom w:w="120" w:type="dxa"/>
              <w:right w:w="120" w:type="dxa"/>
            </w:tcMar>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49472271" w14:textId="77777777" w:rsidR="00E70563" w:rsidRDefault="00E70563">
            <w:pPr>
              <w:spacing w:before="220" w:after="40" w:line="269" w:lineRule="auto"/>
              <w:jc w:val="center"/>
              <w:rPr>
                <w:rFonts w:ascii="Trebuchet MS" w:hAnsi="Trebuchet MS"/>
                <w:color w:val="333333"/>
              </w:rPr>
            </w:pPr>
            <w:r>
              <w:rPr>
                <w:rFonts w:ascii="Aptos" w:hAnsi="Aptos" w:eastAsia="Aptos" w:cs="Aptos"/>
                <w:b/>
                <w:bCs/>
                <w:color w:val="191C1C"/>
                <w:sz w:val="21"/>
                <w:szCs w:val="21"/>
              </w:rPr>
              <w:t>Abiotic</w:t>
            </w:r>
            <w:r>
              <w:rPr>
                <w:rFonts w:ascii="Aptos" w:hAnsi="Aptos" w:eastAsia="Aptos" w:cs="Aptos"/>
                <w:b/>
                <w:bCs/>
                <w:color w:val="191C1C"/>
                <w:sz w:val="21"/>
                <w:szCs w:val="21"/>
              </w:rPr>
              <w:t> </w:t>
            </w:r>
          </w:p>
        </w:tc>
        <w:tc>
          <w:tcPr>
            <w:tcW w:w="0" w:type="auto"/>
            <w:tcMar>
              <w:top w:w="120" w:type="dxa"/>
              <w:left w:w="120" w:type="dxa"/>
              <w:bottom w:w="120" w:type="dxa"/>
              <w:right w:w="120" w:type="dxa"/>
            </w:tcMar>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4901200B" w14:textId="77777777" w:rsidR="00E70563" w:rsidRDefault="00E70563">
            <w:pPr>
              <w:spacing w:before="220" w:after="40" w:line="269" w:lineRule="auto"/>
              <w:rPr>
                <w:rFonts w:ascii="Trebuchet MS" w:hAnsi="Trebuchet MS"/>
                <w:color w:val="333333"/>
              </w:rPr>
            </w:pPr>
            <w:r>
              <w:rPr>
                <w:rFonts w:ascii="Aptos" w:hAnsi="Aptos" w:eastAsia="Aptos" w:cs="Aptos"/>
                <w:color w:val="191C1C"/>
                <w:sz w:val="21"/>
                <w:szCs w:val="18"/>
              </w:rPr>
              <w:t>Non-living parts of the physical environmen</w:t>
            </w:r>
            <w:r>
              <w:rPr>
                <w:rFonts w:ascii="Aptos" w:hAnsi="Aptos" w:eastAsia="Aptos" w:cs="Aptos"/>
                <w:color w:val="191C1C"/>
                <w:sz w:val="21"/>
                <w:szCs w:val="18"/>
              </w:rPr>
              <w:t>t</w:t>
            </w:r>
          </w:p>
        </w:tc>
        <w:tc>
          <w:tcPr>
            <w:tcW w:w="0" w:type="auto"/>
            <w:tcMar>
              <w:top w:w="120" w:type="dxa"/>
              <w:left w:w="120" w:type="dxa"/>
              <w:bottom w:w="120" w:type="dxa"/>
              <w:right w:w="120" w:type="dxa"/>
            </w:tcMar>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4B371B6A" w14:textId="77777777" w:rsidR="00E70563" w:rsidRDefault="00E70563">
            <w:pPr>
              <w:numPr>
                <w:ilvl w:val="0"/>
                <w:numId w:val="18"/>
              </w:numPr>
              <w:spacing w:before="100" w:beforeAutospacing="1" w:after="40" w:line="269" w:lineRule="auto"/>
              <w:rPr>
                <w:rFonts w:ascii="Trebuchet MS" w:eastAsia="Times New Roman" w:hAnsi="Trebuchet MS"/>
                <w:color w:val="333333"/>
              </w:rPr>
            </w:pPr>
            <w:r>
              <w:rPr>
                <w:rFonts w:ascii="Aptos" w:eastAsia="Aptos" w:hAnsi="Aptos" w:cs="Aptos"/>
                <w:color w:val="191C1C"/>
                <w:sz w:val="21"/>
              </w:rPr>
              <w:t>water</w:t>
            </w:r>
          </w:p>
          <w:p w14:paraId="1C238E0C" w14:textId="77777777" w:rsidR="00E70563" w:rsidRDefault="00E70563">
            <w:pPr>
              <w:numPr>
                <w:ilvl w:val="0"/>
                <w:numId w:val="18"/>
              </w:numPr>
              <w:spacing w:before="100" w:beforeAutospacing="1" w:after="40" w:line="269" w:lineRule="auto"/>
              <w:rPr>
                <w:rFonts w:ascii="Trebuchet MS" w:eastAsia="Times New Roman" w:hAnsi="Trebuchet MS"/>
                <w:color w:val="333333"/>
              </w:rPr>
            </w:pPr>
            <w:r>
              <w:rPr>
                <w:rFonts w:ascii="Aptos" w:eastAsia="Aptos" w:hAnsi="Aptos" w:cs="Aptos"/>
                <w:color w:val="191C1C"/>
                <w:sz w:val="21"/>
              </w:rPr>
              <w:t>temperature</w:t>
            </w:r>
          </w:p>
          <w:p w14:paraId="1B0D225A" w14:textId="77777777" w:rsidR="00E70563" w:rsidRDefault="00E70563">
            <w:pPr>
              <w:numPr>
                <w:ilvl w:val="0"/>
                <w:numId w:val="18"/>
              </w:numPr>
              <w:spacing w:before="100" w:beforeAutospacing="1" w:after="40" w:line="269" w:lineRule="auto"/>
              <w:rPr>
                <w:rFonts w:ascii="Trebuchet MS" w:eastAsia="Times New Roman" w:hAnsi="Trebuchet MS"/>
                <w:color w:val="333333"/>
              </w:rPr>
            </w:pPr>
            <w:r>
              <w:rPr>
                <w:rFonts w:ascii="Aptos" w:eastAsia="Aptos" w:hAnsi="Aptos" w:cs="Aptos"/>
                <w:color w:val="191C1C"/>
                <w:sz w:val="21"/>
              </w:rPr>
              <w:t>sunlight </w:t>
            </w:r>
          </w:p>
          <w:p w14:paraId="61EB8ED1" w14:textId="77777777" w:rsidR="00E70563" w:rsidRDefault="00E70563">
            <w:pPr>
              <w:numPr>
                <w:ilvl w:val="0"/>
                <w:numId w:val="18"/>
              </w:numPr>
              <w:spacing w:before="100" w:beforeAutospacing="1" w:after="40" w:line="269" w:lineRule="auto"/>
              <w:rPr>
                <w:rFonts w:ascii="Trebuchet MS" w:eastAsia="Times New Roman" w:hAnsi="Trebuchet MS"/>
                <w:color w:val="333333"/>
              </w:rPr>
            </w:pPr>
            <w:r>
              <w:rPr>
                <w:rFonts w:ascii="Aptos" w:eastAsia="Aptos" w:hAnsi="Aptos" w:cs="Aptos"/>
                <w:color w:val="191C1C"/>
                <w:sz w:val="21"/>
              </w:rPr>
              <w:t>nutrients</w:t>
            </w:r>
          </w:p>
        </w:tc>
      </w:tr>
    </w:tbl>
    <w:p w14:paraId="44A82AA4" w14:textId="77777777" w:rsidR="00E70563" w:rsidRDefault="00E70563">
      <w:pPr>
        <w:keepLines/>
        <w:spacing w:before="120" w:after="200"/>
        <w:jc w:val="center"/>
        <w:divId w:val="1082145654"/>
        <w:rPr>
          <w:rFonts w:ascii="Trebuchet MS" w:eastAsia="Times New Roman" w:hAnsi="Trebuchet MS"/>
          <w:color w:val="333333"/>
        </w:rPr>
      </w:pPr>
      <w:r>
        <w:rPr>
          <w:rFonts w:ascii="Trebuchet MS" w:eastAsia="Times New Roman" w:hAnsi="Trebuchet MS"/>
          <w:noProof/>
          <w:color w:val="0563C1"/>
        </w:rPr>
        <w:drawing>
          <wp:inline distT="0" distB="0" distL="0" distR="0" wp14:anchorId="390F5599" wp14:editId="3E112FE7">
            <wp:extent cx="5897880" cy="3319936"/>
            <wp:effectExtent l="0" t="0" r="0" b="9525"/>
            <wp:docPr id="16" name="Picture 16" descr="Lesson 3 - Ecosystems, Biomes, and Balance in Nature" title="Instructional visual 16">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esson 3 - Ecosystems, Biomes, and Balance in Nature">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0278BB09" w14:textId="77777777" w:rsidR="00E70563" w:rsidRDefault="00E70563">
      <w:pPr>
        <w:pStyle w:val="NextStepLink"/>
        <w:spacing w:before="140"/>
        <w:divId w:val="1082145654"/>
        <w:rPr>
          <w:rFonts w:ascii="Trebuchet MS" w:hAnsi="Trebuchet MS"/>
          <w:color w:val="333333"/>
        </w:rPr>
      </w:pPr>
      <w:hyperlink r:id="rId38" w:history="1">
        <w:r>
          <w:rPr>
            <w:rFonts w:ascii="Aptos" w:hAnsi="Aptos" w:eastAsia="Aptos" w:cs="Aptos"/>
            <w:color w:val="1E6D0D"/>
            <w:u w:val="single"/>
          </w:rPr>
          <w:t>https://www.youtube.com/watch?v=COUCeXQcKgw</w:t>
        </w:r>
      </w:hyperlink>
    </w:p>
    <w:p w14:paraId="6CABF97F" w14:textId="77777777" w:rsidR="00E70563" w:rsidRDefault="00E70563">
      <w:pPr>
        <w:spacing w:after="120" w:line="295" w:lineRule="auto"/>
        <w:jc w:val="left"/>
        <w:rPr>
          <w:rFonts w:ascii="Trebuchet MS" w:hAnsi="Trebuchet MS"/>
          <w:color w:val="333333"/>
        </w:rPr>
      </w:pPr>
      <w:r>
        <w:rPr>
          <w:rFonts w:ascii="Aptos" w:hAnsi="Aptos" w:eastAsia="Aptos" w:cs="Aptos"/>
          <w:color w:val="191C1C"/>
          <w:sz w:val="22"/>
          <w:szCs w:val="18"/>
        </w:rPr>
        <w:t> </w:t>
      </w:r>
      <w:r>
        <w:rPr>
          <w:rFonts w:ascii="Aptos" w:hAnsi="Aptos" w:eastAsia="Aptos" w:cs="Aptos"/>
          <w:b/>
          <w:bCs/>
          <w:color w:val="191C1C"/>
          <w:sz w:val="22"/>
          <w:szCs w:val="21"/>
        </w:rPr>
        <w:t>What exactly are factors such a</w:t>
      </w:r>
      <w:r>
        <w:rPr>
          <w:rFonts w:ascii="Aptos" w:hAnsi="Aptos" w:eastAsia="Aptos" w:cs="Aptos"/>
          <w:b/>
          <w:bCs/>
          <w:color w:val="191C1C"/>
          <w:sz w:val="22"/>
          <w:szCs w:val="21"/>
        </w:rPr>
        <w:t>s</w:t>
      </w:r>
      <w:r>
        <w:rPr>
          <w:rFonts w:ascii="Aptos" w:hAnsi="Aptos" w:eastAsia="Aptos" w:cs="Aptos"/>
          <w:b/>
          <w:bCs/>
          <w:i/>
          <w:iCs/>
          <w:color w:val="191C1C"/>
          <w:sz w:val="22"/>
          <w:szCs w:val="21"/>
        </w:rPr>
        <w:t xml:space="preserve"> competition, parasitism and predatio</w:t>
      </w:r>
      <w:r>
        <w:rPr>
          <w:rFonts w:ascii="Aptos" w:hAnsi="Aptos" w:eastAsia="Aptos" w:cs="Aptos"/>
          <w:b/>
          <w:bCs/>
          <w:i/>
          <w:iCs/>
          <w:color w:val="191C1C"/>
          <w:sz w:val="22"/>
          <w:szCs w:val="21"/>
        </w:rPr>
        <w:t>n</w:t>
      </w:r>
      <w:r>
        <w:rPr>
          <w:rFonts w:ascii="Aptos" w:hAnsi="Aptos" w:eastAsia="Aptos" w:cs="Aptos"/>
          <w:b/>
          <w:bCs/>
          <w:color w:val="191C1C"/>
          <w:sz w:val="22"/>
          <w:szCs w:val="21"/>
        </w:rPr>
        <w:t>?  Watch the following......</w:t>
      </w:r>
      <w:r>
        <w:rPr>
          <w:rFonts w:ascii="Aptos" w:hAnsi="Aptos" w:eastAsia="Aptos" w:cs="Aptos"/>
          <w:b/>
          <w:bCs/>
          <w:color w:val="191C1C"/>
          <w:sz w:val="22"/>
          <w:szCs w:val="21"/>
        </w:rPr>
        <w:t> </w:t>
      </w:r>
    </w:p>
    <w:p w14:paraId="1C8F63F1" w14:textId="77777777" w:rsidR="00E70563" w:rsidRDefault="00E70563">
      <w:pPr>
        <w:keepLines/>
        <w:spacing w:before="120" w:after="200"/>
        <w:jc w:val="center"/>
        <w:divId w:val="796485584"/>
        <w:rPr>
          <w:rFonts w:ascii="Trebuchet MS" w:eastAsia="Times New Roman" w:hAnsi="Trebuchet MS"/>
          <w:color w:val="333333"/>
        </w:rPr>
      </w:pPr>
      <w:r>
        <w:rPr>
          <w:rFonts w:ascii="Trebuchet MS" w:eastAsia="Times New Roman" w:hAnsi="Trebuchet MS"/>
          <w:noProof/>
          <w:color w:val="0563C1"/>
        </w:rPr>
        <w:drawing>
          <wp:inline distT="0" distB="0" distL="0" distR="0" wp14:anchorId="4C7776B0" wp14:editId="551B52D1">
            <wp:extent cx="5897880" cy="3319936"/>
            <wp:effectExtent l="0" t="0" r="0" b="9525"/>
            <wp:docPr id="17" name="Picture 17" descr="Lesson 3 - Ecosystems, Biomes, and Balance in Nature" title="Instructional visual 17">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esson 3 - Ecosystems, Biomes, and Balance in Nature">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43F9E732" w14:textId="77777777" w:rsidR="00E70563" w:rsidRDefault="00E70563">
      <w:pPr>
        <w:pStyle w:val="NextStepLink"/>
        <w:spacing w:before="140"/>
        <w:divId w:val="796485584"/>
        <w:rPr>
          <w:rFonts w:ascii="Trebuchet MS" w:hAnsi="Trebuchet MS"/>
          <w:color w:val="333333"/>
        </w:rPr>
      </w:pPr>
      <w:hyperlink r:id="rId41" w:history="1">
        <w:r>
          <w:rPr>
            <w:rFonts w:ascii="Aptos" w:hAnsi="Aptos" w:eastAsia="Aptos" w:cs="Aptos"/>
            <w:color w:val="1E6D0D"/>
            <w:u w:val="single"/>
          </w:rPr>
          <w:t>https://www.youtube.com/watch?v=rNjPI84sApQ</w:t>
        </w:r>
      </w:hyperlink>
    </w:p>
    <w:p w14:paraId="6527506A" w14:textId="77777777" w:rsidR="00E70563" w:rsidRDefault="00E70563">
      <w:pPr>
        <w:keepLines/>
        <w:spacing w:before="120" w:after="200"/>
        <w:jc w:val="center"/>
        <w:rPr>
          <w:rFonts w:ascii="Trebuchet MS" w:hAnsi="Trebuchet MS"/>
          <w:color w:val="333333"/>
        </w:rPr>
      </w:pPr>
      <w:r>
        <w:rPr>
          <w:rFonts w:ascii="Trebuchet MS" w:hAnsi="Trebuchet MS"/>
          <w:noProof/>
          <w:color w:val="333333"/>
        </w:rPr>
        <w:drawing>
          <wp:inline distT="0" distB="0" distL="0" distR="0" wp14:anchorId="10E0FDEF" wp14:editId="1D455B24">
            <wp:extent cx="304800" cy="304800"/>
            <wp:effectExtent l="0" t="0" r="0" b="0"/>
            <wp:docPr id="18" name="Picture 18" descr="Instructional image related to: What exactly are factors such as competition, parasitism and predation? Watch the following......" title="Instructional visual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044D7E3" w14:textId="77777777" w:rsidR="00E70563" w:rsidRDefault="00E70563">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szCs w:val="21"/>
        </w:rPr>
        <w:t> 5. Changing Ecosystems and Environmental Laws</w:t>
      </w:r>
      <w:r>
        <w:rPr>
          <w:rFonts w:ascii="Aptos" w:eastAsia="Aptos" w:hAnsi="Aptos" w:cs="Aptos"/>
          <w:b/>
          <w:color w:val="1E6D0D"/>
          <w:sz w:val="30"/>
          <w:szCs w:val="21"/>
        </w:rPr>
        <w:t xml:space="preserve"> </w:t>
      </w:r>
    </w:p>
    <w:p w14:paraId="5C1AF016" w14:textId="77777777" w:rsidR="00E70563" w:rsidRDefault="00E70563">
      <w:pPr>
        <w:spacing w:after="120" w:line="295" w:lineRule="auto"/>
        <w:jc w:val="left"/>
        <w:rPr>
          <w:rFonts w:ascii="Trebuchet MS" w:hAnsi="Trebuchet MS"/>
          <w:color w:val="333333"/>
        </w:rPr>
      </w:pPr>
      <w:r>
        <w:rPr>
          <w:rFonts w:ascii="Aptos" w:hAnsi="Aptos" w:eastAsia="Aptos" w:cs="Aptos"/>
          <w:color w:val="191C1C"/>
          <w:sz w:val="22"/>
          <w:szCs w:val="18"/>
        </w:rPr>
        <w:t>Humans are constantly making changes to our ecosystems, some are positive and some are negative. Canada and Alberta have put laws and restrictions in place to help protect and minimize damage to our ecosystems. The table below has 3 examples.</w:t>
      </w:r>
      <w:r>
        <w:rPr>
          <w:rFonts w:ascii="Aptos" w:hAnsi="Aptos" w:eastAsia="Aptos" w:cs="Aptos"/>
          <w:color w:val="191C1C"/>
          <w:sz w:val="22"/>
          <w:szCs w:val="18"/>
        </w:rPr>
        <w:t xml:space="preserve"> </w:t>
      </w:r>
    </w:p>
    <w:tbl>
      <w:tblPr>
        <w:tblW w:w="0" w:type="auto"/>
        <w:jc w:val="center"/>
        <w:tblCellSpacing w:w="15" w:type="dxa"/>
        <w:tblLayout w:type="autofit"/>
        <w:tblCellMar>
          <w:left w:w="0" w:type="dxa"/>
          <w:right w:w="0" w:type="dxa"/>
        </w:tblCellMar>
        <w:tblLook w:val="04A0" w:firstRow="1" w:lastRow="0" w:firstColumn="1" w:lastColumn="0" w:noHBand="0" w:noVBand="1"/>
      </w:tblPr>
      <w:tblGrid>
        <w:gridCol w:w="2423"/>
        <w:gridCol w:w="2195"/>
        <w:gridCol w:w="2271"/>
        <w:gridCol w:w="2455"/>
      </w:tblGrid>
      <w:tr w:rsidR="00000000" w14:paraId="694BE4B9" w14:textId="77777777">
        <w:trPr>
          <w:tblHeader/>
          <w:tblCellSpacing w:w="15" w:type="dxa"/>
          <w:cantSplit/>
        </w:trPr>
        <w:tc>
          <w:tcPr>
            <w:tcW w:w="0" w:type="auto"/>
            <w:tcMar>
              <w:top w:w="120" w:type="dxa"/>
              <w:left w:w="120" w:type="dxa"/>
              <w:bottom w:w="120" w:type="dxa"/>
              <w:right w:w="120" w:type="dxa"/>
            </w:tcMar>
            <w:vAlign w:val="center"/>
            <w:hideMark/>
            <w:shd w:val="clear" w:fill="15560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107966EB" w14:textId="77777777" w:rsidR="00E70563" w:rsidRDefault="00E70563">
            <w:pPr>
              <w:spacing w:after="40" w:line="269" w:lineRule="auto"/>
              <w:jc w:val="center"/>
              <w:rPr>
                <w:rFonts w:ascii="Arial" w:eastAsia="Times New Roman" w:hAnsi="Arial" w:cs="Arial"/>
                <w:color w:val="1F1F1F"/>
              </w:rPr>
            </w:pPr>
            <w:r>
              <w:rPr>
                <w:rStyle w:val="Strong"/>
                <w:rFonts w:ascii="Aptos" w:eastAsia="Aptos" w:hAnsi="Aptos" w:cs="Aptos"/>
                <w:b/>
                <w:color w:val="FFFFFF"/>
                <w:sz w:val="21"/>
                <w:bdr w:val="none" w:sz="0" w:space="0" w:color="auto" w:frame="1"/>
              </w:rPr>
              <w:t>Human Impact on Ecosystems</w:t>
            </w:r>
          </w:p>
        </w:tc>
        <w:tc>
          <w:tcPr>
            <w:tcW w:w="0" w:type="auto"/>
            <w:tcMar>
              <w:top w:w="120" w:type="dxa"/>
              <w:left w:w="120" w:type="dxa"/>
              <w:bottom w:w="120" w:type="dxa"/>
              <w:right w:w="120" w:type="dxa"/>
            </w:tcMar>
            <w:vAlign w:val="center"/>
            <w:hideMark/>
            <w:shd w:val="clear" w:fill="15560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1C6E0091" w14:textId="77777777" w:rsidR="00E70563" w:rsidRDefault="00E70563">
            <w:pPr>
              <w:spacing w:after="40" w:line="269" w:lineRule="auto"/>
              <w:jc w:val="center"/>
              <w:rPr>
                <w:rFonts w:ascii="Arial" w:eastAsia="Times New Roman" w:hAnsi="Arial" w:cs="Arial"/>
                <w:color w:val="1F1F1F"/>
              </w:rPr>
            </w:pPr>
            <w:r>
              <w:rPr>
                <w:rStyle w:val="Strong"/>
                <w:rFonts w:ascii="Aptos" w:eastAsia="Aptos" w:hAnsi="Aptos" w:cs="Aptos"/>
                <w:b/>
                <w:color w:val="FFFFFF"/>
                <w:sz w:val="21"/>
                <w:bdr w:val="none" w:sz="0" w:space="0" w:color="auto" w:frame="1"/>
              </w:rPr>
              <w:t>Federal Law (Canada)</w:t>
            </w:r>
          </w:p>
        </w:tc>
        <w:tc>
          <w:tcPr>
            <w:tcW w:w="0" w:type="auto"/>
            <w:tcMar>
              <w:top w:w="120" w:type="dxa"/>
              <w:left w:w="120" w:type="dxa"/>
              <w:bottom w:w="120" w:type="dxa"/>
              <w:right w:w="120" w:type="dxa"/>
            </w:tcMar>
            <w:vAlign w:val="center"/>
            <w:hideMark/>
            <w:shd w:val="clear" w:fill="15560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4318812F" w14:textId="77777777" w:rsidR="00E70563" w:rsidRDefault="00E70563">
            <w:pPr>
              <w:spacing w:after="40" w:line="269" w:lineRule="auto"/>
              <w:jc w:val="center"/>
              <w:rPr>
                <w:rFonts w:ascii="Arial" w:eastAsia="Times New Roman" w:hAnsi="Arial" w:cs="Arial"/>
                <w:color w:val="1F1F1F"/>
              </w:rPr>
            </w:pPr>
            <w:r>
              <w:rPr>
                <w:rStyle w:val="Strong"/>
                <w:rFonts w:ascii="Aptos" w:eastAsia="Aptos" w:hAnsi="Aptos" w:cs="Aptos"/>
                <w:b/>
                <w:color w:val="FFFFFF"/>
                <w:sz w:val="21"/>
                <w:bdr w:val="none" w:sz="0" w:space="0" w:color="auto" w:frame="1"/>
              </w:rPr>
              <w:t>Alberta Provincial Law</w:t>
            </w:r>
          </w:p>
        </w:tc>
        <w:tc>
          <w:tcPr>
            <w:tcW w:w="0" w:type="auto"/>
            <w:tcMar>
              <w:top w:w="120" w:type="dxa"/>
              <w:left w:w="120" w:type="dxa"/>
              <w:bottom w:w="120" w:type="dxa"/>
              <w:right w:w="120" w:type="dxa"/>
            </w:tcMar>
            <w:vAlign w:val="center"/>
            <w:hideMark/>
            <w:shd w:val="clear" w:fill="15560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1E20BEFE" w14:textId="77777777" w:rsidR="00E70563" w:rsidRDefault="00E70563">
            <w:pPr>
              <w:spacing w:after="40" w:line="269" w:lineRule="auto"/>
              <w:jc w:val="center"/>
              <w:rPr>
                <w:rFonts w:ascii="Arial" w:eastAsia="Times New Roman" w:hAnsi="Arial" w:cs="Arial"/>
                <w:color w:val="1F1F1F"/>
              </w:rPr>
            </w:pPr>
            <w:r>
              <w:rPr>
                <w:rStyle w:val="Strong"/>
                <w:rFonts w:ascii="Aptos" w:eastAsia="Aptos" w:hAnsi="Aptos" w:cs="Aptos"/>
                <w:b/>
                <w:color w:val="FFFFFF"/>
                <w:sz w:val="21"/>
                <w:bdr w:val="none" w:sz="0" w:space="0" w:color="auto" w:frame="1"/>
              </w:rPr>
              <w:t>How it Protects the Environment</w:t>
            </w:r>
          </w:p>
        </w:tc>
      </w:tr>
      <w:tr w:rsidR="00000000" w14:paraId="30FCD213" w14:textId="77777777">
        <w:trPr>
          <w:tblCellSpacing w:w="15" w:type="dxa"/>
          <w:cantSplit/>
        </w:trPr>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1F926DDE" w14:textId="77777777" w:rsidR="00E70563" w:rsidRDefault="00E70563">
            <w:pPr>
              <w:spacing w:after="40" w:line="269" w:lineRule="auto"/>
              <w:rPr>
                <w:rFonts w:ascii="Arial" w:eastAsia="Times New Roman" w:hAnsi="Arial" w:cs="Arial"/>
                <w:color w:val="1F1F1F"/>
              </w:rPr>
            </w:pPr>
            <w:r>
              <w:rPr>
                <w:rStyle w:val="Strong"/>
                <w:rFonts w:ascii="Aptos" w:eastAsia="Aptos" w:hAnsi="Aptos" w:cs="Aptos"/>
                <w:color w:val="191C1C"/>
                <w:sz w:val="21"/>
                <w:bdr w:val="none" w:sz="0" w:space="0" w:color="auto" w:frame="1"/>
              </w:rPr>
              <w:t>Climate Change &amp; Air Pollution</w:t>
            </w:r>
            <w:r>
              <w:rPr>
                <w:rFonts w:ascii="Aptos" w:eastAsia="Aptos" w:hAnsi="Aptos" w:cs="Aptos"/>
                <w:color w:val="191C1C"/>
                <w:sz w:val="21"/>
                <w:bdr w:val="none" w:sz="0" w:space="0" w:color="auto" w:frame="1"/>
              </w:rPr>
              <w:t xml:space="preserve"> (Burning fossil fuels, industrial emissions</w:t>
            </w:r>
            <w:r>
              <w:rPr>
                <w:rFonts w:ascii="Aptos" w:eastAsia="Aptos" w:hAnsi="Aptos" w:cs="Aptos"/>
                <w:color w:val="191C1C"/>
                <w:sz w:val="21"/>
                <w:bdr w:val="none" w:sz="0" w:space="0" w:color="auto" w:frame="1"/>
              </w:rPr>
              <w:t>)</w:t>
            </w:r>
          </w:p>
        </w:tc>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4F8D9D43" w14:textId="77777777" w:rsidR="00E70563" w:rsidRDefault="00E70563">
            <w:pPr>
              <w:spacing w:after="40" w:line="269" w:lineRule="auto"/>
              <w:rPr>
                <w:rFonts w:ascii="Arial" w:eastAsia="Times New Roman" w:hAnsi="Arial" w:cs="Arial"/>
                <w:color w:val="1F1F1F"/>
              </w:rPr>
            </w:pPr>
            <w:r>
              <w:rPr>
                <w:rStyle w:val="Strong"/>
                <w:rFonts w:ascii="Aptos" w:eastAsia="Aptos" w:hAnsi="Aptos" w:cs="Aptos"/>
                <w:color w:val="191C1C"/>
                <w:sz w:val="21"/>
                <w:bdr w:val="none" w:sz="0" w:space="0" w:color="auto" w:frame="1"/>
              </w:rPr>
              <w:t>Canadian Environmental Protection Act (CEPA</w:t>
            </w:r>
            <w:r>
              <w:rPr>
                <w:rStyle w:val="Strong"/>
                <w:rFonts w:ascii="Aptos" w:eastAsia="Aptos" w:hAnsi="Aptos" w:cs="Aptos"/>
                <w:color w:val="191C1C"/>
                <w:sz w:val="21"/>
                <w:bdr w:val="none" w:sz="0" w:space="0" w:color="auto" w:frame="1"/>
              </w:rPr>
              <w:t>)</w:t>
            </w:r>
          </w:p>
        </w:tc>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06D6F55A" w14:textId="77777777" w:rsidR="00E70563" w:rsidRDefault="00E70563">
            <w:pPr>
              <w:spacing w:after="40" w:line="269" w:lineRule="auto"/>
              <w:rPr>
                <w:rFonts w:ascii="Arial" w:eastAsia="Times New Roman" w:hAnsi="Arial" w:cs="Arial"/>
                <w:color w:val="1F1F1F"/>
              </w:rPr>
            </w:pPr>
            <w:r>
              <w:rPr>
                <w:rStyle w:val="Strong"/>
                <w:rFonts w:ascii="Aptos" w:eastAsia="Aptos" w:hAnsi="Aptos" w:cs="Aptos"/>
                <w:color w:val="191C1C"/>
                <w:sz w:val="21"/>
                <w:bdr w:val="none" w:sz="0" w:space="0" w:color="auto" w:frame="1"/>
              </w:rPr>
              <w:t>Technology Innovation and Emissions Reduction (TIER</w:t>
            </w:r>
            <w:r>
              <w:rPr>
                <w:rStyle w:val="Strong"/>
                <w:rFonts w:ascii="Aptos" w:eastAsia="Aptos" w:hAnsi="Aptos" w:cs="Aptos"/>
                <w:color w:val="191C1C"/>
                <w:sz w:val="21"/>
                <w:bdr w:val="none" w:sz="0" w:space="0" w:color="auto" w:frame="1"/>
              </w:rPr>
              <w:t>)</w:t>
            </w:r>
          </w:p>
        </w:tc>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7F8F2148" w14:textId="77777777" w:rsidR="00E70563" w:rsidRDefault="00E70563">
            <w:pPr>
              <w:spacing w:after="40" w:line="269" w:lineRule="auto"/>
              <w:rPr>
                <w:rFonts w:ascii="Arial" w:eastAsia="Times New Roman" w:hAnsi="Arial" w:cs="Arial"/>
                <w:color w:val="1F1F1F"/>
              </w:rPr>
            </w:pPr>
            <w:r>
              <w:rPr>
                <w:rFonts w:ascii="Aptos" w:eastAsia="Aptos" w:hAnsi="Aptos" w:cs="Aptos"/>
                <w:color w:val="191C1C"/>
                <w:sz w:val="21"/>
                <w:bdr w:val="none" w:sz="0" w:space="0" w:color="auto" w:frame="1"/>
              </w:rPr>
              <w:t>Sets strict limits on toxic air pollutants and requires large industries to pay for or reduce their carbon emissions</w:t>
            </w:r>
            <w:r>
              <w:rPr>
                <w:rFonts w:ascii="Aptos" w:eastAsia="Aptos" w:hAnsi="Aptos" w:cs="Aptos"/>
                <w:color w:val="191C1C"/>
                <w:sz w:val="21"/>
                <w:bdr w:val="none" w:sz="0" w:space="0" w:color="auto" w:frame="1"/>
              </w:rPr>
              <w:t>.</w:t>
            </w:r>
          </w:p>
        </w:tc>
      </w:tr>
      <w:tr w:rsidR="00000000" w14:paraId="113DF752" w14:textId="77777777">
        <w:trPr>
          <w:tblCellSpacing w:w="15" w:type="dxa"/>
          <w:cantSplit/>
        </w:trPr>
        <w:tc>
          <w:tcPr>
            <w:tcW w:w="0" w:type="auto"/>
            <w:tcMar>
              <w:top w:w="120" w:type="dxa"/>
              <w:left w:w="120" w:type="dxa"/>
              <w:bottom w:w="120" w:type="dxa"/>
              <w:right w:w="120" w:type="dxa"/>
            </w:tcMar>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6E13F3BF" w14:textId="77777777" w:rsidR="00E70563" w:rsidRDefault="00E70563">
            <w:pPr>
              <w:spacing w:after="40" w:line="269" w:lineRule="auto"/>
              <w:rPr>
                <w:rFonts w:ascii="Arial" w:eastAsia="Times New Roman" w:hAnsi="Arial" w:cs="Arial"/>
                <w:color w:val="1F1F1F"/>
              </w:rPr>
            </w:pPr>
            <w:r>
              <w:rPr>
                <w:rStyle w:val="Strong"/>
                <w:rFonts w:ascii="Aptos" w:eastAsia="Aptos" w:hAnsi="Aptos" w:cs="Aptos"/>
                <w:color w:val="191C1C"/>
                <w:sz w:val="21"/>
                <w:bdr w:val="none" w:sz="0" w:space="0" w:color="auto" w:frame="1"/>
              </w:rPr>
              <w:t>Water Contamination</w:t>
            </w:r>
            <w:r>
              <w:rPr>
                <w:rFonts w:ascii="Aptos" w:eastAsia="Aptos" w:hAnsi="Aptos" w:cs="Aptos"/>
                <w:color w:val="191C1C"/>
                <w:sz w:val="21"/>
                <w:bdr w:val="none" w:sz="0" w:space="0" w:color="auto" w:frame="1"/>
              </w:rPr>
              <w:t xml:space="preserve"> (Industrial runoff, tailings ponds, sewage</w:t>
            </w:r>
            <w:r>
              <w:rPr>
                <w:rFonts w:ascii="Aptos" w:eastAsia="Aptos" w:hAnsi="Aptos" w:cs="Aptos"/>
                <w:color w:val="191C1C"/>
                <w:sz w:val="21"/>
                <w:bdr w:val="none" w:sz="0" w:space="0" w:color="auto" w:frame="1"/>
              </w:rPr>
              <w:t>)</w:t>
            </w:r>
          </w:p>
        </w:tc>
        <w:tc>
          <w:tcPr>
            <w:tcW w:w="0" w:type="auto"/>
            <w:tcMar>
              <w:top w:w="120" w:type="dxa"/>
              <w:left w:w="120" w:type="dxa"/>
              <w:bottom w:w="120" w:type="dxa"/>
              <w:right w:w="120" w:type="dxa"/>
            </w:tcMar>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0E7AE638" w14:textId="77777777" w:rsidR="00E70563" w:rsidRDefault="00E70563">
            <w:pPr>
              <w:spacing w:after="40" w:line="269" w:lineRule="auto"/>
              <w:rPr>
                <w:rFonts w:ascii="Arial" w:eastAsia="Times New Roman" w:hAnsi="Arial" w:cs="Arial"/>
                <w:color w:val="1F1F1F"/>
              </w:rPr>
            </w:pPr>
            <w:r>
              <w:rPr>
                <w:rStyle w:val="Strong"/>
                <w:rFonts w:ascii="Aptos" w:eastAsia="Aptos" w:hAnsi="Aptos" w:cs="Aptos"/>
                <w:color w:val="191C1C"/>
                <w:sz w:val="21"/>
                <w:bdr w:val="none" w:sz="0" w:space="0" w:color="auto" w:frame="1"/>
              </w:rPr>
              <w:t>Fisheries Ac</w:t>
            </w:r>
            <w:r>
              <w:rPr>
                <w:rStyle w:val="Strong"/>
                <w:rFonts w:ascii="Aptos" w:eastAsia="Aptos" w:hAnsi="Aptos" w:cs="Aptos"/>
                <w:color w:val="191C1C"/>
                <w:sz w:val="21"/>
                <w:bdr w:val="none" w:sz="0" w:space="0" w:color="auto" w:frame="1"/>
              </w:rPr>
              <w:t>t</w:t>
            </w:r>
          </w:p>
        </w:tc>
        <w:tc>
          <w:tcPr>
            <w:tcW w:w="0" w:type="auto"/>
            <w:tcMar>
              <w:top w:w="120" w:type="dxa"/>
              <w:left w:w="120" w:type="dxa"/>
              <w:bottom w:w="120" w:type="dxa"/>
              <w:right w:w="120" w:type="dxa"/>
            </w:tcMar>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1BDEA154" w14:textId="77777777" w:rsidR="00E70563" w:rsidRDefault="00E70563">
            <w:pPr>
              <w:spacing w:after="40" w:line="269" w:lineRule="auto"/>
              <w:rPr>
                <w:rFonts w:ascii="Arial" w:eastAsia="Times New Roman" w:hAnsi="Arial" w:cs="Arial"/>
                <w:color w:val="1F1F1F"/>
              </w:rPr>
            </w:pPr>
            <w:r>
              <w:rPr>
                <w:rStyle w:val="Strong"/>
                <w:rFonts w:ascii="Aptos" w:eastAsia="Aptos" w:hAnsi="Aptos" w:cs="Aptos"/>
                <w:color w:val="191C1C"/>
                <w:sz w:val="21"/>
                <w:bdr w:val="none" w:sz="0" w:space="0" w:color="auto" w:frame="1"/>
              </w:rPr>
              <w:t>Environmental Protection and Enhancement Act (EPEA</w:t>
            </w:r>
            <w:r>
              <w:rPr>
                <w:rStyle w:val="Strong"/>
                <w:rFonts w:ascii="Aptos" w:eastAsia="Aptos" w:hAnsi="Aptos" w:cs="Aptos"/>
                <w:color w:val="191C1C"/>
                <w:sz w:val="21"/>
                <w:bdr w:val="none" w:sz="0" w:space="0" w:color="auto" w:frame="1"/>
              </w:rPr>
              <w:t>)</w:t>
            </w:r>
          </w:p>
        </w:tc>
        <w:tc>
          <w:tcPr>
            <w:tcW w:w="0" w:type="auto"/>
            <w:tcMar>
              <w:top w:w="120" w:type="dxa"/>
              <w:left w:w="120" w:type="dxa"/>
              <w:bottom w:w="120" w:type="dxa"/>
              <w:right w:w="120" w:type="dxa"/>
            </w:tcMar>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46DFC2B8" w14:textId="77777777" w:rsidR="00E70563" w:rsidRDefault="00E70563">
            <w:pPr>
              <w:spacing w:after="40" w:line="269" w:lineRule="auto"/>
              <w:rPr>
                <w:rFonts w:ascii="Arial" w:eastAsia="Times New Roman" w:hAnsi="Arial" w:cs="Arial"/>
                <w:color w:val="1F1F1F"/>
              </w:rPr>
            </w:pPr>
            <w:r>
              <w:rPr>
                <w:rFonts w:ascii="Aptos" w:eastAsia="Aptos" w:hAnsi="Aptos" w:cs="Aptos"/>
                <w:color w:val="191C1C"/>
                <w:sz w:val="21"/>
                <w:bdr w:val="none" w:sz="0" w:space="0" w:color="auto" w:frame="1"/>
              </w:rPr>
              <w:t>Makes it illegal to release "deleterious substances" (poisons) into water where fish live and regulates factory discharge</w:t>
            </w:r>
            <w:r>
              <w:rPr>
                <w:rFonts w:ascii="Aptos" w:eastAsia="Aptos" w:hAnsi="Aptos" w:cs="Aptos"/>
                <w:color w:val="191C1C"/>
                <w:sz w:val="21"/>
                <w:bdr w:val="none" w:sz="0" w:space="0" w:color="auto" w:frame="1"/>
              </w:rPr>
              <w:t>.</w:t>
            </w:r>
          </w:p>
        </w:tc>
      </w:tr>
      <w:tr w:rsidR="00000000" w14:paraId="4BB30E3F" w14:textId="77777777">
        <w:trPr>
          <w:tblCellSpacing w:w="15" w:type="dxa"/>
          <w:cantSplit/>
        </w:trPr>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1145BC8A" w14:textId="77777777" w:rsidR="00E70563" w:rsidRDefault="00E70563">
            <w:pPr>
              <w:spacing w:after="40" w:line="269" w:lineRule="auto"/>
              <w:rPr>
                <w:rFonts w:ascii="Arial" w:eastAsia="Times New Roman" w:hAnsi="Arial" w:cs="Arial"/>
                <w:color w:val="1F1F1F"/>
              </w:rPr>
            </w:pPr>
            <w:r>
              <w:rPr>
                <w:rStyle w:val="Strong"/>
                <w:rFonts w:ascii="Aptos" w:eastAsia="Aptos" w:hAnsi="Aptos" w:cs="Aptos"/>
                <w:color w:val="191C1C"/>
                <w:sz w:val="21"/>
                <w:bdr w:val="none" w:sz="0" w:space="0" w:color="auto" w:frame="1"/>
              </w:rPr>
              <w:t>Habitat Loss &amp; Biodiversity</w:t>
            </w:r>
            <w:r>
              <w:rPr>
                <w:rFonts w:ascii="Aptos" w:eastAsia="Aptos" w:hAnsi="Aptos" w:cs="Aptos"/>
                <w:color w:val="191C1C"/>
                <w:sz w:val="21"/>
                <w:bdr w:val="none" w:sz="0" w:space="0" w:color="auto" w:frame="1"/>
              </w:rPr>
              <w:t xml:space="preserve"> (Urban sprawl, mining, deforestation</w:t>
            </w:r>
            <w:r>
              <w:rPr>
                <w:rFonts w:ascii="Aptos" w:eastAsia="Aptos" w:hAnsi="Aptos" w:cs="Aptos"/>
                <w:color w:val="191C1C"/>
                <w:sz w:val="21"/>
                <w:bdr w:val="none" w:sz="0" w:space="0" w:color="auto" w:frame="1"/>
              </w:rPr>
              <w:t>)</w:t>
            </w:r>
          </w:p>
        </w:tc>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3B5EB301" w14:textId="77777777" w:rsidR="00E70563" w:rsidRDefault="00E70563">
            <w:pPr>
              <w:spacing w:after="40" w:line="269" w:lineRule="auto"/>
              <w:rPr>
                <w:rFonts w:ascii="Arial" w:eastAsia="Times New Roman" w:hAnsi="Arial" w:cs="Arial"/>
                <w:color w:val="1F1F1F"/>
              </w:rPr>
            </w:pPr>
            <w:r>
              <w:rPr>
                <w:rStyle w:val="Strong"/>
                <w:rFonts w:ascii="Aptos" w:eastAsia="Aptos" w:hAnsi="Aptos" w:cs="Aptos"/>
                <w:color w:val="191C1C"/>
                <w:sz w:val="21"/>
                <w:bdr w:val="none" w:sz="0" w:space="0" w:color="auto" w:frame="1"/>
              </w:rPr>
              <w:t>Species at Risk Act (SARA</w:t>
            </w:r>
            <w:r>
              <w:rPr>
                <w:rStyle w:val="Strong"/>
                <w:rFonts w:ascii="Aptos" w:eastAsia="Aptos" w:hAnsi="Aptos" w:cs="Aptos"/>
                <w:color w:val="191C1C"/>
                <w:sz w:val="21"/>
                <w:bdr w:val="none" w:sz="0" w:space="0" w:color="auto" w:frame="1"/>
              </w:rPr>
              <w:t>)</w:t>
            </w:r>
          </w:p>
        </w:tc>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3B060208" w14:textId="77777777" w:rsidR="00E70563" w:rsidRDefault="00E70563">
            <w:pPr>
              <w:spacing w:after="40" w:line="269" w:lineRule="auto"/>
              <w:rPr>
                <w:rFonts w:ascii="Arial" w:eastAsia="Times New Roman" w:hAnsi="Arial" w:cs="Arial"/>
                <w:color w:val="1F1F1F"/>
              </w:rPr>
            </w:pPr>
            <w:r>
              <w:rPr>
                <w:rStyle w:val="Strong"/>
                <w:rFonts w:ascii="Aptos" w:eastAsia="Aptos" w:hAnsi="Aptos" w:cs="Aptos"/>
                <w:color w:val="191C1C"/>
                <w:sz w:val="21"/>
                <w:bdr w:val="none" w:sz="0" w:space="0" w:color="auto" w:frame="1"/>
              </w:rPr>
              <w:t>Wildlife Act</w:t>
            </w:r>
            <w:r>
              <w:rPr>
                <w:rFonts w:ascii="Aptos" w:eastAsia="Aptos" w:hAnsi="Aptos" w:cs="Aptos"/>
                <w:color w:val="191C1C"/>
                <w:sz w:val="21"/>
                <w:bdr w:val="none" w:sz="0" w:space="0" w:color="auto" w:frame="1"/>
              </w:rPr>
              <w:t xml:space="preserve"> &amp;</w:t>
            </w:r>
            <w:r>
              <w:rPr>
                <w:rFonts w:ascii="Aptos" w:eastAsia="Aptos" w:hAnsi="Aptos" w:cs="Aptos"/>
                <w:color w:val="191C1C"/>
                <w:sz w:val="21"/>
                <w:bdr w:val="none" w:sz="0" w:space="0" w:color="auto" w:frame="1"/>
              </w:rPr>
              <w:t xml:space="preserve"> </w:t>
            </w:r>
            <w:r>
              <w:rPr>
                <w:rStyle w:val="Strong"/>
                <w:rFonts w:ascii="Aptos" w:eastAsia="Aptos" w:hAnsi="Aptos" w:cs="Aptos"/>
                <w:color w:val="191C1C"/>
                <w:sz w:val="21"/>
                <w:bdr w:val="none" w:sz="0" w:space="0" w:color="auto" w:frame="1"/>
              </w:rPr>
              <w:t>Alberta Land Stewardship Ac</w:t>
            </w:r>
            <w:r>
              <w:rPr>
                <w:rStyle w:val="Strong"/>
                <w:rFonts w:ascii="Aptos" w:eastAsia="Aptos" w:hAnsi="Aptos" w:cs="Aptos"/>
                <w:color w:val="191C1C"/>
                <w:sz w:val="21"/>
                <w:bdr w:val="none" w:sz="0" w:space="0" w:color="auto" w:frame="1"/>
              </w:rPr>
              <w:t>t</w:t>
            </w:r>
          </w:p>
        </w:tc>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7088D07C" w14:textId="77777777" w:rsidR="00E70563" w:rsidRDefault="00E70563">
            <w:pPr>
              <w:spacing w:after="40" w:line="269" w:lineRule="auto"/>
              <w:rPr>
                <w:rFonts w:ascii="Arial" w:eastAsia="Times New Roman" w:hAnsi="Arial" w:cs="Arial"/>
                <w:color w:val="1F1F1F"/>
              </w:rPr>
            </w:pPr>
            <w:r>
              <w:rPr>
                <w:rFonts w:ascii="Aptos" w:eastAsia="Aptos" w:hAnsi="Aptos" w:cs="Aptos"/>
                <w:color w:val="191C1C"/>
                <w:sz w:val="21"/>
                <w:bdr w:val="none" w:sz="0" w:space="0" w:color="auto" w:frame="1"/>
              </w:rPr>
              <w:t>Protects the "critical habitat" of endangered species (like the Woodland Caribou) and plans how much land can be developed</w:t>
            </w:r>
            <w:r>
              <w:rPr>
                <w:rFonts w:ascii="Aptos" w:eastAsia="Aptos" w:hAnsi="Aptos" w:cs="Aptos"/>
                <w:color w:val="191C1C"/>
                <w:sz w:val="21"/>
                <w:bdr w:val="none" w:sz="0" w:space="0" w:color="auto" w:frame="1"/>
              </w:rPr>
              <w:t>.</w:t>
            </w:r>
          </w:p>
        </w:tc>
      </w:tr>
    </w:tbl>
    <w:p w14:paraId="2F3661A0" w14:textId="77777777" w:rsidR="00E70563" w:rsidRDefault="00E70563">
      <w:pPr>
        <w:spacing w:before="0" w:after="40" w:line="240" w:lineRule="auto"/>
        <w:rPr>
          <w:rFonts w:ascii="Trebuchet MS" w:hAnsi="Trebuchet MS"/>
          <w:color w:val="333333"/>
        </w:rPr>
      </w:pPr>
      <w:r>
        <w:rPr>
          <w:rFonts w:ascii="Aptos" w:hAnsi="Aptos" w:eastAsia="Aptos" w:cs="Aptos"/>
          <w:color w:val="191C1C"/>
          <w:sz w:val="12"/>
        </w:rPr>
      </w:r>
    </w:p>
    <w:sectPr w:rsidR="00E70563">
      <w:footerReference w:type="default" r:id="rId45"/>
      <w:pgSz w:w="12240" w:h="15840"/>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eastAsia="Aptos" w:cs="Aptos"/>
        <w:color w:val="40493B"/>
        <w:sz w:val="17"/>
      </w:rPr>
      <w:t>Unit 4: Matter and Energy in the Environment</w:t>
    </w:r>
    <w:r>
      <w:rPr>
        <w:rFonts w:ascii="Aptos" w:hAnsi="Aptos" w:eastAsia="Aptos" w:cs="Aptos"/>
        <w:color w:val="40493B"/>
        <w:sz w:val="17"/>
      </w:rPr>
      <w:t xml:space="preserve">  |  Page </w:t>
    </w:r>
    <w:r>
      <w:fldChar w:fldCharType="begin"/>
    </w:r>
    <w:r>
      <w:instrText xml:space="preserve">PAGE</w:instrTex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A2ED8"/>
    <w:multiLevelType w:val="multilevel"/>
    <w:tmpl w:val="A0EAA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C6FEC"/>
    <w:multiLevelType w:val="multilevel"/>
    <w:tmpl w:val="FC9EF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C91355"/>
    <w:multiLevelType w:val="multilevel"/>
    <w:tmpl w:val="AE24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A42E4"/>
    <w:multiLevelType w:val="multilevel"/>
    <w:tmpl w:val="E5DCD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F65B64"/>
    <w:multiLevelType w:val="multilevel"/>
    <w:tmpl w:val="A840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033247"/>
    <w:multiLevelType w:val="multilevel"/>
    <w:tmpl w:val="F90C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751910"/>
    <w:multiLevelType w:val="multilevel"/>
    <w:tmpl w:val="68CC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931243"/>
    <w:multiLevelType w:val="multilevel"/>
    <w:tmpl w:val="B49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7A117E"/>
    <w:multiLevelType w:val="multilevel"/>
    <w:tmpl w:val="9B12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1B696C"/>
    <w:multiLevelType w:val="multilevel"/>
    <w:tmpl w:val="25463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B361E6"/>
    <w:multiLevelType w:val="multilevel"/>
    <w:tmpl w:val="22487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936378"/>
    <w:multiLevelType w:val="multilevel"/>
    <w:tmpl w:val="876C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0F0F4E"/>
    <w:multiLevelType w:val="multilevel"/>
    <w:tmpl w:val="C196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0168EC"/>
    <w:multiLevelType w:val="multilevel"/>
    <w:tmpl w:val="D820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AA0AD6"/>
    <w:multiLevelType w:val="multilevel"/>
    <w:tmpl w:val="AB42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A2325A"/>
    <w:multiLevelType w:val="multilevel"/>
    <w:tmpl w:val="BB86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106C08"/>
    <w:multiLevelType w:val="multilevel"/>
    <w:tmpl w:val="9DFC4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576D00"/>
    <w:multiLevelType w:val="multilevel"/>
    <w:tmpl w:val="E23A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232150">
    <w:abstractNumId w:val="16"/>
  </w:num>
  <w:num w:numId="2" w16cid:durableId="1228343829">
    <w:abstractNumId w:val="3"/>
  </w:num>
  <w:num w:numId="3" w16cid:durableId="685181704">
    <w:abstractNumId w:val="0"/>
  </w:num>
  <w:num w:numId="4" w16cid:durableId="1329940150">
    <w:abstractNumId w:val="10"/>
  </w:num>
  <w:num w:numId="5" w16cid:durableId="563107404">
    <w:abstractNumId w:val="13"/>
  </w:num>
  <w:num w:numId="6" w16cid:durableId="1943608585">
    <w:abstractNumId w:val="11"/>
  </w:num>
  <w:num w:numId="7" w16cid:durableId="459998930">
    <w:abstractNumId w:val="15"/>
  </w:num>
  <w:num w:numId="8" w16cid:durableId="1383404750">
    <w:abstractNumId w:val="5"/>
  </w:num>
  <w:num w:numId="9" w16cid:durableId="1799179499">
    <w:abstractNumId w:val="12"/>
  </w:num>
  <w:num w:numId="10" w16cid:durableId="1593271984">
    <w:abstractNumId w:val="6"/>
  </w:num>
  <w:num w:numId="11" w16cid:durableId="1581912823">
    <w:abstractNumId w:val="8"/>
  </w:num>
  <w:num w:numId="12" w16cid:durableId="769813734">
    <w:abstractNumId w:val="2"/>
  </w:num>
  <w:num w:numId="13" w16cid:durableId="1750273904">
    <w:abstractNumId w:val="4"/>
  </w:num>
  <w:num w:numId="14" w16cid:durableId="889459564">
    <w:abstractNumId w:val="17"/>
  </w:num>
  <w:num w:numId="15" w16cid:durableId="1262832658">
    <w:abstractNumId w:val="9"/>
  </w:num>
  <w:num w:numId="16" w16cid:durableId="1957562687">
    <w:abstractNumId w:val="1"/>
  </w:num>
  <w:num w:numId="17" w16cid:durableId="1809474451">
    <w:abstractNumId w:val="14"/>
  </w:num>
  <w:num w:numId="18" w16cid:durableId="3394300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F7AA8"/>
    <w:rsid w:val="004F7AA8"/>
    <w:rsid w:val="00C11861"/>
    <w:rsid w:val="00E70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D90BEA"/>
  <w15:chartTrackingRefBased/>
  <w15:docId w15:val="{975CE821-57BA-4DB6-8E82-D0C3BB4A8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93" w:lineRule="auto"/>
    </w:pPr>
    <w:rPr>
      <w:rFonts w:eastAsiaTheme="minorEastAsia" w:ascii="Aptos" w:hAnsi="Aptos" w:eastAsia="Aptos" w:cs="Aptos"/>
      <w:b w:val="0"/>
      <w:i w:val="0"/>
      <w:color w:val="191C1C"/>
      <w:sz w:val="22"/>
      <w:szCs w:val="24"/>
    </w:rPr>
  </w:style>
  <w:style w:type="paragraph" w:styleId="Heading1">
    <w:name w:val="heading 1"/>
    <w:basedOn w:val="Normal"/>
    <w:link w:val="Heading1Char"/>
    <w:uiPriority w:val="9"/>
    <w:qFormat/>
    <w:pPr>
      <w:keepNext/>
      <w:spacing w:before="240" w:beforeAutospacing="1" w:after="140" w:afterAutospacing="1" w:line="259" w:lineRule="auto"/>
      <w:outlineLvl w:val="0"/>
    </w:pPr>
    <w:rPr>
      <w:rFonts w:ascii="Aptos" w:hAnsi="Aptos" w:eastAsia="Aptos" w:cs="Aptos"/>
      <w:b/>
      <w:bCs/>
      <w:i w:val="0"/>
      <w:color w:val="155608"/>
      <w:kern w:val="36"/>
      <w:sz w:val="36"/>
      <w:szCs w:val="48"/>
    </w:rPr>
  </w:style>
  <w:style w:type="paragraph" w:styleId="Heading2">
    <w:name w:val="heading 2"/>
    <w:basedOn w:val="Normal"/>
    <w:link w:val="Heading2Char"/>
    <w:uiPriority w:val="9"/>
    <w:qFormat/>
    <w:pPr>
      <w:keepNext/>
      <w:spacing w:before="240" w:beforeAutospacing="1" w:after="140" w:afterAutospacing="1" w:line="259" w:lineRule="auto"/>
      <w:outlineLvl w:val="1"/>
    </w:pPr>
    <w:rPr>
      <w:rFonts w:ascii="Aptos" w:hAnsi="Aptos" w:eastAsia="Aptos" w:cs="Aptos"/>
      <w:b/>
      <w:bCs/>
      <w:i w:val="0"/>
      <w:color w:val="1E6D0D"/>
      <w:sz w:val="30"/>
      <w:szCs w:val="36"/>
    </w:rPr>
  </w:style>
  <w:style w:type="paragraph" w:styleId="Heading3">
    <w:name w:val="heading 3"/>
    <w:basedOn w:val="Normal"/>
    <w:link w:val="Heading3Char"/>
    <w:uiPriority w:val="9"/>
    <w:qFormat/>
    <w:pPr>
      <w:keepNext/>
      <w:spacing w:before="240" w:beforeAutospacing="1" w:after="140" w:afterAutospacing="1" w:line="259" w:lineRule="auto"/>
      <w:outlineLvl w:val="2"/>
    </w:pPr>
    <w:rPr>
      <w:rFonts w:ascii="Aptos" w:hAnsi="Aptos" w:eastAsia="Aptos" w:cs="Aptos"/>
      <w:b/>
      <w:bCs/>
      <w:i w:val="0"/>
      <w:color w:val="155608"/>
      <w:sz w:val="25"/>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563C1"/>
      <w:u w:val="single"/>
    </w:rPr>
  </w:style>
  <w:style w:type="character" w:styleId="FollowedHyperlink">
    <w:name w:val="FollowedHyperlink"/>
    <w:basedOn w:val="DefaultParagraphFont"/>
    <w:uiPriority w:val="99"/>
    <w:semiHidden/>
    <w:unhideWhenUsed/>
    <w:rPr>
      <w:color w:val="0563C1"/>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80"/>
    </w:pPr>
  </w:style>
  <w:style w:type="paragraph" w:styleId="NormalWeb">
    <w:name w:val="Normal (Web)"/>
    <w:basedOn w:val="Normal"/>
    <w:uiPriority w:val="99"/>
    <w:semiHidden/>
    <w:unhideWhenUsed/>
    <w:pPr>
      <w:spacing w:after="120" w:line="293" w:lineRule="auto"/>
    </w:pPr>
    <w:rPr>
      <w:rFonts w:ascii="Aptos" w:hAnsi="Aptos" w:eastAsia="Aptos" w:cs="Aptos"/>
      <w:b w:val="0"/>
      <w:i w:val="0"/>
      <w:color w:val="191C1C"/>
      <w:sz w:val="22"/>
    </w:rPr>
  </w:style>
  <w:style w:type="paragraph" w:customStyle="1" w:styleId="docx-root">
    <w:name w:val="docx-root"/>
    <w:basedOn w:val="Normal"/>
  </w:style>
  <w:style w:type="paragraph" w:customStyle="1" w:styleId="docx-lesson">
    <w:name w:val="docx-lesson"/>
    <w:basedOn w:val="Normal"/>
    <w:pPr>
      <w:pageBreakBefore/>
      <w:spacing w:after="440"/>
    </w:pPr>
  </w:style>
  <w:style w:type="paragraph" w:customStyle="1" w:styleId="docx-group-heading">
    <w:name w:val="docx-group-heading"/>
    <w:basedOn w:val="Normal"/>
    <w:pPr>
      <w:pageBreakBefore/>
      <w:spacing w:before="440" w:after="280"/>
    </w:pPr>
  </w:style>
  <w:style w:type="paragraph" w:customStyle="1" w:styleId="feature">
    <w:name w:val="feature"/>
    <w:basedOn w:val="Normal"/>
    <w:pPr>
      <w:shd w:val="clear" w:color="auto" w:fill="EBF5EB"/>
      <w:spacing w:before="240" w:after="240"/>
    </w:pPr>
  </w:style>
  <w:style w:type="paragraph" w:customStyle="1" w:styleId="docx-video-card">
    <w:name w:val="docx-video-card"/>
    <w:basedOn w:val="Normal"/>
    <w:pPr>
      <w:pBdr>
        <w:top w:val="single" w:sz="6" w:space="9" w:color="222222"/>
        <w:left w:val="single" w:sz="6" w:space="9" w:color="222222"/>
        <w:bottom w:val="single" w:sz="6" w:space="9" w:color="222222"/>
        <w:right w:val="single" w:sz="6" w:space="9" w:color="222222"/>
      </w:pBdr>
      <w:shd w:val="clear" w:color="auto" w:fill="EBF5EB"/>
      <w:spacing w:before="240" w:after="320"/>
    </w:pPr>
  </w:style>
  <w:style w:type="paragraph" w:customStyle="1" w:styleId="docx-video-thumbnail">
    <w:name w:val="docx-video-thumbnail"/>
    <w:basedOn w:val="Normal"/>
    <w:pPr>
      <w:spacing w:before="100" w:beforeAutospacing="1" w:after="80"/>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sgy-pending">
    <w:name w:val="sgy-pending"/>
    <w:basedOn w:val="DefaultParagraphFont"/>
  </w:style>
  <w:style w:type="paragraph" w:customStyle="1" w:styleId="NextStepDocumentTitle">
    <w:name w:val="Next Step Document Title"/>
    <w:pPr>
      <w:keepNext/>
      <w:spacing w:after="240"/>
    </w:pPr>
    <w:rPr>
      <w:rFonts w:ascii="Aptos" w:hAnsi="Aptos" w:eastAsia="Aptos" w:cs="Aptos"/>
      <w:b/>
      <w:i w:val="0"/>
      <w:color w:val="155608"/>
      <w:sz w:val="56"/>
    </w:rPr>
  </w:style>
  <w:style w:type="paragraph" w:customStyle="1" w:styleId="NextStepIntroNote">
    <w:name w:val="Next Step Intro Note"/>
    <w:basedOn w:val="Normal"/>
    <w:pPr>
      <w:spacing w:before="40" w:after="200" w:line="283" w:lineRule="auto"/>
    </w:pPr>
    <w:rPr>
      <w:rFonts w:ascii="Aptos" w:hAnsi="Aptos" w:eastAsia="Aptos" w:cs="Aptos"/>
      <w:b w:val="0"/>
      <w:i w:val="0"/>
      <w:color w:val="40493B"/>
      <w:sz w:val="21"/>
    </w:rPr>
  </w:style>
  <w:style w:type="paragraph" w:customStyle="1" w:styleId="NextStepActivityHeader">
    <w:name w:val="Next Step Activity Header"/>
    <w:basedOn w:val="Heading2"/>
    <w:pPr>
      <w:keepNext/>
      <w:spacing w:before="240" w:after="120"/>
    </w:pPr>
    <w:rPr>
      <w:rFonts w:ascii="Aptos" w:hAnsi="Aptos" w:eastAsia="Aptos" w:cs="Aptos"/>
      <w:b/>
      <w:i w:val="0"/>
      <w:color w:val="FFFFFF"/>
      <w:sz w:val="28"/>
    </w:rPr>
  </w:style>
  <w:style w:type="paragraph" w:customStyle="1" w:styleId="NextStepMetadata">
    <w:name w:val="Next Step Metadata"/>
    <w:basedOn w:val="Normal"/>
    <w:pPr>
      <w:spacing w:before="0" w:after="80" w:line="252" w:lineRule="auto"/>
    </w:pPr>
    <w:rPr>
      <w:rFonts w:ascii="Aptos" w:hAnsi="Aptos" w:eastAsia="Aptos" w:cs="Aptos"/>
      <w:b w:val="0"/>
      <w:i w:val="0"/>
      <w:color w:val="40493B"/>
      <w:sz w:val="17"/>
    </w:rPr>
  </w:style>
  <w:style w:type="paragraph" w:customStyle="1" w:styleId="NextStepTip">
    <w:name w:val="Next Step Tip"/>
    <w:basedOn w:val="Normal"/>
    <w:pPr>
      <w:spacing w:before="160" w:after="160" w:line="283" w:lineRule="auto"/>
    </w:pPr>
    <w:rPr>
      <w:rFonts w:ascii="Aptos" w:hAnsi="Aptos" w:eastAsia="Aptos" w:cs="Aptos"/>
      <w:b w:val="0"/>
      <w:i w:val="0"/>
      <w:color w:val="191C1C"/>
      <w:sz w:val="21"/>
    </w:rPr>
  </w:style>
  <w:style w:type="paragraph" w:customStyle="1" w:styleId="NextStepCaption">
    <w:name w:val="Next Step Caption"/>
    <w:basedOn w:val="Normal"/>
    <w:pPr>
      <w:spacing w:before="40" w:after="160" w:line="264" w:lineRule="auto"/>
    </w:pPr>
    <w:rPr>
      <w:rFonts w:ascii="Aptos" w:hAnsi="Aptos" w:eastAsia="Aptos" w:cs="Aptos"/>
      <w:b w:val="0"/>
      <w:i/>
      <w:color w:val="40493B"/>
      <w:sz w:val="19"/>
    </w:rPr>
  </w:style>
  <w:style w:type="paragraph" w:customStyle="1" w:styleId="NextStepLink">
    <w:name w:val="Next Step Link"/>
    <w:basedOn w:val="Normal"/>
    <w:pPr>
      <w:spacing w:before="20" w:after="160"/>
    </w:pPr>
    <w:rPr>
      <w:rFonts w:ascii="Aptos" w:hAnsi="Aptos" w:eastAsia="Aptos" w:cs="Aptos"/>
      <w:b w:val="0"/>
      <w:i w:val="0"/>
      <w:color w:val="1E6D0D"/>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839853">
      <w:marLeft w:val="0"/>
      <w:marRight w:val="0"/>
      <w:marTop w:val="240"/>
      <w:marBottom w:val="320"/>
      <w:divBdr>
        <w:top w:val="single" w:sz="6" w:space="9" w:color="222222"/>
        <w:left w:val="single" w:sz="6" w:space="9" w:color="222222"/>
        <w:bottom w:val="single" w:sz="6" w:space="9" w:color="222222"/>
        <w:right w:val="single" w:sz="6" w:space="9" w:color="222222"/>
      </w:divBdr>
    </w:div>
    <w:div w:id="233322753">
      <w:marLeft w:val="0"/>
      <w:marRight w:val="0"/>
      <w:marTop w:val="240"/>
      <w:marBottom w:val="320"/>
      <w:divBdr>
        <w:top w:val="single" w:sz="6" w:space="9" w:color="222222"/>
        <w:left w:val="single" w:sz="6" w:space="9" w:color="222222"/>
        <w:bottom w:val="single" w:sz="6" w:space="9" w:color="222222"/>
        <w:right w:val="single" w:sz="6" w:space="9" w:color="222222"/>
      </w:divBdr>
    </w:div>
    <w:div w:id="699092164">
      <w:marLeft w:val="0"/>
      <w:marRight w:val="0"/>
      <w:marTop w:val="240"/>
      <w:marBottom w:val="320"/>
      <w:divBdr>
        <w:top w:val="single" w:sz="6" w:space="9" w:color="222222"/>
        <w:left w:val="single" w:sz="6" w:space="9" w:color="222222"/>
        <w:bottom w:val="single" w:sz="6" w:space="9" w:color="222222"/>
        <w:right w:val="single" w:sz="6" w:space="9" w:color="222222"/>
      </w:divBdr>
    </w:div>
    <w:div w:id="796485584">
      <w:marLeft w:val="0"/>
      <w:marRight w:val="0"/>
      <w:marTop w:val="240"/>
      <w:marBottom w:val="320"/>
      <w:divBdr>
        <w:top w:val="single" w:sz="6" w:space="9" w:color="222222"/>
        <w:left w:val="single" w:sz="6" w:space="9" w:color="222222"/>
        <w:bottom w:val="single" w:sz="6" w:space="9" w:color="222222"/>
        <w:right w:val="single" w:sz="6" w:space="9" w:color="222222"/>
      </w:divBdr>
    </w:div>
    <w:div w:id="1082145654">
      <w:marLeft w:val="0"/>
      <w:marRight w:val="0"/>
      <w:marTop w:val="240"/>
      <w:marBottom w:val="320"/>
      <w:divBdr>
        <w:top w:val="single" w:sz="6" w:space="9" w:color="222222"/>
        <w:left w:val="single" w:sz="6" w:space="9" w:color="222222"/>
        <w:bottom w:val="single" w:sz="6" w:space="9" w:color="222222"/>
        <w:right w:val="single" w:sz="6" w:space="9" w:color="222222"/>
      </w:divBdr>
    </w:div>
    <w:div w:id="1274676773">
      <w:marLeft w:val="0"/>
      <w:marRight w:val="0"/>
      <w:marTop w:val="240"/>
      <w:marBottom w:val="320"/>
      <w:divBdr>
        <w:top w:val="single" w:sz="6" w:space="9" w:color="222222"/>
        <w:left w:val="single" w:sz="6" w:space="9" w:color="222222"/>
        <w:bottom w:val="single" w:sz="6" w:space="9" w:color="222222"/>
        <w:right w:val="single" w:sz="6" w:space="9" w:color="222222"/>
      </w:divBdr>
    </w:div>
    <w:div w:id="1313481271">
      <w:marLeft w:val="0"/>
      <w:marRight w:val="0"/>
      <w:marTop w:val="240"/>
      <w:marBottom w:val="320"/>
      <w:divBdr>
        <w:top w:val="single" w:sz="6" w:space="9" w:color="222222"/>
        <w:left w:val="single" w:sz="6" w:space="9" w:color="222222"/>
        <w:bottom w:val="single" w:sz="6" w:space="9" w:color="222222"/>
        <w:right w:val="single" w:sz="6" w:space="9" w:color="222222"/>
      </w:divBdr>
    </w:div>
    <w:div w:id="1431387717">
      <w:marLeft w:val="0"/>
      <w:marRight w:val="0"/>
      <w:marTop w:val="240"/>
      <w:marBottom w:val="320"/>
      <w:divBdr>
        <w:top w:val="single" w:sz="6" w:space="9" w:color="222222"/>
        <w:left w:val="single" w:sz="6" w:space="9" w:color="222222"/>
        <w:bottom w:val="single" w:sz="6" w:space="9" w:color="222222"/>
        <w:right w:val="single" w:sz="6" w:space="9" w:color="222222"/>
      </w:divBdr>
    </w:div>
    <w:div w:id="1616524247">
      <w:marLeft w:val="0"/>
      <w:marRight w:val="0"/>
      <w:marTop w:val="240"/>
      <w:marBottom w:val="320"/>
      <w:divBdr>
        <w:top w:val="single" w:sz="6" w:space="9" w:color="222222"/>
        <w:left w:val="single" w:sz="6" w:space="9" w:color="222222"/>
        <w:bottom w:val="single" w:sz="6" w:space="9" w:color="222222"/>
        <w:right w:val="single" w:sz="6" w:space="9" w:color="222222"/>
      </w:divBdr>
    </w:div>
    <w:div w:id="1783913869">
      <w:marLeft w:val="0"/>
      <w:marRight w:val="0"/>
      <w:marTop w:val="240"/>
      <w:marBottom w:val="320"/>
      <w:divBdr>
        <w:top w:val="single" w:sz="6" w:space="9" w:color="222222"/>
        <w:left w:val="single" w:sz="6" w:space="9" w:color="222222"/>
        <w:bottom w:val="single" w:sz="6" w:space="9" w:color="222222"/>
        <w:right w:val="single" w:sz="6" w:space="9" w:color="222222"/>
      </w:divBdr>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GW-V-jwTLMA" TargetMode="External"/><Relationship Id="rId18" Type="http://schemas.openxmlformats.org/officeDocument/2006/relationships/hyperlink" Target="https://www.youtube.com/watch?v=o30bpI6n8FM" TargetMode="External"/><Relationship Id="rId26" Type="http://schemas.openxmlformats.org/officeDocument/2006/relationships/image" Target="media/image11.png"/><Relationship Id="rId39" Type="http://schemas.openxmlformats.org/officeDocument/2006/relationships/hyperlink" Target="https://www.youtube.com/watch?v=rNjPI84sApQ" TargetMode="External"/><Relationship Id="rId21" Type="http://schemas.openxmlformats.org/officeDocument/2006/relationships/hyperlink" Target="https://www.youtube.com/watch?v=9GMbRG9CZJw" TargetMode="External"/><Relationship Id="rId34" Type="http://schemas.openxmlformats.org/officeDocument/2006/relationships/image" Target="media/image15.png"/><Relationship Id="rId42" Type="http://schemas.openxmlformats.org/officeDocument/2006/relationships/image" Target="media/image18.bin"/><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youtube.com/watch?v=o30bpI6n8FM" TargetMode="External"/><Relationship Id="rId20" Type="http://schemas.openxmlformats.org/officeDocument/2006/relationships/image" Target="media/image9.png"/><Relationship Id="rId29" Type="http://schemas.openxmlformats.org/officeDocument/2006/relationships/image" Target="media/image12.png"/><Relationship Id="rId41" Type="http://schemas.openxmlformats.org/officeDocument/2006/relationships/hyperlink" Target="https://www.youtube.com/watch?v=rNjPI84sApQ"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youtube.com/watch?v=z5G4NCwWUxY" TargetMode="External"/><Relationship Id="rId24" Type="http://schemas.openxmlformats.org/officeDocument/2006/relationships/hyperlink" Target="https://www.youtube.com/watch?v=X2C032j22PI" TargetMode="External"/><Relationship Id="rId32" Type="http://schemas.openxmlformats.org/officeDocument/2006/relationships/image" Target="media/image14.png"/><Relationship Id="rId37" Type="http://schemas.openxmlformats.org/officeDocument/2006/relationships/image" Target="media/image16.png"/><Relationship Id="rId40"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hyperlink" Target="https://www.youtube.com/watch?v=GW-V-jwTLMA" TargetMode="External"/><Relationship Id="rId23" Type="http://schemas.openxmlformats.org/officeDocument/2006/relationships/image" Target="media/image10.png"/><Relationship Id="rId28" Type="http://schemas.openxmlformats.org/officeDocument/2006/relationships/hyperlink" Target="https://www.youtube.com/watch?v=xFqecEtdGZ0" TargetMode="External"/><Relationship Id="rId36" Type="http://schemas.openxmlformats.org/officeDocument/2006/relationships/hyperlink" Target="https://www.youtube.com/watch?v=COUCeXQcKgw" TargetMode="External"/><Relationship Id="rId10" Type="http://schemas.openxmlformats.org/officeDocument/2006/relationships/image" Target="media/image5.png"/><Relationship Id="rId19" Type="http://schemas.openxmlformats.org/officeDocument/2006/relationships/hyperlink" Target="https://www.youtube.com/watch?v=9GMbRG9CZJw" TargetMode="External"/><Relationship Id="rId31" Type="http://schemas.openxmlformats.org/officeDocument/2006/relationships/image" Target="media/image13.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youtube.com/watch?v=z5G4NCwWUxY" TargetMode="External"/><Relationship Id="rId14" Type="http://schemas.openxmlformats.org/officeDocument/2006/relationships/image" Target="media/image7.png"/><Relationship Id="rId22" Type="http://schemas.openxmlformats.org/officeDocument/2006/relationships/hyperlink" Target="https://www.youtube.com/watch?v=X2C032j22PI" TargetMode="External"/><Relationship Id="rId27" Type="http://schemas.openxmlformats.org/officeDocument/2006/relationships/hyperlink" Target="https://www.youtube.com/watch?v=cNPEH0GOhRw" TargetMode="External"/><Relationship Id="rId30" Type="http://schemas.openxmlformats.org/officeDocument/2006/relationships/hyperlink" Target="https://www.youtube.com/watch?v=xFqecEtdGZ0" TargetMode="External"/><Relationship Id="rId35" Type="http://schemas.openxmlformats.org/officeDocument/2006/relationships/hyperlink" Target="file:///C:\Users\dean.guedo\Documents\GitHub\canvas-helper\projects\science-10-4-docx-export\exports\upload-package\02_SUPPORTING_FILES_BY_UNIT\Linked%20Media\Lesson%203%20-%20Ecosystems,%20Biomes,-47e9631748.mp4" TargetMode="External"/><Relationship Id="rId43" Type="http://schemas.openxmlformats.org/officeDocument/2006/relationships/fontTable" Target="fontTable.xml"/><Relationship Id="rId8" Type="http://schemas.openxmlformats.org/officeDocument/2006/relationships/image" Target="media/image4.jp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8.png"/><Relationship Id="rId25" Type="http://schemas.openxmlformats.org/officeDocument/2006/relationships/hyperlink" Target="https://www.youtube.com/watch?v=cNPEH0GOhRw" TargetMode="External"/><Relationship Id="rId33" Type="http://schemas.openxmlformats.org/officeDocument/2006/relationships/hyperlink" Target="../02_SUPPORTING_FILES_BY_UNIT/Linked%20Media/Lesson%203%20-%20Ecosystems,%20Biomes,-47e9631748.mp4" TargetMode="External"/><Relationship Id="rId38" Type="http://schemas.openxmlformats.org/officeDocument/2006/relationships/hyperlink" Target="https://www.youtube.com/watch?v=COUCeXQcKgw" TargetMode="External"/><Relationship Id="rId4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2008</Words>
  <Characters>11450</Characters>
  <Application>Microsoft Office Word</Application>
  <DocSecurity>4</DocSecurity>
  <Lines>95</Lines>
  <Paragraphs>26</Paragraphs>
  <ScaleCrop>false</ScaleCrop>
  <Company/>
  <LinksUpToDate>false</LinksUpToDate>
  <CharactersWithSpaces>13432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4: Matter and Energy in the Environment</dc:title>
  <dc:subject>Next Step redesigned science learning document</dc:subject>
  <dc:creator>Dean Guedo NXT</dc:creator>
  <cp:keywords>Next Step, science, accessible, redesigned</cp:keywords>
  <dc:description/>
  <cp:lastModifiedBy>Dean Guedo NXT</cp:lastModifiedBy>
  <cp:revision>2</cp:revision>
  <dcterms:created xsi:type="dcterms:W3CDTF">2026-05-29T15:48:00Z</dcterms:created>
  <dcterms:modified xsi:type="dcterms:W3CDTF">2026-05-29T15:48:00Z</dcterms:modified>
</cp:coreProperties>
</file>