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after="160"/>
        <w:jc w:val="center"/>
      </w:pPr>
      <w:r>
        <w:rPr>
          <w:rFonts w:ascii="Arial" w:hAnsi="Arial" w:eastAsia="Arial"/>
          <w:b/>
          <w:i w:val="0"/>
          <w:sz w:val="28"/>
        </w:rPr>
        <w:t>World Religions 30</w:t>
      </w:r>
    </w:p>
    <w:p>
      <w:pPr>
        <w:spacing w:after="160"/>
        <w:jc w:val="center"/>
      </w:pPr>
      <w:r>
        <w:t>Assignment Booklet #1 — Teacher Key</w:t>
      </w:r>
    </w:p>
    <w:p>
      <w:pPr>
        <w:spacing w:after="400"/>
        <w:jc w:val="center"/>
      </w:pPr>
      <w:r>
        <w:rPr>
          <w:rFonts w:ascii="Arial" w:hAnsi="Arial" w:eastAsia="Arial"/>
          <w:b/>
          <w:i/>
          <w:sz w:val="26"/>
        </w:rPr>
        <w:t>Chapter 1: The Religious Impulse</w:t>
      </w:r>
    </w:p>
    <w:p>
      <w:pPr>
        <w:spacing w:after="240"/>
      </w:pPr>
      <w:r>
        <w:t>Teacher Copy / Suggested Answers</w:t>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pPr>
        <w:spacing w:before="0" w:after="0"/>
      </w:pPr>
      <w:r>
        <w:rPr>
          <w:sz w:val="22"/>
        </w:rPr>
      </w:r>
    </w:p>
    <w:p>
      <w:r>
        <w:br w:type="page"/>
      </w:r>
    </w:p>
    <w:p>
      <w:pPr>
        <w:spacing w:before="120" w:after="80"/>
      </w:pPr>
      <w:r>
        <w:rPr>
          <w:b/>
          <w:sz w:val="24"/>
        </w:rPr>
        <w:t>Part One: Multiple-Choice Items</w:t>
      </w:r>
    </w:p>
    <w:p>
      <w:pPr>
        <w:spacing w:before="0" w:after="120"/>
      </w:pPr>
      <w:r>
        <w:rPr>
          <w:sz w:val="22"/>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792"/>
          </w:tcPr>
          <w:p>
            <w:pPr>
              <w:jc w:val="center"/>
            </w:pPr>
            <w:r>
              <w:rPr>
                <w:b/>
                <w:color w:val="800000"/>
                <w:sz w:val="22"/>
              </w:rPr>
              <w:t>B</w:t>
            </w:r>
          </w:p>
        </w:tc>
        <w:tc>
          <w:tcPr>
            <w:tcW w:type="dxa" w:w="8568"/>
          </w:tcPr>
          <w:p>
            <w:r>
              <w:rPr>
                <w:rFonts w:ascii="Arial" w:hAnsi="Arial" w:eastAsia="Arial"/>
                <w:b w:val="0"/>
                <w:i w:val="0"/>
                <w:sz w:val="22"/>
              </w:rPr>
              <w:t>1. Religious pluralism refers to</w:t>
            </w:r>
          </w:p>
          <w:p>
            <w:pPr>
              <w:spacing w:after="0"/>
              <w:ind w:left="144"/>
            </w:pPr>
            <w:r>
              <w:rPr>
                <w:rFonts w:ascii="Arial" w:hAnsi="Arial" w:eastAsia="Arial"/>
                <w:b w:val="0"/>
                <w:i w:val="0"/>
                <w:sz w:val="22"/>
              </w:rPr>
              <w:t>A. the practice of changing religions each year</w:t>
            </w:r>
          </w:p>
          <w:p>
            <w:pPr>
              <w:spacing w:after="0"/>
              <w:ind w:left="144"/>
            </w:pPr>
            <w:r>
              <w:rPr>
                <w:rFonts w:ascii="Arial" w:hAnsi="Arial" w:eastAsia="Arial"/>
                <w:b w:val="0"/>
                <w:i w:val="0"/>
                <w:sz w:val="22"/>
              </w:rPr>
              <w:t>B. a positive attitude toward the existence of many faiths in one society</w:t>
            </w:r>
          </w:p>
          <w:p>
            <w:pPr>
              <w:spacing w:after="0"/>
              <w:ind w:left="144"/>
            </w:pPr>
            <w:r>
              <w:rPr>
                <w:rFonts w:ascii="Arial" w:hAnsi="Arial" w:eastAsia="Arial"/>
                <w:b w:val="0"/>
                <w:i w:val="0"/>
                <w:sz w:val="22"/>
              </w:rPr>
              <w:t>C. the idea that only one religion deserves respect</w:t>
            </w:r>
          </w:p>
          <w:p>
            <w:pPr>
              <w:spacing w:after="0"/>
              <w:ind w:left="144"/>
            </w:pPr>
            <w:r>
              <w:rPr>
                <w:rFonts w:ascii="Arial" w:hAnsi="Arial" w:eastAsia="Arial"/>
                <w:b w:val="0"/>
                <w:i w:val="0"/>
                <w:sz w:val="22"/>
              </w:rPr>
              <w:t>D. the separation of religion from ethics</w:t>
            </w:r>
          </w:p>
        </w:tc>
      </w:tr>
      <w:tr>
        <w:tc>
          <w:tcPr>
            <w:tcW w:type="dxa" w:w="792"/>
          </w:tcPr>
          <w:p>
            <w:pPr>
              <w:jc w:val="center"/>
            </w:pPr>
            <w:r>
              <w:rPr>
                <w:b/>
                <w:color w:val="800000"/>
                <w:sz w:val="22"/>
              </w:rPr>
              <w:t>A</w:t>
            </w:r>
          </w:p>
        </w:tc>
        <w:tc>
          <w:tcPr>
            <w:tcW w:type="dxa" w:w="8568"/>
          </w:tcPr>
          <w:p>
            <w:r>
              <w:rPr>
                <w:rFonts w:ascii="Arial" w:hAnsi="Arial" w:eastAsia="Arial"/>
                <w:b w:val="0"/>
                <w:i w:val="0"/>
                <w:sz w:val="22"/>
              </w:rPr>
              <w:t>2. According to Chapter 1, the one common thread through countless diversities of human religion has been the instinct or impulse to</w:t>
            </w:r>
          </w:p>
          <w:p>
            <w:pPr>
              <w:spacing w:after="0"/>
              <w:ind w:left="144"/>
            </w:pPr>
            <w:r>
              <w:rPr>
                <w:rFonts w:ascii="Arial" w:hAnsi="Arial" w:eastAsia="Arial"/>
                <w:b w:val="0"/>
                <w:i w:val="0"/>
                <w:sz w:val="22"/>
              </w:rPr>
              <w:t>A. worship something</w:t>
            </w:r>
          </w:p>
          <w:p>
            <w:pPr>
              <w:spacing w:after="0"/>
              <w:ind w:left="144"/>
            </w:pPr>
            <w:r>
              <w:rPr>
                <w:rFonts w:ascii="Arial" w:hAnsi="Arial" w:eastAsia="Arial"/>
                <w:b w:val="0"/>
                <w:i w:val="0"/>
                <w:sz w:val="22"/>
              </w:rPr>
              <w:t>B. avoid all suffering</w:t>
            </w:r>
          </w:p>
          <w:p>
            <w:pPr>
              <w:spacing w:after="0"/>
              <w:ind w:left="144"/>
            </w:pPr>
            <w:r>
              <w:rPr>
                <w:rFonts w:ascii="Arial" w:hAnsi="Arial" w:eastAsia="Arial"/>
                <w:b w:val="0"/>
                <w:i w:val="0"/>
                <w:sz w:val="22"/>
              </w:rPr>
              <w:t>C. reject community life</w:t>
            </w:r>
          </w:p>
          <w:p>
            <w:pPr>
              <w:spacing w:after="0"/>
              <w:ind w:left="144"/>
            </w:pPr>
            <w:r>
              <w:rPr>
                <w:rFonts w:ascii="Arial" w:hAnsi="Arial" w:eastAsia="Arial"/>
                <w:b w:val="0"/>
                <w:i w:val="0"/>
                <w:sz w:val="22"/>
              </w:rPr>
              <w:t>D. create political parties</w:t>
            </w:r>
          </w:p>
        </w:tc>
      </w:tr>
      <w:tr>
        <w:tc>
          <w:tcPr>
            <w:tcW w:type="dxa" w:w="792"/>
          </w:tcPr>
          <w:p>
            <w:pPr>
              <w:jc w:val="center"/>
            </w:pPr>
            <w:r>
              <w:rPr>
                <w:b/>
                <w:color w:val="800000"/>
                <w:sz w:val="22"/>
              </w:rPr>
              <w:t>D</w:t>
            </w:r>
          </w:p>
        </w:tc>
        <w:tc>
          <w:tcPr>
            <w:tcW w:type="dxa" w:w="8568"/>
          </w:tcPr>
          <w:p>
            <w:r>
              <w:rPr>
                <w:rFonts w:ascii="Arial" w:hAnsi="Arial" w:eastAsia="Arial"/>
                <w:b w:val="0"/>
                <w:i w:val="0"/>
                <w:sz w:val="22"/>
              </w:rPr>
              <w:t>3. Which of the following is NOT listed as a common feature of religion?</w:t>
            </w:r>
          </w:p>
          <w:p>
            <w:pPr>
              <w:spacing w:after="0"/>
              <w:ind w:left="144"/>
            </w:pPr>
            <w:r>
              <w:rPr>
                <w:rFonts w:ascii="Arial" w:hAnsi="Arial" w:eastAsia="Arial"/>
                <w:b w:val="0"/>
                <w:i w:val="0"/>
                <w:sz w:val="22"/>
              </w:rPr>
              <w:t>A. organized institutions</w:t>
            </w:r>
          </w:p>
          <w:p>
            <w:pPr>
              <w:spacing w:after="0"/>
              <w:ind w:left="144"/>
            </w:pPr>
            <w:r>
              <w:rPr>
                <w:rFonts w:ascii="Arial" w:hAnsi="Arial" w:eastAsia="Arial"/>
                <w:b w:val="0"/>
                <w:i w:val="0"/>
                <w:sz w:val="22"/>
              </w:rPr>
              <w:t>B. sacred writings or scriptures</w:t>
            </w:r>
          </w:p>
          <w:p>
            <w:pPr>
              <w:spacing w:after="0"/>
              <w:ind w:left="144"/>
            </w:pPr>
            <w:r>
              <w:rPr>
                <w:rFonts w:ascii="Arial" w:hAnsi="Arial" w:eastAsia="Arial"/>
                <w:b w:val="0"/>
                <w:i w:val="0"/>
                <w:sz w:val="22"/>
              </w:rPr>
              <w:t>C. rules of conduct</w:t>
            </w:r>
          </w:p>
          <w:p>
            <w:pPr>
              <w:spacing w:after="0"/>
              <w:ind w:left="144"/>
            </w:pPr>
            <w:r>
              <w:rPr>
                <w:rFonts w:ascii="Arial" w:hAnsi="Arial" w:eastAsia="Arial"/>
                <w:b w:val="0"/>
                <w:i w:val="0"/>
                <w:sz w:val="22"/>
              </w:rPr>
              <w:t>D. stock market regulation</w:t>
            </w:r>
          </w:p>
        </w:tc>
      </w:tr>
      <w:tr>
        <w:tc>
          <w:tcPr>
            <w:tcW w:type="dxa" w:w="792"/>
          </w:tcPr>
          <w:p>
            <w:pPr>
              <w:jc w:val="center"/>
            </w:pPr>
            <w:r>
              <w:rPr>
                <w:b/>
                <w:color w:val="800000"/>
                <w:sz w:val="22"/>
              </w:rPr>
              <w:t>B</w:t>
            </w:r>
          </w:p>
        </w:tc>
        <w:tc>
          <w:tcPr>
            <w:tcW w:type="dxa" w:w="8568"/>
          </w:tcPr>
          <w:p>
            <w:r>
              <w:rPr>
                <w:rFonts w:ascii="Arial" w:hAnsi="Arial" w:eastAsia="Arial"/>
                <w:b w:val="0"/>
                <w:i w:val="0"/>
                <w:sz w:val="22"/>
              </w:rPr>
              <w:t>4. In the chapter, ethnicity refers primarily to a person's</w:t>
            </w:r>
          </w:p>
          <w:p>
            <w:pPr>
              <w:spacing w:after="0"/>
              <w:ind w:left="144"/>
            </w:pPr>
            <w:r>
              <w:rPr>
                <w:rFonts w:ascii="Arial" w:hAnsi="Arial" w:eastAsia="Arial"/>
                <w:b w:val="0"/>
                <w:i w:val="0"/>
                <w:sz w:val="22"/>
              </w:rPr>
              <w:t>A. rituals and practices</w:t>
            </w:r>
          </w:p>
          <w:p>
            <w:pPr>
              <w:spacing w:after="0"/>
              <w:ind w:left="144"/>
            </w:pPr>
            <w:r>
              <w:rPr>
                <w:rFonts w:ascii="Arial" w:hAnsi="Arial" w:eastAsia="Arial"/>
                <w:b w:val="0"/>
                <w:i w:val="0"/>
                <w:sz w:val="22"/>
              </w:rPr>
              <w:t>B. origins, race, or culture</w:t>
            </w:r>
          </w:p>
          <w:p>
            <w:pPr>
              <w:spacing w:after="0"/>
              <w:ind w:left="144"/>
            </w:pPr>
            <w:r>
              <w:rPr>
                <w:rFonts w:ascii="Arial" w:hAnsi="Arial" w:eastAsia="Arial"/>
                <w:b w:val="0"/>
                <w:i w:val="0"/>
                <w:sz w:val="22"/>
              </w:rPr>
              <w:t>C. theology</w:t>
            </w:r>
          </w:p>
          <w:p>
            <w:pPr>
              <w:spacing w:after="0"/>
              <w:ind w:left="144"/>
            </w:pPr>
            <w:r>
              <w:rPr>
                <w:rFonts w:ascii="Arial" w:hAnsi="Arial" w:eastAsia="Arial"/>
                <w:b w:val="0"/>
                <w:i w:val="0"/>
                <w:sz w:val="22"/>
              </w:rPr>
              <w:t>D. salvation</w:t>
            </w:r>
          </w:p>
        </w:tc>
      </w:tr>
      <w:tr>
        <w:tc>
          <w:tcPr>
            <w:tcW w:type="dxa" w:w="792"/>
          </w:tcPr>
          <w:p>
            <w:pPr>
              <w:jc w:val="center"/>
            </w:pPr>
            <w:r>
              <w:rPr>
                <w:b/>
                <w:color w:val="800000"/>
                <w:sz w:val="22"/>
              </w:rPr>
              <w:t>B</w:t>
            </w:r>
          </w:p>
        </w:tc>
        <w:tc>
          <w:tcPr>
            <w:tcW w:type="dxa" w:w="8568"/>
          </w:tcPr>
          <w:p>
            <w:r>
              <w:rPr>
                <w:rFonts w:ascii="Arial" w:hAnsi="Arial" w:eastAsia="Arial"/>
                <w:b w:val="0"/>
                <w:i w:val="0"/>
                <w:sz w:val="22"/>
              </w:rPr>
              <w:t>5. The chapter suggests that popular culture is often</w:t>
            </w:r>
          </w:p>
          <w:p>
            <w:pPr>
              <w:spacing w:after="0"/>
              <w:ind w:left="144"/>
            </w:pPr>
            <w:r>
              <w:rPr>
                <w:rFonts w:ascii="Arial" w:hAnsi="Arial" w:eastAsia="Arial"/>
                <w:b w:val="0"/>
                <w:i w:val="0"/>
                <w:sz w:val="22"/>
              </w:rPr>
              <w:t>A. a perfect substitute for genuine understanding</w:t>
            </w:r>
          </w:p>
          <w:p>
            <w:pPr>
              <w:spacing w:after="0"/>
              <w:ind w:left="144"/>
            </w:pPr>
            <w:r>
              <w:rPr>
                <w:rFonts w:ascii="Arial" w:hAnsi="Arial" w:eastAsia="Arial"/>
                <w:b w:val="0"/>
                <w:i w:val="0"/>
                <w:sz w:val="22"/>
              </w:rPr>
              <w:t>B. a poor substitute for genuine understanding</w:t>
            </w:r>
          </w:p>
          <w:p>
            <w:pPr>
              <w:spacing w:after="0"/>
              <w:ind w:left="144"/>
            </w:pPr>
            <w:r>
              <w:rPr>
                <w:rFonts w:ascii="Arial" w:hAnsi="Arial" w:eastAsia="Arial"/>
                <w:b w:val="0"/>
                <w:i w:val="0"/>
                <w:sz w:val="22"/>
              </w:rPr>
              <w:t>C. unrelated to religion</w:t>
            </w:r>
          </w:p>
          <w:p>
            <w:pPr>
              <w:spacing w:after="0"/>
              <w:ind w:left="144"/>
            </w:pPr>
            <w:r>
              <w:rPr>
                <w:rFonts w:ascii="Arial" w:hAnsi="Arial" w:eastAsia="Arial"/>
                <w:b w:val="0"/>
                <w:i w:val="0"/>
                <w:sz w:val="22"/>
              </w:rPr>
              <w:t>D. more reliable than study</w:t>
            </w:r>
          </w:p>
        </w:tc>
      </w:tr>
      <w:tr>
        <w:tc>
          <w:tcPr>
            <w:tcW w:type="dxa" w:w="792"/>
          </w:tcPr>
          <w:p>
            <w:pPr>
              <w:jc w:val="center"/>
            </w:pPr>
            <w:r>
              <w:rPr>
                <w:b/>
                <w:color w:val="800000"/>
                <w:sz w:val="22"/>
              </w:rPr>
              <w:t>B</w:t>
            </w:r>
          </w:p>
        </w:tc>
        <w:tc>
          <w:tcPr>
            <w:tcW w:type="dxa" w:w="8568"/>
          </w:tcPr>
          <w:p>
            <w:r>
              <w:rPr>
                <w:rFonts w:ascii="Arial" w:hAnsi="Arial" w:eastAsia="Arial"/>
                <w:b w:val="0"/>
                <w:i w:val="0"/>
                <w:sz w:val="22"/>
              </w:rPr>
              <w:t>6. A person who holds that no god exists is called an</w:t>
            </w:r>
          </w:p>
          <w:p>
            <w:pPr>
              <w:spacing w:after="0"/>
              <w:ind w:left="144"/>
            </w:pPr>
            <w:r>
              <w:rPr>
                <w:rFonts w:ascii="Arial" w:hAnsi="Arial" w:eastAsia="Arial"/>
                <w:b w:val="0"/>
                <w:i w:val="0"/>
                <w:sz w:val="22"/>
              </w:rPr>
              <w:t>A. agnostic</w:t>
            </w:r>
          </w:p>
          <w:p>
            <w:pPr>
              <w:spacing w:after="0"/>
              <w:ind w:left="144"/>
            </w:pPr>
            <w:r>
              <w:rPr>
                <w:rFonts w:ascii="Arial" w:hAnsi="Arial" w:eastAsia="Arial"/>
                <w:b w:val="0"/>
                <w:i w:val="0"/>
                <w:sz w:val="22"/>
              </w:rPr>
              <w:t>B. atheist</w:t>
            </w:r>
          </w:p>
          <w:p>
            <w:pPr>
              <w:spacing w:after="0"/>
              <w:ind w:left="144"/>
            </w:pPr>
            <w:r>
              <w:rPr>
                <w:rFonts w:ascii="Arial" w:hAnsi="Arial" w:eastAsia="Arial"/>
                <w:b w:val="0"/>
                <w:i w:val="0"/>
                <w:sz w:val="22"/>
              </w:rPr>
              <w:t>C. theologian</w:t>
            </w:r>
          </w:p>
          <w:p>
            <w:pPr>
              <w:spacing w:after="0"/>
              <w:ind w:left="144"/>
            </w:pPr>
            <w:r>
              <w:rPr>
                <w:rFonts w:ascii="Arial" w:hAnsi="Arial" w:eastAsia="Arial"/>
                <w:b w:val="0"/>
                <w:i w:val="0"/>
                <w:sz w:val="22"/>
              </w:rPr>
              <w:t>D. ritualist</w:t>
            </w:r>
          </w:p>
        </w:tc>
      </w:tr>
      <w:tr>
        <w:tc>
          <w:tcPr>
            <w:tcW w:type="dxa" w:w="792"/>
          </w:tcPr>
          <w:p>
            <w:pPr>
              <w:jc w:val="center"/>
            </w:pPr>
            <w:r>
              <w:rPr>
                <w:b/>
                <w:color w:val="800000"/>
                <w:sz w:val="22"/>
              </w:rPr>
              <w:t>B</w:t>
            </w:r>
          </w:p>
        </w:tc>
        <w:tc>
          <w:tcPr>
            <w:tcW w:type="dxa" w:w="8568"/>
          </w:tcPr>
          <w:p>
            <w:r>
              <w:rPr>
                <w:rFonts w:ascii="Arial" w:hAnsi="Arial" w:eastAsia="Arial"/>
                <w:b w:val="0"/>
                <w:i w:val="0"/>
                <w:sz w:val="22"/>
              </w:rPr>
              <w:t>Please use the following information to answer question 7.</w:t>
              <w:br/>
              <w:br/>
              <w:t>Even in the Technological Age, people still ask questions such as “Who am I?” and “Why am I here?”</w:t>
              <w:br/>
              <w:br/>
              <w:t>7. This idea best supports the view that</w:t>
            </w:r>
          </w:p>
          <w:p>
            <w:pPr>
              <w:spacing w:after="0"/>
              <w:ind w:left="144"/>
            </w:pPr>
            <w:r>
              <w:rPr>
                <w:rFonts w:ascii="Arial" w:hAnsi="Arial" w:eastAsia="Arial"/>
                <w:b w:val="0"/>
                <w:i w:val="0"/>
                <w:sz w:val="22"/>
              </w:rPr>
              <w:t>A. technology has replaced religion</w:t>
            </w:r>
          </w:p>
          <w:p>
            <w:pPr>
              <w:spacing w:after="0"/>
              <w:ind w:left="144"/>
            </w:pPr>
            <w:r>
              <w:rPr>
                <w:rFonts w:ascii="Arial" w:hAnsi="Arial" w:eastAsia="Arial"/>
                <w:b w:val="0"/>
                <w:i w:val="0"/>
                <w:sz w:val="22"/>
              </w:rPr>
              <w:t>B. human beings still search for meaning beyond material progress</w:t>
            </w:r>
          </w:p>
          <w:p>
            <w:pPr>
              <w:spacing w:after="0"/>
              <w:ind w:left="144"/>
            </w:pPr>
            <w:r>
              <w:rPr>
                <w:rFonts w:ascii="Arial" w:hAnsi="Arial" w:eastAsia="Arial"/>
                <w:b w:val="0"/>
                <w:i w:val="0"/>
                <w:sz w:val="22"/>
              </w:rPr>
              <w:t>C. science makes ethics unnecessary</w:t>
            </w:r>
          </w:p>
          <w:p>
            <w:pPr>
              <w:spacing w:after="0"/>
              <w:ind w:left="144"/>
            </w:pPr>
            <w:r>
              <w:rPr>
                <w:rFonts w:ascii="Arial" w:hAnsi="Arial" w:eastAsia="Arial"/>
                <w:b w:val="0"/>
                <w:i w:val="0"/>
                <w:sz w:val="22"/>
              </w:rPr>
              <w:t>D. religion belongs only to the distant past</w:t>
            </w:r>
          </w:p>
        </w:tc>
      </w:tr>
      <w:tr>
        <w:tc>
          <w:tcPr>
            <w:tcW w:type="dxa" w:w="792"/>
          </w:tcPr>
          <w:p>
            <w:pPr>
              <w:jc w:val="center"/>
            </w:pPr>
            <w:r>
              <w:rPr>
                <w:b/>
                <w:color w:val="800000"/>
                <w:sz w:val="22"/>
              </w:rPr>
              <w:t>B</w:t>
            </w:r>
          </w:p>
        </w:tc>
        <w:tc>
          <w:tcPr>
            <w:tcW w:type="dxa" w:w="8568"/>
          </w:tcPr>
          <w:p>
            <w:r>
              <w:rPr>
                <w:rFonts w:ascii="Arial" w:hAnsi="Arial" w:eastAsia="Arial"/>
                <w:b w:val="0"/>
                <w:i w:val="0"/>
                <w:sz w:val="22"/>
              </w:rPr>
              <w:t>8. One reason people turn to religion, according to the chapter, is</w:t>
            </w:r>
          </w:p>
          <w:p>
            <w:pPr>
              <w:spacing w:after="0"/>
              <w:ind w:left="144"/>
            </w:pPr>
            <w:r>
              <w:rPr>
                <w:rFonts w:ascii="Arial" w:hAnsi="Arial" w:eastAsia="Arial"/>
                <w:b w:val="0"/>
                <w:i w:val="0"/>
                <w:sz w:val="22"/>
              </w:rPr>
              <w:t>A. guaranteed material wealth</w:t>
            </w:r>
          </w:p>
          <w:p>
            <w:pPr>
              <w:spacing w:after="0"/>
              <w:ind w:left="144"/>
            </w:pPr>
            <w:r>
              <w:rPr>
                <w:rFonts w:ascii="Arial" w:hAnsi="Arial" w:eastAsia="Arial"/>
                <w:b w:val="0"/>
                <w:i w:val="0"/>
                <w:sz w:val="22"/>
              </w:rPr>
              <w:t>B. a search for answers to life’s big questions</w:t>
            </w:r>
          </w:p>
          <w:p>
            <w:pPr>
              <w:spacing w:after="0"/>
              <w:ind w:left="144"/>
            </w:pPr>
            <w:r>
              <w:rPr>
                <w:rFonts w:ascii="Arial" w:hAnsi="Arial" w:eastAsia="Arial"/>
                <w:b w:val="0"/>
                <w:i w:val="0"/>
                <w:sz w:val="22"/>
              </w:rPr>
              <w:t>C. proof that all suffering will end</w:t>
            </w:r>
          </w:p>
          <w:p>
            <w:pPr>
              <w:spacing w:after="0"/>
              <w:ind w:left="144"/>
            </w:pPr>
            <w:r>
              <w:rPr>
                <w:rFonts w:ascii="Arial" w:hAnsi="Arial" w:eastAsia="Arial"/>
                <w:b w:val="0"/>
                <w:i w:val="0"/>
                <w:sz w:val="22"/>
              </w:rPr>
              <w:t>D. freedom from every difficult choice</w:t>
            </w:r>
          </w:p>
        </w:tc>
      </w:tr>
      <w:tr>
        <w:tc>
          <w:tcPr>
            <w:tcW w:type="dxa" w:w="792"/>
          </w:tcPr>
          <w:p>
            <w:pPr>
              <w:jc w:val="center"/>
            </w:pPr>
            <w:r>
              <w:rPr>
                <w:b/>
                <w:color w:val="800000"/>
                <w:sz w:val="22"/>
              </w:rPr>
              <w:t>B</w:t>
            </w:r>
          </w:p>
        </w:tc>
        <w:tc>
          <w:tcPr>
            <w:tcW w:type="dxa" w:w="8568"/>
          </w:tcPr>
          <w:p>
            <w:r>
              <w:rPr>
                <w:rFonts w:ascii="Arial" w:hAnsi="Arial" w:eastAsia="Arial"/>
                <w:b w:val="0"/>
                <w:i w:val="0"/>
                <w:sz w:val="22"/>
              </w:rPr>
              <w:t>9. Lewis Browne stated that every great religion includes at least three aspects: faith, hope, and</w:t>
            </w:r>
          </w:p>
          <w:p>
            <w:pPr>
              <w:spacing w:after="0"/>
              <w:ind w:left="144"/>
            </w:pPr>
            <w:r>
              <w:rPr>
                <w:rFonts w:ascii="Arial" w:hAnsi="Arial" w:eastAsia="Arial"/>
                <w:b w:val="0"/>
                <w:i w:val="0"/>
                <w:sz w:val="22"/>
              </w:rPr>
              <w:t>A. law</w:t>
            </w:r>
          </w:p>
          <w:p>
            <w:pPr>
              <w:spacing w:after="0"/>
              <w:ind w:left="144"/>
            </w:pPr>
            <w:r>
              <w:rPr>
                <w:rFonts w:ascii="Arial" w:hAnsi="Arial" w:eastAsia="Arial"/>
                <w:b w:val="0"/>
                <w:i w:val="0"/>
                <w:sz w:val="22"/>
              </w:rPr>
              <w:t>B. charity</w:t>
            </w:r>
          </w:p>
          <w:p>
            <w:pPr>
              <w:spacing w:after="0"/>
              <w:ind w:left="144"/>
            </w:pPr>
            <w:r>
              <w:rPr>
                <w:rFonts w:ascii="Arial" w:hAnsi="Arial" w:eastAsia="Arial"/>
                <w:b w:val="0"/>
                <w:i w:val="0"/>
                <w:sz w:val="22"/>
              </w:rPr>
              <w:t>C. reason</w:t>
            </w:r>
          </w:p>
          <w:p>
            <w:pPr>
              <w:spacing w:after="0"/>
              <w:ind w:left="144"/>
            </w:pPr>
            <w:r>
              <w:rPr>
                <w:rFonts w:ascii="Arial" w:hAnsi="Arial" w:eastAsia="Arial"/>
                <w:b w:val="0"/>
                <w:i w:val="0"/>
                <w:sz w:val="22"/>
              </w:rPr>
              <w:t>D. nationality</w:t>
            </w:r>
          </w:p>
        </w:tc>
      </w:tr>
      <w:tr>
        <w:tc>
          <w:tcPr>
            <w:tcW w:type="dxa" w:w="792"/>
          </w:tcPr>
          <w:p>
            <w:pPr>
              <w:jc w:val="center"/>
            </w:pPr>
            <w:r>
              <w:rPr>
                <w:b/>
                <w:color w:val="800000"/>
                <w:sz w:val="22"/>
              </w:rPr>
              <w:t>B</w:t>
            </w:r>
          </w:p>
        </w:tc>
        <w:tc>
          <w:tcPr>
            <w:tcW w:type="dxa" w:w="8568"/>
          </w:tcPr>
          <w:p>
            <w:r>
              <w:rPr>
                <w:rFonts w:ascii="Arial" w:hAnsi="Arial" w:eastAsia="Arial"/>
                <w:b w:val="0"/>
                <w:i w:val="0"/>
                <w:sz w:val="22"/>
              </w:rPr>
              <w:t>10. Which term refers to a prescribed religious procedure or performance?</w:t>
            </w:r>
          </w:p>
          <w:p>
            <w:pPr>
              <w:spacing w:after="0"/>
              <w:ind w:left="144"/>
            </w:pPr>
            <w:r>
              <w:rPr>
                <w:rFonts w:ascii="Arial" w:hAnsi="Arial" w:eastAsia="Arial"/>
                <w:b w:val="0"/>
                <w:i w:val="0"/>
                <w:sz w:val="22"/>
              </w:rPr>
              <w:t>A. symbol</w:t>
            </w:r>
          </w:p>
          <w:p>
            <w:pPr>
              <w:spacing w:after="0"/>
              <w:ind w:left="144"/>
            </w:pPr>
            <w:r>
              <w:rPr>
                <w:rFonts w:ascii="Arial" w:hAnsi="Arial" w:eastAsia="Arial"/>
                <w:b w:val="0"/>
                <w:i w:val="0"/>
                <w:sz w:val="22"/>
              </w:rPr>
              <w:t>B. ritual</w:t>
            </w:r>
          </w:p>
          <w:p>
            <w:pPr>
              <w:spacing w:after="0"/>
              <w:ind w:left="144"/>
            </w:pPr>
            <w:r>
              <w:rPr>
                <w:rFonts w:ascii="Arial" w:hAnsi="Arial" w:eastAsia="Arial"/>
                <w:b w:val="0"/>
                <w:i w:val="0"/>
                <w:sz w:val="22"/>
              </w:rPr>
              <w:t>C. credo</w:t>
            </w:r>
          </w:p>
          <w:p>
            <w:pPr>
              <w:spacing w:after="0"/>
              <w:ind w:left="144"/>
            </w:pPr>
            <w:r>
              <w:rPr>
                <w:rFonts w:ascii="Arial" w:hAnsi="Arial" w:eastAsia="Arial"/>
                <w:b w:val="0"/>
                <w:i w:val="0"/>
                <w:sz w:val="22"/>
              </w:rPr>
              <w:t>D. secularism</w:t>
            </w:r>
          </w:p>
        </w:tc>
      </w:tr>
      <w:tr>
        <w:tc>
          <w:tcPr>
            <w:tcW w:type="dxa" w:w="792"/>
          </w:tcPr>
          <w:p>
            <w:pPr>
              <w:jc w:val="center"/>
            </w:pPr>
            <w:r>
              <w:rPr>
                <w:b/>
                <w:color w:val="800000"/>
                <w:sz w:val="22"/>
              </w:rPr>
              <w:t>C</w:t>
            </w:r>
          </w:p>
        </w:tc>
        <w:tc>
          <w:tcPr>
            <w:tcW w:type="dxa" w:w="8568"/>
          </w:tcPr>
          <w:p>
            <w:r>
              <w:rPr>
                <w:rFonts w:ascii="Arial" w:hAnsi="Arial" w:eastAsia="Arial"/>
                <w:b w:val="0"/>
                <w:i w:val="0"/>
                <w:sz w:val="22"/>
              </w:rPr>
              <w:t>11. In the twenty-first century, science and religion may best be described as</w:t>
            </w:r>
          </w:p>
          <w:p>
            <w:pPr>
              <w:spacing w:after="0"/>
              <w:ind w:left="144"/>
            </w:pPr>
            <w:r>
              <w:rPr>
                <w:rFonts w:ascii="Arial" w:hAnsi="Arial" w:eastAsia="Arial"/>
                <w:b w:val="0"/>
                <w:i w:val="0"/>
                <w:sz w:val="22"/>
              </w:rPr>
              <w:t>A. permanently hostile rivals</w:t>
            </w:r>
          </w:p>
          <w:p>
            <w:pPr>
              <w:spacing w:after="0"/>
              <w:ind w:left="144"/>
            </w:pPr>
            <w:r>
              <w:rPr>
                <w:rFonts w:ascii="Arial" w:hAnsi="Arial" w:eastAsia="Arial"/>
                <w:b w:val="0"/>
                <w:i w:val="0"/>
                <w:sz w:val="22"/>
              </w:rPr>
              <w:t>B. identical in every way</w:t>
            </w:r>
          </w:p>
          <w:p>
            <w:pPr>
              <w:spacing w:after="0"/>
              <w:ind w:left="144"/>
            </w:pPr>
            <w:r>
              <w:rPr>
                <w:rFonts w:ascii="Arial" w:hAnsi="Arial" w:eastAsia="Arial"/>
                <w:b w:val="0"/>
                <w:i w:val="0"/>
                <w:sz w:val="22"/>
              </w:rPr>
              <w:t>C. mutually supportive and complementary in some areas</w:t>
            </w:r>
          </w:p>
          <w:p>
            <w:pPr>
              <w:spacing w:after="0"/>
              <w:ind w:left="144"/>
            </w:pPr>
            <w:r>
              <w:rPr>
                <w:rFonts w:ascii="Arial" w:hAnsi="Arial" w:eastAsia="Arial"/>
                <w:b w:val="0"/>
                <w:i w:val="0"/>
                <w:sz w:val="22"/>
              </w:rPr>
              <w:t>D. unrelated to questions of truth</w:t>
            </w:r>
          </w:p>
        </w:tc>
      </w:tr>
      <w:tr>
        <w:tc>
          <w:tcPr>
            <w:tcW w:type="dxa" w:w="792"/>
          </w:tcPr>
          <w:p>
            <w:pPr>
              <w:jc w:val="center"/>
            </w:pPr>
            <w:r>
              <w:rPr>
                <w:b/>
                <w:color w:val="800000"/>
                <w:sz w:val="22"/>
              </w:rPr>
              <w:t>C</w:t>
            </w:r>
          </w:p>
        </w:tc>
        <w:tc>
          <w:tcPr>
            <w:tcW w:type="dxa" w:w="8568"/>
          </w:tcPr>
          <w:p>
            <w:r>
              <w:rPr>
                <w:rFonts w:ascii="Arial" w:hAnsi="Arial" w:eastAsia="Arial"/>
                <w:b w:val="0"/>
                <w:i w:val="0"/>
                <w:sz w:val="22"/>
              </w:rPr>
              <w:t>12. Which of the following is the best example of a primary source?</w:t>
            </w:r>
          </w:p>
          <w:p>
            <w:pPr>
              <w:spacing w:after="0"/>
              <w:ind w:left="144"/>
            </w:pPr>
            <w:r>
              <w:rPr>
                <w:rFonts w:ascii="Arial" w:hAnsi="Arial" w:eastAsia="Arial"/>
                <w:b w:val="0"/>
                <w:i w:val="0"/>
                <w:sz w:val="22"/>
              </w:rPr>
              <w:t>A. an article on the history of Hinduism</w:t>
            </w:r>
          </w:p>
          <w:p>
            <w:pPr>
              <w:spacing w:after="0"/>
              <w:ind w:left="144"/>
            </w:pPr>
            <w:r>
              <w:rPr>
                <w:rFonts w:ascii="Arial" w:hAnsi="Arial" w:eastAsia="Arial"/>
                <w:b w:val="0"/>
                <w:i w:val="0"/>
                <w:sz w:val="22"/>
              </w:rPr>
              <w:t>B. a documentary on the Prophet Muhammad</w:t>
            </w:r>
          </w:p>
          <w:p>
            <w:pPr>
              <w:spacing w:after="0"/>
              <w:ind w:left="144"/>
            </w:pPr>
            <w:r>
              <w:rPr>
                <w:rFonts w:ascii="Arial" w:hAnsi="Arial" w:eastAsia="Arial"/>
                <w:b w:val="0"/>
                <w:i w:val="0"/>
                <w:sz w:val="22"/>
              </w:rPr>
              <w:t>C. a diary belonging to the Dalai Lama</w:t>
            </w:r>
          </w:p>
          <w:p>
            <w:pPr>
              <w:spacing w:after="0"/>
              <w:ind w:left="144"/>
            </w:pPr>
            <w:r>
              <w:rPr>
                <w:rFonts w:ascii="Arial" w:hAnsi="Arial" w:eastAsia="Arial"/>
                <w:b w:val="0"/>
                <w:i w:val="0"/>
                <w:sz w:val="22"/>
              </w:rPr>
              <w:t>D. a textbook chapter about Buddhism</w:t>
            </w:r>
          </w:p>
        </w:tc>
      </w:tr>
      <w:tr>
        <w:tc>
          <w:tcPr>
            <w:tcW w:type="dxa" w:w="792"/>
          </w:tcPr>
          <w:p>
            <w:pPr>
              <w:jc w:val="center"/>
            </w:pPr>
            <w:r>
              <w:rPr>
                <w:b/>
                <w:color w:val="800000"/>
                <w:sz w:val="22"/>
              </w:rPr>
              <w:t>B</w:t>
            </w:r>
          </w:p>
        </w:tc>
        <w:tc>
          <w:tcPr>
            <w:tcW w:type="dxa" w:w="8568"/>
          </w:tcPr>
          <w:p>
            <w:r>
              <w:rPr>
                <w:rFonts w:ascii="Arial" w:hAnsi="Arial" w:eastAsia="Arial"/>
                <w:b w:val="0"/>
                <w:i w:val="0"/>
                <w:sz w:val="22"/>
              </w:rPr>
              <w:t>13. Bias is best described as</w:t>
            </w:r>
          </w:p>
          <w:p>
            <w:pPr>
              <w:spacing w:after="0"/>
              <w:ind w:left="144"/>
            </w:pPr>
            <w:r>
              <w:rPr>
                <w:rFonts w:ascii="Arial" w:hAnsi="Arial" w:eastAsia="Arial"/>
                <w:b w:val="0"/>
                <w:i w:val="0"/>
                <w:sz w:val="22"/>
              </w:rPr>
              <w:t>A. a fully balanced presentation of evidence</w:t>
            </w:r>
          </w:p>
          <w:p>
            <w:pPr>
              <w:spacing w:after="0"/>
              <w:ind w:left="144"/>
            </w:pPr>
            <w:r>
              <w:rPr>
                <w:rFonts w:ascii="Arial" w:hAnsi="Arial" w:eastAsia="Arial"/>
                <w:b w:val="0"/>
                <w:i w:val="0"/>
                <w:sz w:val="22"/>
              </w:rPr>
              <w:t>B. a fixed opinion formed without fair examination of facts</w:t>
            </w:r>
          </w:p>
          <w:p>
            <w:pPr>
              <w:spacing w:after="0"/>
              <w:ind w:left="144"/>
            </w:pPr>
            <w:r>
              <w:rPr>
                <w:rFonts w:ascii="Arial" w:hAnsi="Arial" w:eastAsia="Arial"/>
                <w:b w:val="0"/>
                <w:i w:val="0"/>
                <w:sz w:val="22"/>
              </w:rPr>
              <w:t>C. a list of neutral statistics</w:t>
            </w:r>
          </w:p>
          <w:p>
            <w:pPr>
              <w:spacing w:after="0"/>
              <w:ind w:left="144"/>
            </w:pPr>
            <w:r>
              <w:rPr>
                <w:rFonts w:ascii="Arial" w:hAnsi="Arial" w:eastAsia="Arial"/>
                <w:b w:val="0"/>
                <w:i w:val="0"/>
                <w:sz w:val="22"/>
              </w:rPr>
              <w:t>D. a type of sacred writing</w:t>
            </w:r>
          </w:p>
        </w:tc>
      </w:tr>
      <w:tr>
        <w:tc>
          <w:tcPr>
            <w:tcW w:type="dxa" w:w="792"/>
          </w:tcPr>
          <w:p>
            <w:pPr>
              <w:jc w:val="center"/>
            </w:pPr>
            <w:r>
              <w:rPr>
                <w:b/>
                <w:color w:val="800000"/>
                <w:sz w:val="22"/>
              </w:rPr>
              <w:t>A</w:t>
            </w:r>
          </w:p>
        </w:tc>
        <w:tc>
          <w:tcPr>
            <w:tcW w:type="dxa" w:w="8568"/>
          </w:tcPr>
          <w:p>
            <w:r>
              <w:rPr>
                <w:rFonts w:ascii="Arial" w:hAnsi="Arial" w:eastAsia="Arial"/>
                <w:b w:val="0"/>
                <w:i w:val="0"/>
                <w:sz w:val="22"/>
              </w:rPr>
              <w:t>14. A credo is</w:t>
            </w:r>
          </w:p>
          <w:p>
            <w:pPr>
              <w:spacing w:after="0"/>
              <w:ind w:left="144"/>
            </w:pPr>
            <w:r>
              <w:rPr>
                <w:rFonts w:ascii="Arial" w:hAnsi="Arial" w:eastAsia="Arial"/>
                <w:b w:val="0"/>
                <w:i w:val="0"/>
                <w:sz w:val="22"/>
              </w:rPr>
              <w:t>A. a statement of belief or philosophy</w:t>
            </w:r>
          </w:p>
          <w:p>
            <w:pPr>
              <w:spacing w:after="0"/>
              <w:ind w:left="144"/>
            </w:pPr>
            <w:r>
              <w:rPr>
                <w:rFonts w:ascii="Arial" w:hAnsi="Arial" w:eastAsia="Arial"/>
                <w:b w:val="0"/>
                <w:i w:val="0"/>
                <w:sz w:val="22"/>
              </w:rPr>
              <w:t>B. a religious holiday</w:t>
            </w:r>
          </w:p>
          <w:p>
            <w:pPr>
              <w:spacing w:after="0"/>
              <w:ind w:left="144"/>
            </w:pPr>
            <w:r>
              <w:rPr>
                <w:rFonts w:ascii="Arial" w:hAnsi="Arial" w:eastAsia="Arial"/>
                <w:b w:val="0"/>
                <w:i w:val="0"/>
                <w:sz w:val="22"/>
              </w:rPr>
              <w:t>C. a place of worship</w:t>
            </w:r>
          </w:p>
          <w:p>
            <w:pPr>
              <w:spacing w:after="0"/>
              <w:ind w:left="144"/>
            </w:pPr>
            <w:r>
              <w:rPr>
                <w:rFonts w:ascii="Arial" w:hAnsi="Arial" w:eastAsia="Arial"/>
                <w:b w:val="0"/>
                <w:i w:val="0"/>
                <w:sz w:val="22"/>
              </w:rPr>
              <w:t>D. a form of government</w:t>
            </w:r>
          </w:p>
        </w:tc>
      </w:tr>
      <w:tr>
        <w:tc>
          <w:tcPr>
            <w:tcW w:type="dxa" w:w="792"/>
          </w:tcPr>
          <w:p>
            <w:pPr>
              <w:jc w:val="center"/>
            </w:pPr>
            <w:r>
              <w:rPr>
                <w:b/>
                <w:color w:val="800000"/>
                <w:sz w:val="22"/>
              </w:rPr>
              <w:t>B</w:t>
            </w:r>
          </w:p>
        </w:tc>
        <w:tc>
          <w:tcPr>
            <w:tcW w:type="dxa" w:w="8568"/>
          </w:tcPr>
          <w:p>
            <w:r>
              <w:rPr>
                <w:rFonts w:ascii="Arial" w:hAnsi="Arial" w:eastAsia="Arial"/>
                <w:b w:val="0"/>
                <w:i w:val="0"/>
                <w:sz w:val="22"/>
              </w:rPr>
              <w:t>15. In Canada, religion and the State are described in the chapter as</w:t>
            </w:r>
          </w:p>
          <w:p>
            <w:pPr>
              <w:spacing w:after="0"/>
              <w:ind w:left="144"/>
            </w:pPr>
            <w:r>
              <w:rPr>
                <w:rFonts w:ascii="Arial" w:hAnsi="Arial" w:eastAsia="Arial"/>
                <w:b w:val="0"/>
                <w:i w:val="0"/>
                <w:sz w:val="22"/>
              </w:rPr>
              <w:t>A. fully merged institutions</w:t>
            </w:r>
          </w:p>
          <w:p>
            <w:pPr>
              <w:spacing w:after="0"/>
              <w:ind w:left="144"/>
            </w:pPr>
            <w:r>
              <w:rPr>
                <w:rFonts w:ascii="Arial" w:hAnsi="Arial" w:eastAsia="Arial"/>
                <w:b w:val="0"/>
                <w:i w:val="0"/>
                <w:sz w:val="22"/>
              </w:rPr>
              <w:t>B. separate institutions</w:t>
            </w:r>
          </w:p>
          <w:p>
            <w:pPr>
              <w:spacing w:after="0"/>
              <w:ind w:left="144"/>
            </w:pPr>
            <w:r>
              <w:rPr>
                <w:rFonts w:ascii="Arial" w:hAnsi="Arial" w:eastAsia="Arial"/>
                <w:b w:val="0"/>
                <w:i w:val="0"/>
                <w:sz w:val="22"/>
              </w:rPr>
              <w:t>C. controlled by provinces only</w:t>
            </w:r>
          </w:p>
          <w:p>
            <w:pPr>
              <w:spacing w:after="0"/>
              <w:ind w:left="144"/>
            </w:pPr>
            <w:r>
              <w:rPr>
                <w:rFonts w:ascii="Arial" w:hAnsi="Arial" w:eastAsia="Arial"/>
                <w:b w:val="0"/>
                <w:i w:val="0"/>
                <w:sz w:val="22"/>
              </w:rPr>
              <w:t>D. under the authority of one faith tradition</w:t>
            </w:r>
          </w:p>
        </w:tc>
      </w:tr>
      <w:tr>
        <w:tc>
          <w:tcPr>
            <w:tcW w:type="dxa" w:w="792"/>
          </w:tcPr>
          <w:p>
            <w:pPr>
              <w:jc w:val="center"/>
            </w:pPr>
            <w:r>
              <w:rPr>
                <w:b/>
                <w:color w:val="800000"/>
                <w:sz w:val="22"/>
              </w:rPr>
              <w:t>A</w:t>
            </w:r>
          </w:p>
        </w:tc>
        <w:tc>
          <w:tcPr>
            <w:tcW w:type="dxa" w:w="8568"/>
          </w:tcPr>
          <w:p>
            <w:r>
              <w:rPr>
                <w:rFonts w:ascii="Arial" w:hAnsi="Arial" w:eastAsia="Arial"/>
                <w:b w:val="0"/>
                <w:i w:val="0"/>
                <w:sz w:val="22"/>
              </w:rPr>
              <w:t>16. Chapter 1 uses Christmas mainly to illustrate that</w:t>
            </w:r>
          </w:p>
          <w:p>
            <w:pPr>
              <w:spacing w:after="0"/>
              <w:ind w:left="144"/>
            </w:pPr>
            <w:r>
              <w:rPr>
                <w:rFonts w:ascii="Arial" w:hAnsi="Arial" w:eastAsia="Arial"/>
                <w:b w:val="0"/>
                <w:i w:val="0"/>
                <w:sz w:val="22"/>
              </w:rPr>
              <w:t>A. sacred and secular elements can become mixed in one celebration</w:t>
            </w:r>
          </w:p>
          <w:p>
            <w:pPr>
              <w:spacing w:after="0"/>
              <w:ind w:left="144"/>
            </w:pPr>
            <w:r>
              <w:rPr>
                <w:rFonts w:ascii="Arial" w:hAnsi="Arial" w:eastAsia="Arial"/>
                <w:b w:val="0"/>
                <w:i w:val="0"/>
                <w:sz w:val="22"/>
              </w:rPr>
              <w:t>B. Santa Claus is central to Christian theology</w:t>
            </w:r>
          </w:p>
          <w:p>
            <w:pPr>
              <w:spacing w:after="0"/>
              <w:ind w:left="144"/>
            </w:pPr>
            <w:r>
              <w:rPr>
                <w:rFonts w:ascii="Arial" w:hAnsi="Arial" w:eastAsia="Arial"/>
                <w:b w:val="0"/>
                <w:i w:val="0"/>
                <w:sz w:val="22"/>
              </w:rPr>
              <w:t>C. only Christians celebrate December holidays</w:t>
            </w:r>
          </w:p>
          <w:p>
            <w:pPr>
              <w:spacing w:after="0"/>
              <w:ind w:left="144"/>
            </w:pPr>
            <w:r>
              <w:rPr>
                <w:rFonts w:ascii="Arial" w:hAnsi="Arial" w:eastAsia="Arial"/>
                <w:b w:val="0"/>
                <w:i w:val="0"/>
                <w:sz w:val="22"/>
              </w:rPr>
              <w:t>D. the exact birth date of Jesus is known with certainty</w:t>
            </w:r>
          </w:p>
        </w:tc>
      </w:tr>
      <w:tr>
        <w:tc>
          <w:tcPr>
            <w:tcW w:type="dxa" w:w="792"/>
          </w:tcPr>
          <w:p>
            <w:pPr>
              <w:jc w:val="center"/>
            </w:pPr>
            <w:r>
              <w:rPr>
                <w:b/>
                <w:color w:val="800000"/>
                <w:sz w:val="22"/>
              </w:rPr>
              <w:t>B</w:t>
            </w:r>
          </w:p>
        </w:tc>
        <w:tc>
          <w:tcPr>
            <w:tcW w:type="dxa" w:w="8568"/>
          </w:tcPr>
          <w:p>
            <w:r>
              <w:rPr>
                <w:rFonts w:ascii="Arial" w:hAnsi="Arial" w:eastAsia="Arial"/>
                <w:b w:val="0"/>
                <w:i w:val="0"/>
                <w:sz w:val="22"/>
              </w:rPr>
              <w:t>17. An agnostic is a person who</w:t>
            </w:r>
          </w:p>
          <w:p>
            <w:pPr>
              <w:spacing w:after="0"/>
              <w:ind w:left="144"/>
            </w:pPr>
            <w:r>
              <w:rPr>
                <w:rFonts w:ascii="Arial" w:hAnsi="Arial" w:eastAsia="Arial"/>
                <w:b w:val="0"/>
                <w:i w:val="0"/>
                <w:sz w:val="22"/>
              </w:rPr>
              <w:t>A. believes many gods exist</w:t>
            </w:r>
          </w:p>
          <w:p>
            <w:pPr>
              <w:spacing w:after="0"/>
              <w:ind w:left="144"/>
            </w:pPr>
            <w:r>
              <w:rPr>
                <w:rFonts w:ascii="Arial" w:hAnsi="Arial" w:eastAsia="Arial"/>
                <w:b w:val="0"/>
                <w:i w:val="0"/>
                <w:sz w:val="22"/>
              </w:rPr>
              <w:t>B. doubts that humans can know whether God exists</w:t>
            </w:r>
          </w:p>
          <w:p>
            <w:pPr>
              <w:spacing w:after="0"/>
              <w:ind w:left="144"/>
            </w:pPr>
            <w:r>
              <w:rPr>
                <w:rFonts w:ascii="Arial" w:hAnsi="Arial" w:eastAsia="Arial"/>
                <w:b w:val="0"/>
                <w:i w:val="0"/>
                <w:sz w:val="22"/>
              </w:rPr>
              <w:t>C. studies theology professionally</w:t>
            </w:r>
          </w:p>
          <w:p>
            <w:pPr>
              <w:spacing w:after="0"/>
              <w:ind w:left="144"/>
            </w:pPr>
            <w:r>
              <w:rPr>
                <w:rFonts w:ascii="Arial" w:hAnsi="Arial" w:eastAsia="Arial"/>
                <w:b w:val="0"/>
                <w:i w:val="0"/>
                <w:sz w:val="22"/>
              </w:rPr>
              <w:t>D. rejects moral rules</w:t>
            </w:r>
          </w:p>
        </w:tc>
      </w:tr>
      <w:tr>
        <w:tc>
          <w:tcPr>
            <w:tcW w:type="dxa" w:w="792"/>
          </w:tcPr>
          <w:p>
            <w:pPr>
              <w:jc w:val="center"/>
            </w:pPr>
            <w:r>
              <w:rPr>
                <w:b/>
                <w:color w:val="800000"/>
                <w:sz w:val="22"/>
              </w:rPr>
              <w:t>A</w:t>
            </w:r>
          </w:p>
        </w:tc>
        <w:tc>
          <w:tcPr>
            <w:tcW w:type="dxa" w:w="8568"/>
          </w:tcPr>
          <w:p>
            <w:r>
              <w:rPr>
                <w:rFonts w:ascii="Arial" w:hAnsi="Arial" w:eastAsia="Arial"/>
                <w:b w:val="0"/>
                <w:i w:val="0"/>
                <w:sz w:val="22"/>
              </w:rPr>
              <w:t>18. Which example best shows religious pluralism in Canada?</w:t>
            </w:r>
          </w:p>
          <w:p>
            <w:pPr>
              <w:spacing w:after="0"/>
              <w:ind w:left="144"/>
            </w:pPr>
            <w:r>
              <w:rPr>
                <w:rFonts w:ascii="Arial" w:hAnsi="Arial" w:eastAsia="Arial"/>
                <w:b w:val="0"/>
                <w:i w:val="0"/>
                <w:sz w:val="22"/>
              </w:rPr>
              <w:t>A. people of many faiths living together in relative harmony</w:t>
            </w:r>
          </w:p>
          <w:p>
            <w:pPr>
              <w:spacing w:after="0"/>
              <w:ind w:left="144"/>
            </w:pPr>
            <w:r>
              <w:rPr>
                <w:rFonts w:ascii="Arial" w:hAnsi="Arial" w:eastAsia="Arial"/>
                <w:b w:val="0"/>
                <w:i w:val="0"/>
                <w:sz w:val="22"/>
              </w:rPr>
              <w:t>B. only one religion being recognized in society</w:t>
            </w:r>
          </w:p>
          <w:p>
            <w:pPr>
              <w:spacing w:after="0"/>
              <w:ind w:left="144"/>
            </w:pPr>
            <w:r>
              <w:rPr>
                <w:rFonts w:ascii="Arial" w:hAnsi="Arial" w:eastAsia="Arial"/>
                <w:b w:val="0"/>
                <w:i w:val="0"/>
                <w:sz w:val="22"/>
              </w:rPr>
              <w:t>C. assuming ethnicity determines religion</w:t>
            </w:r>
          </w:p>
          <w:p>
            <w:pPr>
              <w:spacing w:after="0"/>
              <w:ind w:left="144"/>
            </w:pPr>
            <w:r>
              <w:rPr>
                <w:rFonts w:ascii="Arial" w:hAnsi="Arial" w:eastAsia="Arial"/>
                <w:b w:val="0"/>
                <w:i w:val="0"/>
                <w:sz w:val="22"/>
              </w:rPr>
              <w:t>D. replacing all religious discussion with advertising</w:t>
            </w:r>
          </w:p>
        </w:tc>
      </w:tr>
      <w:tr>
        <w:tc>
          <w:tcPr>
            <w:tcW w:type="dxa" w:w="792"/>
          </w:tcPr>
          <w:p>
            <w:pPr>
              <w:jc w:val="center"/>
            </w:pPr>
            <w:r>
              <w:rPr>
                <w:b/>
                <w:color w:val="800000"/>
                <w:sz w:val="22"/>
              </w:rPr>
              <w:t>B</w:t>
            </w:r>
          </w:p>
        </w:tc>
        <w:tc>
          <w:tcPr>
            <w:tcW w:type="dxa" w:w="8568"/>
          </w:tcPr>
          <w:p>
            <w:r>
              <w:rPr>
                <w:rFonts w:ascii="Arial" w:hAnsi="Arial" w:eastAsia="Arial"/>
                <w:b w:val="0"/>
                <w:i w:val="0"/>
                <w:sz w:val="22"/>
              </w:rPr>
              <w:t>19. A source using emotional language, screaming titles, and sweeping generalizations should be treated as</w:t>
            </w:r>
          </w:p>
          <w:p>
            <w:pPr>
              <w:spacing w:after="0"/>
              <w:ind w:left="144"/>
            </w:pPr>
            <w:r>
              <w:rPr>
                <w:rFonts w:ascii="Arial" w:hAnsi="Arial" w:eastAsia="Arial"/>
                <w:b w:val="0"/>
                <w:i w:val="0"/>
                <w:sz w:val="22"/>
              </w:rPr>
              <w:t>A. automatically trustworthy</w:t>
            </w:r>
          </w:p>
          <w:p>
            <w:pPr>
              <w:spacing w:after="0"/>
              <w:ind w:left="144"/>
            </w:pPr>
            <w:r>
              <w:rPr>
                <w:rFonts w:ascii="Arial" w:hAnsi="Arial" w:eastAsia="Arial"/>
                <w:b w:val="0"/>
                <w:i w:val="0"/>
                <w:sz w:val="22"/>
              </w:rPr>
              <w:t>B. probably biased</w:t>
            </w:r>
          </w:p>
          <w:p>
            <w:pPr>
              <w:spacing w:after="0"/>
              <w:ind w:left="144"/>
            </w:pPr>
            <w:r>
              <w:rPr>
                <w:rFonts w:ascii="Arial" w:hAnsi="Arial" w:eastAsia="Arial"/>
                <w:b w:val="0"/>
                <w:i w:val="0"/>
                <w:sz w:val="22"/>
              </w:rPr>
              <w:t>C. purely factual</w:t>
            </w:r>
          </w:p>
          <w:p>
            <w:pPr>
              <w:spacing w:after="0"/>
              <w:ind w:left="144"/>
            </w:pPr>
            <w:r>
              <w:rPr>
                <w:rFonts w:ascii="Arial" w:hAnsi="Arial" w:eastAsia="Arial"/>
                <w:b w:val="0"/>
                <w:i w:val="0"/>
                <w:sz w:val="22"/>
              </w:rPr>
              <w:t>D. a primary source</w:t>
            </w:r>
          </w:p>
        </w:tc>
      </w:tr>
      <w:tr>
        <w:tc>
          <w:tcPr>
            <w:tcW w:type="dxa" w:w="792"/>
          </w:tcPr>
          <w:p>
            <w:pPr>
              <w:jc w:val="center"/>
            </w:pPr>
            <w:r>
              <w:rPr>
                <w:b/>
                <w:color w:val="800000"/>
                <w:sz w:val="22"/>
              </w:rPr>
              <w:t>A</w:t>
            </w:r>
          </w:p>
        </w:tc>
        <w:tc>
          <w:tcPr>
            <w:tcW w:type="dxa" w:w="8568"/>
          </w:tcPr>
          <w:p>
            <w:r>
              <w:rPr>
                <w:rFonts w:ascii="Arial" w:hAnsi="Arial" w:eastAsia="Arial"/>
                <w:b w:val="0"/>
                <w:i w:val="0"/>
                <w:sz w:val="22"/>
              </w:rPr>
              <w:t>20. According to the chapter, one group identified as more likely to attend religious services regularly was</w:t>
            </w:r>
          </w:p>
          <w:p>
            <w:pPr>
              <w:spacing w:after="0"/>
              <w:ind w:left="144"/>
            </w:pPr>
            <w:r>
              <w:rPr>
                <w:rFonts w:ascii="Arial" w:hAnsi="Arial" w:eastAsia="Arial"/>
                <w:b w:val="0"/>
                <w:i w:val="0"/>
                <w:sz w:val="22"/>
              </w:rPr>
              <w:t>A. recent immigrants</w:t>
            </w:r>
          </w:p>
          <w:p>
            <w:pPr>
              <w:spacing w:after="0"/>
              <w:ind w:left="144"/>
            </w:pPr>
            <w:r>
              <w:rPr>
                <w:rFonts w:ascii="Arial" w:hAnsi="Arial" w:eastAsia="Arial"/>
                <w:b w:val="0"/>
                <w:i w:val="0"/>
                <w:sz w:val="22"/>
              </w:rPr>
              <w:t>B. television producers</w:t>
            </w:r>
          </w:p>
          <w:p>
            <w:pPr>
              <w:spacing w:after="0"/>
              <w:ind w:left="144"/>
            </w:pPr>
            <w:r>
              <w:rPr>
                <w:rFonts w:ascii="Arial" w:hAnsi="Arial" w:eastAsia="Arial"/>
                <w:b w:val="0"/>
                <w:i w:val="0"/>
                <w:sz w:val="22"/>
              </w:rPr>
              <w:t>C. tourists</w:t>
            </w:r>
          </w:p>
          <w:p>
            <w:pPr>
              <w:spacing w:after="0"/>
              <w:ind w:left="144"/>
            </w:pPr>
            <w:r>
              <w:rPr>
                <w:rFonts w:ascii="Arial" w:hAnsi="Arial" w:eastAsia="Arial"/>
                <w:b w:val="0"/>
                <w:i w:val="0"/>
                <w:sz w:val="22"/>
              </w:rPr>
              <w:t>D. all teenagers equally</w:t>
            </w:r>
          </w:p>
        </w:tc>
      </w:tr>
    </w:tbl>
    <w:p>
      <w:r>
        <w:br w:type="page"/>
      </w:r>
    </w:p>
    <w:p>
      <w:pPr>
        <w:spacing w:before="120" w:after="80"/>
      </w:pPr>
      <w:r>
        <w:rPr>
          <w:b/>
          <w:sz w:val="24"/>
        </w:rPr>
        <w:t>Part Two: Matching</w:t>
      </w:r>
    </w:p>
    <w:p>
      <w:pPr>
        <w:spacing w:before="0" w:after="120"/>
      </w:pPr>
      <w:r>
        <w:rPr>
          <w:sz w:val="22"/>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7"/>
          </w:tcPr>
          <w:p>
            <w:pPr>
              <w:jc w:val="center"/>
            </w:pPr>
            <w:r>
              <w:rPr>
                <w:rFonts w:ascii="Arial" w:hAnsi="Arial" w:eastAsia="Arial"/>
                <w:b/>
                <w:i w:val="0"/>
                <w:sz w:val="22"/>
              </w:rPr>
              <w:t>Answer</w:t>
            </w:r>
          </w:p>
        </w:tc>
        <w:tc>
          <w:tcPr>
            <w:tcW w:type="dxa" w:w="5472"/>
          </w:tcPr>
          <w:p>
            <w:pPr>
              <w:jc w:val="center"/>
            </w:pPr>
            <w:r>
              <w:rPr>
                <w:rFonts w:ascii="Arial" w:hAnsi="Arial" w:eastAsia="Arial"/>
                <w:b/>
                <w:i w:val="0"/>
                <w:sz w:val="22"/>
              </w:rPr>
              <w:t>Statement</w:t>
            </w:r>
          </w:p>
        </w:tc>
        <w:tc>
          <w:tcPr>
            <w:tcW w:type="dxa" w:w="2592"/>
          </w:tcPr>
          <w:p>
            <w:pPr>
              <w:jc w:val="center"/>
            </w:pPr>
            <w:r>
              <w:rPr>
                <w:rFonts w:ascii="Arial" w:hAnsi="Arial" w:eastAsia="Arial"/>
                <w:b/>
                <w:i w:val="0"/>
                <w:sz w:val="22"/>
              </w:rPr>
              <w:t>Terms</w:t>
            </w:r>
          </w:p>
        </w:tc>
      </w:tr>
      <w:tr>
        <w:tc>
          <w:tcPr>
            <w:tcW w:type="dxa" w:w="1007"/>
          </w:tcPr>
          <w:p>
            <w:pPr>
              <w:jc w:val="center"/>
            </w:pPr>
            <w:r>
              <w:rPr>
                <w:b/>
                <w:color w:val="800000"/>
                <w:sz w:val="22"/>
              </w:rPr>
              <w:t>A</w:t>
            </w:r>
          </w:p>
        </w:tc>
        <w:tc>
          <w:tcPr>
            <w:tcW w:type="dxa" w:w="5472"/>
          </w:tcPr>
          <w:p>
            <w:r>
              <w:rPr>
                <w:rFonts w:ascii="Arial" w:hAnsi="Arial" w:eastAsia="Arial"/>
                <w:b w:val="0"/>
                <w:i w:val="0"/>
                <w:sz w:val="22"/>
              </w:rPr>
              <w:t>1. A person who doubts humankind can know the existence of a possible god.</w:t>
            </w:r>
          </w:p>
        </w:tc>
        <w:tc>
          <w:tcPr>
            <w:tcW w:type="dxa" w:w="2592"/>
            <w:vMerge w:val="restart"/>
          </w:tcPr>
          <w:p>
            <w:r>
              <w:rPr>
                <w:rFonts w:ascii="Arial" w:hAnsi="Arial" w:eastAsia="Arial"/>
                <w:b w:val="0"/>
                <w:i w:val="0"/>
                <w:sz w:val="20"/>
              </w:rPr>
              <w:t>A. agnostic</w:t>
              <w:br/>
              <w:t>B. atheist</w:t>
              <w:br/>
              <w:t>C. bias</w:t>
              <w:br/>
              <w:t>D. credo</w:t>
              <w:br/>
              <w:t>E. ethics</w:t>
              <w:br/>
              <w:t>F. ethnicity</w:t>
              <w:br/>
              <w:t>G. humanist</w:t>
              <w:br/>
              <w:t>H. multi-faith</w:t>
              <w:br/>
              <w:t>I. primary source</w:t>
              <w:br/>
              <w:t>J. religious impulse</w:t>
              <w:br/>
              <w:t>K. religious pluralism</w:t>
              <w:br/>
              <w:t>L. ritual</w:t>
              <w:br/>
              <w:t>M. sacred</w:t>
              <w:br/>
              <w:t>N. secular</w:t>
              <w:br/>
              <w:t>O. secondary source</w:t>
              <w:br/>
              <w:t>P. soul</w:t>
              <w:br/>
              <w:t>Q. symbol</w:t>
              <w:br/>
              <w:t>R. theology</w:t>
            </w:r>
          </w:p>
        </w:tc>
      </w:tr>
      <w:tr>
        <w:tc>
          <w:tcPr>
            <w:tcW w:type="dxa" w:w="1007"/>
          </w:tcPr>
          <w:p>
            <w:pPr>
              <w:jc w:val="center"/>
            </w:pPr>
            <w:r>
              <w:rPr>
                <w:b/>
                <w:color w:val="800000"/>
                <w:sz w:val="22"/>
              </w:rPr>
              <w:t>B</w:t>
            </w:r>
          </w:p>
        </w:tc>
        <w:tc>
          <w:tcPr>
            <w:tcW w:type="dxa" w:w="5472"/>
          </w:tcPr>
          <w:p>
            <w:r>
              <w:rPr>
                <w:rFonts w:ascii="Arial" w:hAnsi="Arial" w:eastAsia="Arial"/>
                <w:b w:val="0"/>
                <w:i w:val="0"/>
                <w:sz w:val="22"/>
              </w:rPr>
              <w:t>2. One who holds that no god exists.</w:t>
            </w:r>
          </w:p>
        </w:tc>
        <w:tc>
          <w:tcPr>
            <w:tcW w:type="dxa" w:w="3120"/>
            <w:vMerge/>
          </w:tcPr>
          <w:p/>
        </w:tc>
      </w:tr>
      <w:tr>
        <w:tc>
          <w:tcPr>
            <w:tcW w:type="dxa" w:w="1007"/>
          </w:tcPr>
          <w:p>
            <w:pPr>
              <w:jc w:val="center"/>
            </w:pPr>
            <w:r>
              <w:rPr>
                <w:b/>
                <w:color w:val="800000"/>
                <w:sz w:val="22"/>
              </w:rPr>
              <w:t>C</w:t>
            </w:r>
          </w:p>
        </w:tc>
        <w:tc>
          <w:tcPr>
            <w:tcW w:type="dxa" w:w="5472"/>
          </w:tcPr>
          <w:p>
            <w:r>
              <w:rPr>
                <w:rFonts w:ascii="Arial" w:hAnsi="Arial" w:eastAsia="Arial"/>
                <w:b w:val="0"/>
                <w:i w:val="0"/>
                <w:sz w:val="22"/>
              </w:rPr>
              <w:t>3. A fixed opinion formed without fair examination of facts.</w:t>
            </w:r>
          </w:p>
        </w:tc>
        <w:tc>
          <w:tcPr>
            <w:tcW w:type="dxa" w:w="3120"/>
            <w:vMerge/>
          </w:tcPr>
          <w:p/>
        </w:tc>
      </w:tr>
      <w:tr>
        <w:tc>
          <w:tcPr>
            <w:tcW w:type="dxa" w:w="1007"/>
          </w:tcPr>
          <w:p>
            <w:pPr>
              <w:jc w:val="center"/>
            </w:pPr>
            <w:r>
              <w:rPr>
                <w:b/>
                <w:color w:val="800000"/>
                <w:sz w:val="22"/>
              </w:rPr>
              <w:t>D</w:t>
            </w:r>
          </w:p>
        </w:tc>
        <w:tc>
          <w:tcPr>
            <w:tcW w:type="dxa" w:w="5472"/>
          </w:tcPr>
          <w:p>
            <w:r>
              <w:rPr>
                <w:rFonts w:ascii="Arial" w:hAnsi="Arial" w:eastAsia="Arial"/>
                <w:b w:val="0"/>
                <w:i w:val="0"/>
                <w:sz w:val="22"/>
              </w:rPr>
              <w:t>4. A philosophy or a set of beliefs.</w:t>
            </w:r>
          </w:p>
        </w:tc>
        <w:tc>
          <w:tcPr>
            <w:tcW w:type="dxa" w:w="3120"/>
            <w:vMerge/>
          </w:tcPr>
          <w:p/>
        </w:tc>
      </w:tr>
      <w:tr>
        <w:tc>
          <w:tcPr>
            <w:tcW w:type="dxa" w:w="1007"/>
          </w:tcPr>
          <w:p>
            <w:pPr>
              <w:jc w:val="center"/>
            </w:pPr>
            <w:r>
              <w:rPr>
                <w:b/>
                <w:color w:val="800000"/>
                <w:sz w:val="22"/>
              </w:rPr>
              <w:t>E</w:t>
            </w:r>
          </w:p>
        </w:tc>
        <w:tc>
          <w:tcPr>
            <w:tcW w:type="dxa" w:w="5472"/>
          </w:tcPr>
          <w:p>
            <w:r>
              <w:rPr>
                <w:rFonts w:ascii="Arial" w:hAnsi="Arial" w:eastAsia="Arial"/>
                <w:b w:val="0"/>
                <w:i w:val="0"/>
                <w:sz w:val="22"/>
              </w:rPr>
              <w:t>5. A system of morals or rules for human conduct.</w:t>
            </w:r>
          </w:p>
        </w:tc>
        <w:tc>
          <w:tcPr>
            <w:tcW w:type="dxa" w:w="3120"/>
            <w:vMerge/>
          </w:tcPr>
          <w:p/>
        </w:tc>
      </w:tr>
      <w:tr>
        <w:tc>
          <w:tcPr>
            <w:tcW w:type="dxa" w:w="1007"/>
          </w:tcPr>
          <w:p>
            <w:pPr>
              <w:jc w:val="center"/>
            </w:pPr>
            <w:r>
              <w:rPr>
                <w:b/>
                <w:color w:val="800000"/>
                <w:sz w:val="22"/>
              </w:rPr>
              <w:t>F</w:t>
            </w:r>
          </w:p>
        </w:tc>
        <w:tc>
          <w:tcPr>
            <w:tcW w:type="dxa" w:w="5472"/>
          </w:tcPr>
          <w:p>
            <w:r>
              <w:rPr>
                <w:rFonts w:ascii="Arial" w:hAnsi="Arial" w:eastAsia="Arial"/>
                <w:b w:val="0"/>
                <w:i w:val="0"/>
                <w:sz w:val="22"/>
              </w:rPr>
              <w:t>6. A person’s origins, race, or culture rather than his or her religion.</w:t>
            </w:r>
          </w:p>
        </w:tc>
        <w:tc>
          <w:tcPr>
            <w:tcW w:type="dxa" w:w="3120"/>
            <w:vMerge/>
          </w:tcPr>
          <w:p/>
        </w:tc>
      </w:tr>
      <w:tr>
        <w:tc>
          <w:tcPr>
            <w:tcW w:type="dxa" w:w="1007"/>
          </w:tcPr>
          <w:p>
            <w:pPr>
              <w:jc w:val="center"/>
            </w:pPr>
            <w:r>
              <w:rPr>
                <w:b/>
                <w:color w:val="800000"/>
                <w:sz w:val="22"/>
              </w:rPr>
              <w:t>I</w:t>
            </w:r>
          </w:p>
        </w:tc>
        <w:tc>
          <w:tcPr>
            <w:tcW w:type="dxa" w:w="5472"/>
          </w:tcPr>
          <w:p>
            <w:r>
              <w:rPr>
                <w:rFonts w:ascii="Arial" w:hAnsi="Arial" w:eastAsia="Arial"/>
                <w:b w:val="0"/>
                <w:i w:val="0"/>
                <w:sz w:val="22"/>
              </w:rPr>
              <w:t>7. Firsthand evidence such as a diary, interview, or photograph.</w:t>
            </w:r>
          </w:p>
        </w:tc>
        <w:tc>
          <w:tcPr>
            <w:tcW w:type="dxa" w:w="3120"/>
            <w:vMerge/>
          </w:tcPr>
          <w:p/>
        </w:tc>
      </w:tr>
      <w:tr>
        <w:tc>
          <w:tcPr>
            <w:tcW w:type="dxa" w:w="1007"/>
          </w:tcPr>
          <w:p>
            <w:pPr>
              <w:jc w:val="center"/>
            </w:pPr>
            <w:r>
              <w:rPr>
                <w:b/>
                <w:color w:val="800000"/>
                <w:sz w:val="22"/>
              </w:rPr>
              <w:t>J</w:t>
            </w:r>
          </w:p>
        </w:tc>
        <w:tc>
          <w:tcPr>
            <w:tcW w:type="dxa" w:w="5472"/>
          </w:tcPr>
          <w:p>
            <w:r>
              <w:rPr>
                <w:rFonts w:ascii="Arial" w:hAnsi="Arial" w:eastAsia="Arial"/>
                <w:b w:val="0"/>
                <w:i w:val="0"/>
                <w:sz w:val="22"/>
              </w:rPr>
              <w:t>8. The universal urge to believe in something beyond ourselves.</w:t>
            </w:r>
          </w:p>
        </w:tc>
        <w:tc>
          <w:tcPr>
            <w:tcW w:type="dxa" w:w="3120"/>
            <w:vMerge/>
          </w:tcPr>
          <w:p/>
        </w:tc>
      </w:tr>
      <w:tr>
        <w:tc>
          <w:tcPr>
            <w:tcW w:type="dxa" w:w="1007"/>
          </w:tcPr>
          <w:p>
            <w:pPr>
              <w:jc w:val="center"/>
            </w:pPr>
            <w:r>
              <w:rPr>
                <w:b/>
                <w:color w:val="800000"/>
                <w:sz w:val="22"/>
              </w:rPr>
              <w:t>K</w:t>
            </w:r>
          </w:p>
        </w:tc>
        <w:tc>
          <w:tcPr>
            <w:tcW w:type="dxa" w:w="5472"/>
          </w:tcPr>
          <w:p>
            <w:r>
              <w:rPr>
                <w:rFonts w:ascii="Arial" w:hAnsi="Arial" w:eastAsia="Arial"/>
                <w:b w:val="0"/>
                <w:i w:val="0"/>
                <w:sz w:val="22"/>
              </w:rPr>
              <w:t>9. A positive attitude toward the existence of many faiths in one society.</w:t>
            </w:r>
          </w:p>
        </w:tc>
        <w:tc>
          <w:tcPr>
            <w:tcW w:type="dxa" w:w="3120"/>
            <w:vMerge/>
          </w:tcPr>
          <w:p/>
        </w:tc>
      </w:tr>
      <w:tr>
        <w:tc>
          <w:tcPr>
            <w:tcW w:type="dxa" w:w="1007"/>
          </w:tcPr>
          <w:p>
            <w:pPr>
              <w:jc w:val="center"/>
            </w:pPr>
            <w:r>
              <w:rPr>
                <w:b/>
                <w:color w:val="800000"/>
                <w:sz w:val="22"/>
              </w:rPr>
              <w:t>L</w:t>
            </w:r>
          </w:p>
        </w:tc>
        <w:tc>
          <w:tcPr>
            <w:tcW w:type="dxa" w:w="5472"/>
          </w:tcPr>
          <w:p>
            <w:r>
              <w:rPr>
                <w:rFonts w:ascii="Arial" w:hAnsi="Arial" w:eastAsia="Arial"/>
                <w:b w:val="0"/>
                <w:i w:val="0"/>
                <w:sz w:val="22"/>
              </w:rPr>
              <w:t>10. A prescribed religious procedure or performance.</w:t>
            </w:r>
          </w:p>
        </w:tc>
        <w:tc>
          <w:tcPr>
            <w:tcW w:type="dxa" w:w="3120"/>
            <w:vMerge/>
          </w:tcPr>
          <w:p/>
        </w:tc>
      </w:tr>
      <w:tr>
        <w:tc>
          <w:tcPr>
            <w:tcW w:type="dxa" w:w="1007"/>
          </w:tcPr>
          <w:p>
            <w:pPr>
              <w:jc w:val="center"/>
            </w:pPr>
            <w:r>
              <w:rPr>
                <w:b/>
                <w:color w:val="800000"/>
                <w:sz w:val="22"/>
              </w:rPr>
              <w:t>M</w:t>
            </w:r>
          </w:p>
        </w:tc>
        <w:tc>
          <w:tcPr>
            <w:tcW w:type="dxa" w:w="5472"/>
          </w:tcPr>
          <w:p>
            <w:r>
              <w:rPr>
                <w:rFonts w:ascii="Arial" w:hAnsi="Arial" w:eastAsia="Arial"/>
                <w:b w:val="0"/>
                <w:i w:val="0"/>
                <w:sz w:val="22"/>
              </w:rPr>
              <w:t>11. Connected with religion.</w:t>
            </w:r>
          </w:p>
        </w:tc>
        <w:tc>
          <w:tcPr>
            <w:tcW w:type="dxa" w:w="3120"/>
            <w:vMerge/>
          </w:tcPr>
          <w:p/>
        </w:tc>
      </w:tr>
      <w:tr>
        <w:tc>
          <w:tcPr>
            <w:tcW w:type="dxa" w:w="1007"/>
          </w:tcPr>
          <w:p>
            <w:pPr>
              <w:jc w:val="center"/>
            </w:pPr>
            <w:r>
              <w:rPr>
                <w:b/>
                <w:color w:val="800000"/>
                <w:sz w:val="22"/>
              </w:rPr>
              <w:t>N</w:t>
            </w:r>
          </w:p>
        </w:tc>
        <w:tc>
          <w:tcPr>
            <w:tcW w:type="dxa" w:w="5472"/>
          </w:tcPr>
          <w:p>
            <w:r>
              <w:rPr>
                <w:rFonts w:ascii="Arial" w:hAnsi="Arial" w:eastAsia="Arial"/>
                <w:b w:val="0"/>
                <w:i w:val="0"/>
                <w:sz w:val="22"/>
              </w:rPr>
              <w:t>12. Concerned with or belonging to the material world.</w:t>
            </w:r>
          </w:p>
        </w:tc>
        <w:tc>
          <w:tcPr>
            <w:tcW w:type="dxa" w:w="3120"/>
            <w:vMerge/>
          </w:tcPr>
          <w:p/>
        </w:tc>
      </w:tr>
      <w:tr>
        <w:tc>
          <w:tcPr>
            <w:tcW w:type="dxa" w:w="1007"/>
          </w:tcPr>
          <w:p>
            <w:pPr>
              <w:jc w:val="center"/>
            </w:pPr>
            <w:r>
              <w:rPr>
                <w:b/>
                <w:color w:val="800000"/>
                <w:sz w:val="22"/>
              </w:rPr>
              <w:t>O</w:t>
            </w:r>
          </w:p>
        </w:tc>
        <w:tc>
          <w:tcPr>
            <w:tcW w:type="dxa" w:w="5472"/>
          </w:tcPr>
          <w:p>
            <w:r>
              <w:rPr>
                <w:rFonts w:ascii="Arial" w:hAnsi="Arial" w:eastAsia="Arial"/>
                <w:b w:val="0"/>
                <w:i w:val="0"/>
                <w:sz w:val="22"/>
              </w:rPr>
              <w:t>13. A second-hand account based on primary sources.</w:t>
            </w:r>
          </w:p>
        </w:tc>
        <w:tc>
          <w:tcPr>
            <w:tcW w:type="dxa" w:w="3120"/>
            <w:vMerge/>
          </w:tcPr>
          <w:p/>
        </w:tc>
      </w:tr>
      <w:tr>
        <w:tc>
          <w:tcPr>
            <w:tcW w:type="dxa" w:w="1007"/>
          </w:tcPr>
          <w:p>
            <w:pPr>
              <w:jc w:val="center"/>
            </w:pPr>
            <w:r>
              <w:rPr>
                <w:b/>
                <w:color w:val="800000"/>
                <w:sz w:val="22"/>
              </w:rPr>
              <w:t>P</w:t>
            </w:r>
          </w:p>
        </w:tc>
        <w:tc>
          <w:tcPr>
            <w:tcW w:type="dxa" w:w="5472"/>
          </w:tcPr>
          <w:p>
            <w:r>
              <w:rPr>
                <w:rFonts w:ascii="Arial" w:hAnsi="Arial" w:eastAsia="Arial"/>
                <w:b w:val="0"/>
                <w:i w:val="0"/>
                <w:sz w:val="22"/>
              </w:rPr>
              <w:t>14. The spiritual or immaterial part of a human being.</w:t>
            </w:r>
          </w:p>
        </w:tc>
        <w:tc>
          <w:tcPr>
            <w:tcW w:type="dxa" w:w="3120"/>
            <w:vMerge/>
          </w:tcPr>
          <w:p/>
        </w:tc>
      </w:tr>
      <w:tr>
        <w:tc>
          <w:tcPr>
            <w:tcW w:type="dxa" w:w="1007"/>
          </w:tcPr>
          <w:p>
            <w:pPr>
              <w:jc w:val="center"/>
            </w:pPr>
            <w:r>
              <w:rPr>
                <w:b/>
                <w:color w:val="800000"/>
                <w:sz w:val="22"/>
              </w:rPr>
              <w:t>Q</w:t>
            </w:r>
          </w:p>
        </w:tc>
        <w:tc>
          <w:tcPr>
            <w:tcW w:type="dxa" w:w="5472"/>
          </w:tcPr>
          <w:p>
            <w:r>
              <w:rPr>
                <w:rFonts w:ascii="Arial" w:hAnsi="Arial" w:eastAsia="Arial"/>
                <w:b w:val="0"/>
                <w:i w:val="0"/>
                <w:sz w:val="22"/>
              </w:rPr>
              <w:t>15. A mark or object that represents an idea, process, or function.</w:t>
            </w:r>
          </w:p>
        </w:tc>
        <w:tc>
          <w:tcPr>
            <w:tcW w:type="dxa" w:w="3120"/>
            <w:vMerge/>
          </w:tcPr>
          <w:p/>
        </w:tc>
      </w:tr>
    </w:tbl>
    <w:p>
      <w:r>
        <w:br w:type="page"/>
      </w:r>
    </w:p>
    <w:p>
      <w:pPr>
        <w:spacing w:before="120" w:after="80"/>
      </w:pPr>
      <w:r>
        <w:rPr>
          <w:b/>
          <w:sz w:val="24"/>
        </w:rPr>
        <w:t>Part Three: True or False</w:t>
      </w:r>
    </w:p>
    <w:p>
      <w:pPr>
        <w:spacing w:before="0" w:after="120"/>
      </w:pPr>
      <w:r>
        <w:rPr>
          <w:sz w:val="22"/>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792"/>
          </w:tcPr>
          <w:p>
            <w:pPr>
              <w:jc w:val="center"/>
            </w:pPr>
            <w:r>
              <w:rPr>
                <w:b/>
                <w:color w:val="800000"/>
                <w:sz w:val="22"/>
              </w:rPr>
              <w:t>F</w:t>
            </w:r>
          </w:p>
        </w:tc>
        <w:tc>
          <w:tcPr>
            <w:tcW w:type="dxa" w:w="8568"/>
          </w:tcPr>
          <w:p>
            <w:r>
              <w:rPr>
                <w:rFonts w:ascii="Arial" w:hAnsi="Arial" w:eastAsia="Arial"/>
                <w:b w:val="0"/>
                <w:i w:val="0"/>
                <w:sz w:val="22"/>
              </w:rPr>
              <w:t>1. Chapter 1 suggests that all religions can be reduced to one exact definition that everyone accepts.</w:t>
            </w:r>
          </w:p>
        </w:tc>
      </w:tr>
      <w:tr>
        <w:tc>
          <w:tcPr>
            <w:tcW w:type="dxa" w:w="792"/>
          </w:tcPr>
          <w:p>
            <w:pPr>
              <w:jc w:val="center"/>
            </w:pPr>
            <w:r>
              <w:rPr>
                <w:b/>
                <w:color w:val="800000"/>
                <w:sz w:val="22"/>
              </w:rPr>
              <w:t>T</w:t>
            </w:r>
          </w:p>
        </w:tc>
        <w:tc>
          <w:tcPr>
            <w:tcW w:type="dxa" w:w="8568"/>
          </w:tcPr>
          <w:p>
            <w:r>
              <w:rPr>
                <w:rFonts w:ascii="Arial" w:hAnsi="Arial" w:eastAsia="Arial"/>
                <w:b w:val="0"/>
                <w:i w:val="0"/>
                <w:sz w:val="22"/>
              </w:rPr>
              <w:t>2. Belief and practice are better indicators of a person’s religion than ethnicity.</w:t>
            </w:r>
          </w:p>
        </w:tc>
      </w:tr>
      <w:tr>
        <w:tc>
          <w:tcPr>
            <w:tcW w:type="dxa" w:w="792"/>
          </w:tcPr>
          <w:p>
            <w:pPr>
              <w:jc w:val="center"/>
            </w:pPr>
            <w:r>
              <w:rPr>
                <w:b/>
                <w:color w:val="800000"/>
                <w:sz w:val="22"/>
              </w:rPr>
              <w:t>F</w:t>
            </w:r>
          </w:p>
        </w:tc>
        <w:tc>
          <w:tcPr>
            <w:tcW w:type="dxa" w:w="8568"/>
          </w:tcPr>
          <w:p>
            <w:r>
              <w:rPr>
                <w:rFonts w:ascii="Arial" w:hAnsi="Arial" w:eastAsia="Arial"/>
                <w:b w:val="0"/>
                <w:i w:val="0"/>
                <w:sz w:val="22"/>
              </w:rPr>
              <w:t>3. Popular culture always gives an accurate picture of religion.</w:t>
            </w:r>
          </w:p>
        </w:tc>
      </w:tr>
      <w:tr>
        <w:tc>
          <w:tcPr>
            <w:tcW w:type="dxa" w:w="792"/>
          </w:tcPr>
          <w:p>
            <w:pPr>
              <w:jc w:val="center"/>
            </w:pPr>
            <w:r>
              <w:rPr>
                <w:b/>
                <w:color w:val="800000"/>
                <w:sz w:val="22"/>
              </w:rPr>
              <w:t>T</w:t>
            </w:r>
          </w:p>
        </w:tc>
        <w:tc>
          <w:tcPr>
            <w:tcW w:type="dxa" w:w="8568"/>
          </w:tcPr>
          <w:p>
            <w:r>
              <w:rPr>
                <w:rFonts w:ascii="Arial" w:hAnsi="Arial" w:eastAsia="Arial"/>
                <w:b w:val="0"/>
                <w:i w:val="0"/>
                <w:sz w:val="22"/>
              </w:rPr>
              <w:t>4. The chapter describes Christmas as containing both sacred and secular elements.</w:t>
            </w:r>
          </w:p>
        </w:tc>
      </w:tr>
      <w:tr>
        <w:tc>
          <w:tcPr>
            <w:tcW w:type="dxa" w:w="792"/>
          </w:tcPr>
          <w:p>
            <w:pPr>
              <w:jc w:val="center"/>
            </w:pPr>
            <w:r>
              <w:rPr>
                <w:b/>
                <w:color w:val="800000"/>
                <w:sz w:val="22"/>
              </w:rPr>
              <w:t>F</w:t>
            </w:r>
          </w:p>
        </w:tc>
        <w:tc>
          <w:tcPr>
            <w:tcW w:type="dxa" w:w="8568"/>
          </w:tcPr>
          <w:p>
            <w:r>
              <w:rPr>
                <w:rFonts w:ascii="Arial" w:hAnsi="Arial" w:eastAsia="Arial"/>
                <w:b w:val="0"/>
                <w:i w:val="0"/>
                <w:sz w:val="22"/>
              </w:rPr>
              <w:t>5. Santa Claus has a direct connection to the birth of Jesus Christ.</w:t>
            </w:r>
          </w:p>
        </w:tc>
      </w:tr>
      <w:tr>
        <w:tc>
          <w:tcPr>
            <w:tcW w:type="dxa" w:w="792"/>
          </w:tcPr>
          <w:p>
            <w:pPr>
              <w:jc w:val="center"/>
            </w:pPr>
            <w:r>
              <w:rPr>
                <w:b/>
                <w:color w:val="800000"/>
                <w:sz w:val="22"/>
              </w:rPr>
              <w:t>F</w:t>
            </w:r>
          </w:p>
        </w:tc>
        <w:tc>
          <w:tcPr>
            <w:tcW w:type="dxa" w:w="8568"/>
          </w:tcPr>
          <w:p>
            <w:r>
              <w:rPr>
                <w:rFonts w:ascii="Arial" w:hAnsi="Arial" w:eastAsia="Arial"/>
                <w:b w:val="0"/>
                <w:i w:val="0"/>
                <w:sz w:val="22"/>
              </w:rPr>
              <w:t>6. Science and religion are presented only as enemies with no shared concerns.</w:t>
            </w:r>
          </w:p>
        </w:tc>
      </w:tr>
      <w:tr>
        <w:tc>
          <w:tcPr>
            <w:tcW w:type="dxa" w:w="792"/>
          </w:tcPr>
          <w:p>
            <w:pPr>
              <w:jc w:val="center"/>
            </w:pPr>
            <w:r>
              <w:rPr>
                <w:b/>
                <w:color w:val="800000"/>
                <w:sz w:val="22"/>
              </w:rPr>
              <w:t>T</w:t>
            </w:r>
          </w:p>
        </w:tc>
        <w:tc>
          <w:tcPr>
            <w:tcW w:type="dxa" w:w="8568"/>
          </w:tcPr>
          <w:p>
            <w:r>
              <w:rPr>
                <w:rFonts w:ascii="Arial" w:hAnsi="Arial" w:eastAsia="Arial"/>
                <w:b w:val="0"/>
                <w:i w:val="0"/>
                <w:sz w:val="22"/>
              </w:rPr>
              <w:t>7. A primary source includes firsthand evidence such as an interview or diary.</w:t>
            </w:r>
          </w:p>
        </w:tc>
      </w:tr>
      <w:tr>
        <w:tc>
          <w:tcPr>
            <w:tcW w:type="dxa" w:w="792"/>
          </w:tcPr>
          <w:p>
            <w:pPr>
              <w:jc w:val="center"/>
            </w:pPr>
            <w:r>
              <w:rPr>
                <w:b/>
                <w:color w:val="800000"/>
                <w:sz w:val="22"/>
              </w:rPr>
              <w:t>T</w:t>
            </w:r>
          </w:p>
        </w:tc>
        <w:tc>
          <w:tcPr>
            <w:tcW w:type="dxa" w:w="8568"/>
          </w:tcPr>
          <w:p>
            <w:r>
              <w:rPr>
                <w:rFonts w:ascii="Arial" w:hAnsi="Arial" w:eastAsia="Arial"/>
                <w:b w:val="0"/>
                <w:i w:val="0"/>
                <w:sz w:val="22"/>
              </w:rPr>
              <w:t>8. Arguments are based on facts and try to explain an event or draw a conclusion.</w:t>
            </w:r>
          </w:p>
        </w:tc>
      </w:tr>
      <w:tr>
        <w:tc>
          <w:tcPr>
            <w:tcW w:type="dxa" w:w="792"/>
          </w:tcPr>
          <w:p>
            <w:pPr>
              <w:jc w:val="center"/>
            </w:pPr>
            <w:r>
              <w:rPr>
                <w:b/>
                <w:color w:val="800000"/>
                <w:sz w:val="22"/>
              </w:rPr>
              <w:t>T</w:t>
            </w:r>
          </w:p>
        </w:tc>
        <w:tc>
          <w:tcPr>
            <w:tcW w:type="dxa" w:w="8568"/>
          </w:tcPr>
          <w:p>
            <w:r>
              <w:rPr>
                <w:rFonts w:ascii="Arial" w:hAnsi="Arial" w:eastAsia="Arial"/>
                <w:b w:val="0"/>
                <w:i w:val="0"/>
                <w:sz w:val="22"/>
              </w:rPr>
              <w:t>9. Canadians are free to observe any religion or no religion at all.</w:t>
            </w:r>
          </w:p>
        </w:tc>
      </w:tr>
      <w:tr>
        <w:tc>
          <w:tcPr>
            <w:tcW w:type="dxa" w:w="792"/>
          </w:tcPr>
          <w:p>
            <w:pPr>
              <w:jc w:val="center"/>
            </w:pPr>
            <w:r>
              <w:rPr>
                <w:b/>
                <w:color w:val="800000"/>
                <w:sz w:val="22"/>
              </w:rPr>
              <w:t>T</w:t>
            </w:r>
          </w:p>
        </w:tc>
        <w:tc>
          <w:tcPr>
            <w:tcW w:type="dxa" w:w="8568"/>
          </w:tcPr>
          <w:p>
            <w:r>
              <w:rPr>
                <w:rFonts w:ascii="Arial" w:hAnsi="Arial" w:eastAsia="Arial"/>
                <w:b w:val="0"/>
                <w:i w:val="0"/>
                <w:sz w:val="22"/>
              </w:rPr>
              <w:t>10. The Canadian Charter of Rights and Freedoms includes freedom of conscience and religion.</w:t>
            </w:r>
          </w:p>
        </w:tc>
      </w:tr>
      <w:tr>
        <w:tc>
          <w:tcPr>
            <w:tcW w:type="dxa" w:w="792"/>
          </w:tcPr>
          <w:p>
            <w:pPr>
              <w:jc w:val="center"/>
            </w:pPr>
            <w:r>
              <w:rPr>
                <w:b/>
                <w:color w:val="800000"/>
                <w:sz w:val="22"/>
              </w:rPr>
              <w:t>F</w:t>
            </w:r>
          </w:p>
        </w:tc>
        <w:tc>
          <w:tcPr>
            <w:tcW w:type="dxa" w:w="8568"/>
          </w:tcPr>
          <w:p>
            <w:r>
              <w:rPr>
                <w:rFonts w:ascii="Arial" w:hAnsi="Arial" w:eastAsia="Arial"/>
                <w:b w:val="0"/>
                <w:i w:val="0"/>
                <w:sz w:val="22"/>
              </w:rPr>
              <w:t>11. The exact date of Christ’s birth is known with certainty.</w:t>
            </w:r>
          </w:p>
        </w:tc>
      </w:tr>
      <w:tr>
        <w:tc>
          <w:tcPr>
            <w:tcW w:type="dxa" w:w="792"/>
          </w:tcPr>
          <w:p>
            <w:pPr>
              <w:jc w:val="center"/>
            </w:pPr>
            <w:r>
              <w:rPr>
                <w:b/>
                <w:color w:val="800000"/>
                <w:sz w:val="22"/>
              </w:rPr>
              <w:t>F</w:t>
            </w:r>
          </w:p>
        </w:tc>
        <w:tc>
          <w:tcPr>
            <w:tcW w:type="dxa" w:w="8568"/>
          </w:tcPr>
          <w:p>
            <w:r>
              <w:rPr>
                <w:rFonts w:ascii="Arial" w:hAnsi="Arial" w:eastAsia="Arial"/>
                <w:b w:val="0"/>
                <w:i w:val="0"/>
                <w:sz w:val="22"/>
              </w:rPr>
              <w:t>12. The chapter suggests that technology has answered every major human question.</w:t>
            </w:r>
          </w:p>
        </w:tc>
      </w:tr>
      <w:tr>
        <w:tc>
          <w:tcPr>
            <w:tcW w:type="dxa" w:w="792"/>
          </w:tcPr>
          <w:p>
            <w:pPr>
              <w:jc w:val="center"/>
            </w:pPr>
            <w:r>
              <w:rPr>
                <w:b/>
                <w:color w:val="800000"/>
                <w:sz w:val="22"/>
              </w:rPr>
              <w:t>F</w:t>
            </w:r>
          </w:p>
        </w:tc>
        <w:tc>
          <w:tcPr>
            <w:tcW w:type="dxa" w:w="8568"/>
          </w:tcPr>
          <w:p>
            <w:r>
              <w:rPr>
                <w:rFonts w:ascii="Arial" w:hAnsi="Arial" w:eastAsia="Arial"/>
                <w:b w:val="0"/>
                <w:i w:val="0"/>
                <w:sz w:val="22"/>
              </w:rPr>
              <w:t>13. Regular attendance at religious services increased sharply between 1988 and 1998.</w:t>
            </w:r>
          </w:p>
        </w:tc>
      </w:tr>
      <w:tr>
        <w:tc>
          <w:tcPr>
            <w:tcW w:type="dxa" w:w="792"/>
          </w:tcPr>
          <w:p>
            <w:pPr>
              <w:jc w:val="center"/>
            </w:pPr>
            <w:r>
              <w:rPr>
                <w:b/>
                <w:color w:val="800000"/>
                <w:sz w:val="22"/>
              </w:rPr>
              <w:t>T</w:t>
            </w:r>
          </w:p>
        </w:tc>
        <w:tc>
          <w:tcPr>
            <w:tcW w:type="dxa" w:w="8568"/>
          </w:tcPr>
          <w:p>
            <w:r>
              <w:rPr>
                <w:rFonts w:ascii="Arial" w:hAnsi="Arial" w:eastAsia="Arial"/>
                <w:b w:val="0"/>
                <w:i w:val="0"/>
                <w:sz w:val="22"/>
              </w:rPr>
              <w:t>14. The authors say world religions should be studied comparatively, not competitively.</w:t>
            </w:r>
          </w:p>
        </w:tc>
      </w:tr>
      <w:tr>
        <w:tc>
          <w:tcPr>
            <w:tcW w:type="dxa" w:w="792"/>
          </w:tcPr>
          <w:p>
            <w:pPr>
              <w:jc w:val="center"/>
            </w:pPr>
            <w:r>
              <w:rPr>
                <w:b/>
                <w:color w:val="800000"/>
                <w:sz w:val="22"/>
              </w:rPr>
              <w:t>T</w:t>
            </w:r>
          </w:p>
        </w:tc>
        <w:tc>
          <w:tcPr>
            <w:tcW w:type="dxa" w:w="8568"/>
          </w:tcPr>
          <w:p>
            <w:r>
              <w:rPr>
                <w:rFonts w:ascii="Arial" w:hAnsi="Arial" w:eastAsia="Arial"/>
                <w:b w:val="0"/>
                <w:i w:val="0"/>
                <w:sz w:val="22"/>
              </w:rPr>
              <w:t>15. Religious pluralism is presented as a defining feature of Canadian life.</w:t>
            </w:r>
          </w:p>
        </w:tc>
      </w:tr>
    </w:tbl>
    <w:p>
      <w:r>
        <w:br w:type="page"/>
      </w:r>
    </w:p>
    <w:p>
      <w:pPr>
        <w:spacing w:before="120" w:after="80"/>
      </w:pPr>
      <w:r>
        <w:rPr>
          <w:b/>
          <w:sz w:val="24"/>
        </w:rPr>
        <w:t>Part Four: Written-Response Items</w:t>
      </w:r>
    </w:p>
    <w:p>
      <w:pPr>
        <w:spacing w:before="0" w:after="120"/>
      </w:pPr>
      <w:r>
        <w:rPr>
          <w:sz w:val="22"/>
        </w:rPr>
        <w:t>Respond to the following items on the lines below the items. Attach additional pages if you need more space. (62 marks).</w:t>
      </w:r>
    </w:p>
    <w:p>
      <w:pPr>
        <w:spacing w:before="80" w:after="40"/>
      </w:pPr>
      <w:r>
        <w:rPr>
          <w:rFonts w:ascii="Arial" w:hAnsi="Arial" w:eastAsia="Arial"/>
          <w:b w:val="0"/>
          <w:i w:val="0"/>
          <w:sz w:val="22"/>
        </w:rPr>
        <w:t>1. In your own words, define religion. Include at least two common elements that appear in the chapter’s definitions of religion.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2. Explain the phrase religious impulse. (2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3. Describe four reasons people turn to religion according to Chapter 1.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4. What is the difference between religion and ethics?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5. Explain how science and religion can coexist, according to the chapter.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6. Distinguish between a primary source and a secondary source. Give one example of each related to the study of world religions.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7. What is bias? Give two signs that a source may be biased.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8. Explain the difference among fact, opinion, and argument. Then provide one original example of each related to religion or culture. (6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9. Why may ethnicity not be a reliable indicator of a person’s religion?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10. The chapter suggests that popular culture can shape people’s views of religion. Explain one benefit and one danger of learning about religion mainly through popular culture.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11. Compare the sacred and secular aspects of Christmas discussed in the chapter. Give at least two examples of each.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12. Why might some Christians and some non-Christians both have concerns about the way Christmas is celebrated in Canada?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13. How is religious freedom protected in Canada? Refer to at least two specific rights mentioned in the chapter.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14. Briefly explain the difference among an atheist, an agnostic, and a humanist.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15. The chapter notes that married couples with children, senior citizens, recent immigrants, and rural Canadians were more likely to attend religious services regularly. Select any three of these groups and suggest one possible reason each might show higher attendance. (6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80" w:after="40"/>
      </w:pPr>
      <w:r>
        <w:rPr>
          <w:rFonts w:ascii="Arial" w:hAnsi="Arial" w:eastAsia="Arial"/>
          <w:b w:val="0"/>
          <w:i w:val="0"/>
          <w:sz w:val="22"/>
        </w:rPr>
        <w:t>16. Why do the authors say their approach to world religions is comparative, not competitive?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r>
        <w:br w:type="page"/>
      </w:r>
    </w:p>
    <w:p>
      <w:pPr>
        <w:spacing w:before="120" w:after="80"/>
      </w:pPr>
      <w:r>
        <w:rPr>
          <w:b/>
          <w:sz w:val="24"/>
        </w:rPr>
        <w:t>Part Five: Student-Choice</w:t>
      </w:r>
    </w:p>
    <w:p>
      <w:pPr>
        <w:spacing w:before="0" w:after="120"/>
      </w:pPr>
      <w:r>
        <w:rPr>
          <w:sz w:val="22"/>
        </w:rPr>
        <w:t>Select either Option A or Option B and complete the associated tasks. Use reliable sources and attach additional pages if you need more room. (16 marks).</w:t>
      </w:r>
    </w:p>
    <w:p>
      <w:pPr>
        <w:spacing w:after="80"/>
      </w:pPr>
      <w:r>
        <w:rPr>
          <w:rFonts w:ascii="Arial" w:hAnsi="Arial" w:eastAsia="Arial"/>
          <w:b/>
          <w:i w:val="0"/>
          <w:sz w:val="24"/>
        </w:rPr>
        <w:t>Option A: Religion in Popular Culture</w:t>
      </w:r>
    </w:p>
    <w:p>
      <w:pPr>
        <w:spacing w:after="80"/>
      </w:pPr>
      <w:r>
        <w:rPr>
          <w:rFonts w:ascii="Arial" w:hAnsi="Arial" w:eastAsia="Arial"/>
          <w:b w:val="0"/>
          <w:i w:val="0"/>
          <w:sz w:val="22"/>
        </w:rPr>
        <w:t>Using one song, film, television episode, online video, or another media text with religious themes, respond to the following items as you conduct your analysis:</w:t>
      </w:r>
    </w:p>
    <w:p>
      <w:pPr>
        <w:spacing w:after="40"/>
      </w:pPr>
      <w:r>
        <w:rPr>
          <w:rFonts w:ascii="Arial" w:hAnsi="Arial" w:eastAsia="Arial"/>
          <w:b w:val="0"/>
          <w:i w:val="0"/>
          <w:sz w:val="22"/>
        </w:rPr>
        <w:t>1. Identify the media text you selected (song, film, television episode, online video, etc.), the creator, and where you found it. (2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2. Briefly summarize how religion, spirituality, or a religious group is represented in the media text.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3. Explain whether the representation is respectful, stereotypical, accurate, sensationalized, or mixed. Give at least two specific examples from the media text.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4. Describe how this representation could shape a Canadian viewer’s understanding of religion or religious people.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5. Provide a bibliography of at least two sources using proper format.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160" w:after="80"/>
      </w:pPr>
      <w:r>
        <w:rPr>
          <w:rFonts w:ascii="Arial" w:hAnsi="Arial" w:eastAsia="Arial"/>
          <w:b/>
          <w:i w:val="0"/>
          <w:sz w:val="24"/>
        </w:rPr>
        <w:t>Option B: Religious Pluralism in Canada</w:t>
      </w:r>
    </w:p>
    <w:p>
      <w:pPr>
        <w:spacing w:after="80"/>
      </w:pPr>
      <w:r>
        <w:rPr>
          <w:rFonts w:ascii="Arial" w:hAnsi="Arial" w:eastAsia="Arial"/>
          <w:b w:val="0"/>
          <w:i w:val="0"/>
          <w:sz w:val="22"/>
        </w:rPr>
        <w:t>Using reliable sources, research one Canadian example of interfaith or multi-faith practice. Then respond to the following items as you conduct your research:</w:t>
      </w:r>
    </w:p>
    <w:p>
      <w:pPr>
        <w:spacing w:after="40"/>
      </w:pPr>
      <w:r>
        <w:rPr>
          <w:rFonts w:ascii="Arial" w:hAnsi="Arial" w:eastAsia="Arial"/>
          <w:b w:val="0"/>
          <w:i w:val="0"/>
          <w:sz w:val="22"/>
        </w:rPr>
        <w:t>1. Describe one Canadian example of interfaith or multi-faith practice in sufficient detail (for example: a festival, school event, community organization, public ceremony, or multicultural calendar project).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2. Identify the religious or cultural traditions involved in your example. (2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3. Explain how your example shows both benefits and challenges of religious pluralism. (4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4. Connect your example to two ideas from Chapter 1 (such as religious freedom, dialogue, religion and the state, popular culture, or multi-faith families).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after="40"/>
      </w:pPr>
      <w:r>
        <w:rPr>
          <w:rFonts w:ascii="Arial" w:hAnsi="Arial" w:eastAsia="Arial"/>
          <w:b w:val="0"/>
          <w:i w:val="0"/>
          <w:sz w:val="22"/>
        </w:rPr>
        <w:t>5. Provide a bibliography of at least two sources using proper format. (3 marks)</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0" w:line="240" w:lineRule="auto"/>
      </w:pPr>
      <w:r>
        <w:rPr>
          <w:rFonts w:ascii="Arial" w:hAnsi="Arial" w:eastAsia="Arial"/>
          <w:b w:val="0"/>
          <w:i w:val="0"/>
          <w:sz w:val="20"/>
        </w:rPr>
        <w:t>____________________________________________________________________________</w:t>
      </w:r>
    </w:p>
    <w:p>
      <w:pPr>
        <w:spacing w:before="0" w:after="80"/>
      </w:pPr>
      <w:r>
        <w:rPr>
          <w:sz w:val="22"/>
        </w:rPr>
      </w:r>
    </w:p>
    <w:p>
      <w:pPr>
        <w:spacing w:before="360" w:after="120"/>
        <w:jc w:val="center"/>
      </w:pPr>
      <w:r>
        <w:rPr>
          <w:rFonts w:ascii="Arial" w:hAnsi="Arial" w:eastAsia="Arial"/>
          <w:b/>
          <w:i w:val="0"/>
          <w:sz w:val="24"/>
        </w:rPr>
        <w:t>End of Assignment Booklet 1</w:t>
      </w:r>
    </w:p>
    <w:p>
      <w:pPr>
        <w:jc w:val="center"/>
      </w:pPr>
      <w:r>
        <w:rPr>
          <w:rFonts w:ascii="Arial" w:hAnsi="Arial" w:eastAsia="Arial"/>
          <w:b w:val="0"/>
          <w:i w:val="0"/>
          <w:sz w:val="22"/>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Accept definitions of religion as a system of beliefs and practices connected to the sacred or to ultimate meaning. Strong answers mention at least two elements such as faith, ritual, scripture, symbols, ethics, worship, or community.</w:t>
      </w:r>
    </w:p>
    <w:p>
      <w:pPr>
        <w:spacing w:after="100"/>
      </w:pPr>
      <w:r>
        <w:rPr>
          <w:b/>
          <w:sz w:val="21"/>
        </w:rPr>
        <w:t xml:space="preserve">2. </w:t>
      </w:r>
      <w:r>
        <w:rPr>
          <w:sz w:val="21"/>
        </w:rPr>
        <w:t>Accept answers explaining the religious impulse as the human urge to reach beyond ordinary material life and ask ultimate questions about identity, purpose, suffering, death, or the sacred.</w:t>
      </w:r>
    </w:p>
    <w:p>
      <w:pPr>
        <w:spacing w:after="100"/>
      </w:pPr>
      <w:r>
        <w:rPr>
          <w:b/>
          <w:sz w:val="21"/>
        </w:rPr>
        <w:t xml:space="preserve">3. </w:t>
      </w:r>
      <w:r>
        <w:rPr>
          <w:sz w:val="21"/>
        </w:rPr>
        <w:t>Accept any four sound reasons, such as searching for meaning, seeking moral guidance, finding community and belonging, responding to suffering or death, or trying to connect with the sacred.</w:t>
      </w:r>
    </w:p>
    <w:p>
      <w:pPr>
        <w:spacing w:after="100"/>
      </w:pPr>
      <w:r>
        <w:rPr>
          <w:b/>
          <w:sz w:val="21"/>
        </w:rPr>
        <w:t xml:space="preserve">4. </w:t>
      </w:r>
      <w:r>
        <w:rPr>
          <w:sz w:val="21"/>
        </w:rPr>
        <w:t>Religion is broader than ethics. Ethics focuses on moral rules and right conduct, while religion may also include beliefs, worship, symbols, rituals, sacred stories or texts, and a community of faith.</w:t>
      </w:r>
    </w:p>
    <w:p>
      <w:pPr>
        <w:spacing w:after="100"/>
      </w:pPr>
      <w:r>
        <w:rPr>
          <w:b/>
          <w:sz w:val="21"/>
        </w:rPr>
        <w:t xml:space="preserve">5. </w:t>
      </w:r>
      <w:r>
        <w:rPr>
          <w:sz w:val="21"/>
        </w:rPr>
        <w:t>A strong answer explains that science and religion do not have to be enemies. Science often studies how the natural world works, while religion also asks questions about meaning, value, purpose, and how people ought to live.</w:t>
      </w:r>
    </w:p>
    <w:p>
      <w:pPr>
        <w:spacing w:after="100"/>
      </w:pPr>
      <w:r>
        <w:rPr>
          <w:b/>
          <w:sz w:val="21"/>
        </w:rPr>
        <w:t xml:space="preserve">6. </w:t>
      </w:r>
      <w:r>
        <w:rPr>
          <w:sz w:val="21"/>
        </w:rPr>
        <w:t>A primary source is firsthand evidence such as a diary, interview, speech, or original sacred text excerpt. A secondary source interprets or explains primary material, such as a textbook, encyclopedia entry, documentary, or scholarly article.</w:t>
      </w:r>
    </w:p>
    <w:p>
      <w:pPr>
        <w:spacing w:after="100"/>
      </w:pPr>
      <w:r>
        <w:rPr>
          <w:b/>
          <w:sz w:val="21"/>
        </w:rPr>
        <w:t xml:space="preserve">7. </w:t>
      </w:r>
      <w:r>
        <w:rPr>
          <w:sz w:val="21"/>
        </w:rPr>
        <w:t>Bias is a fixed opinion or slant not reached through fair examination of the facts. Signs of bias can include loaded emotional language, one-sided evidence, sweeping claims, weak sourcing, or sensational headlines.</w:t>
      </w:r>
    </w:p>
    <w:p>
      <w:pPr>
        <w:spacing w:after="100"/>
      </w:pPr>
      <w:r>
        <w:rPr>
          <w:b/>
          <w:sz w:val="21"/>
        </w:rPr>
        <w:t xml:space="preserve">8. </w:t>
      </w:r>
      <w:r>
        <w:rPr>
          <w:sz w:val="21"/>
        </w:rPr>
        <w:t>A fact is a claim that can be checked or verified. An opinion is a personal judgment or preference. An argument is a claim supported by reasons or evidence. Accept any accurate original religion-related examples for each category.</w:t>
      </w:r>
    </w:p>
    <w:p>
      <w:pPr>
        <w:spacing w:after="100"/>
      </w:pPr>
      <w:r>
        <w:rPr>
          <w:b/>
          <w:sz w:val="21"/>
        </w:rPr>
        <w:t xml:space="preserve">9. </w:t>
      </w:r>
      <w:r>
        <w:rPr>
          <w:sz w:val="21"/>
        </w:rPr>
        <w:t>Ethnicity is not a reliable indicator because people of the same ethnic background may belong to different religions or to none at all. Belief, practice, and self-identification are better indicators than ancestry alone.</w:t>
      </w:r>
    </w:p>
    <w:p>
      <w:pPr>
        <w:spacing w:after="100"/>
      </w:pPr>
      <w:r>
        <w:rPr>
          <w:b/>
          <w:sz w:val="21"/>
        </w:rPr>
        <w:t xml:space="preserve">10. </w:t>
      </w:r>
      <w:r>
        <w:rPr>
          <w:sz w:val="21"/>
        </w:rPr>
        <w:t>One benefit is that popular culture can spark curiosity and make religion visible to a wider audience. One danger is that it can oversimplify, stereotype, sensationalize, or distort beliefs and communities.</w:t>
      </w:r>
    </w:p>
    <w:p>
      <w:pPr>
        <w:spacing w:after="100"/>
      </w:pPr>
      <w:r>
        <w:rPr>
          <w:b/>
          <w:sz w:val="21"/>
        </w:rPr>
        <w:t xml:space="preserve">11. </w:t>
      </w:r>
      <w:r>
        <w:rPr>
          <w:sz w:val="21"/>
        </w:rPr>
        <w:t>Sacred aspects of Christmas include the birth of Jesus, church worship, prayer, scripture, the Nativity, and theological meaning. Secular aspects include Santa Claus, shopping, commercial advertising, gift culture, and general winter celebration.</w:t>
      </w:r>
    </w:p>
    <w:p>
      <w:pPr>
        <w:spacing w:after="100"/>
      </w:pPr>
      <w:r>
        <w:rPr>
          <w:b/>
          <w:sz w:val="21"/>
        </w:rPr>
        <w:t xml:space="preserve">12. </w:t>
      </w:r>
      <w:r>
        <w:rPr>
          <w:sz w:val="21"/>
        </w:rPr>
        <w:t>Some Christians may object that consumerism or Santa-focused imagery can hide the religious meaning of Christmas. Some non-Christians may object that public celebrations can assume Christian norms or pressure everyone into one cultural pattern.</w:t>
      </w:r>
    </w:p>
    <w:p>
      <w:pPr>
        <w:spacing w:after="100"/>
      </w:pPr>
      <w:r>
        <w:rPr>
          <w:b/>
          <w:sz w:val="21"/>
        </w:rPr>
        <w:t xml:space="preserve">13. </w:t>
      </w:r>
      <w:r>
        <w:rPr>
          <w:sz w:val="21"/>
        </w:rPr>
        <w:t>Strong answers refer to at least two Charter-style freedoms, such as freedom of conscience and religion, freedom of thought and expression, and freedom of peaceful assembly or association. They should also note that Canadians may practice a religion or choose none.</w:t>
      </w:r>
    </w:p>
    <w:p>
      <w:pPr>
        <w:spacing w:after="100"/>
      </w:pPr>
      <w:r>
        <w:rPr>
          <w:b/>
          <w:sz w:val="21"/>
        </w:rPr>
        <w:t xml:space="preserve">14. </w:t>
      </w:r>
      <w:r>
        <w:rPr>
          <w:sz w:val="21"/>
        </w:rPr>
        <w:t>An atheist believes no god exists. An agnostic doubts that human beings can know whether God exists. A humanist grounds meaning and ethics mainly in human reason, dignity, and responsibility rather than in divine revelation.</w:t>
      </w:r>
    </w:p>
    <w:p>
      <w:pPr>
        <w:spacing w:after="100"/>
      </w:pPr>
      <w:r>
        <w:rPr>
          <w:b/>
          <w:sz w:val="21"/>
        </w:rPr>
        <w:t xml:space="preserve">15. </w:t>
      </w:r>
      <w:r>
        <w:rPr>
          <w:sz w:val="21"/>
        </w:rPr>
        <w:t>Accept any three plausible explanations. For example, recent immigrants may use religious communities for support and identity; senior citizens may value long habit, community, and meaning; married couples with children may use religion for ritual and moral formation; rural Canadians may live where religious institutions remain major community hubs.</w:t>
      </w:r>
    </w:p>
    <w:p>
      <w:pPr>
        <w:spacing w:after="100"/>
      </w:pPr>
      <w:r>
        <w:rPr>
          <w:b/>
          <w:sz w:val="21"/>
        </w:rPr>
        <w:t xml:space="preserve">16. </w:t>
      </w:r>
      <w:r>
        <w:rPr>
          <w:sz w:val="21"/>
        </w:rPr>
        <w:t>The approach is comparative because it studies religions side by side to understand similarities, differences, and patterns. It is not competitive because the goal is not to rank one religion as the winner over another.</w:t>
      </w:r>
    </w:p>
    <w:p>
      <w:pPr>
        <w:spacing w:after="120"/>
      </w:pPr>
      <w:r>
        <w:rPr>
          <w:b/>
          <w:i w:val="0"/>
          <w:sz w:val="25"/>
        </w:rPr>
        <w:t>Part Five: Student-Choice Teacher Notes</w:t>
      </w:r>
    </w:p>
    <w:p>
      <w:pPr>
        <w:spacing w:after="60"/>
      </w:pPr>
      <w:r>
        <w:rPr>
          <w:b/>
          <w:i w:val="0"/>
          <w:sz w:val="22"/>
        </w:rPr>
        <w:t>Option A: Religion in Popular Culture</w:t>
      </w:r>
    </w:p>
    <w:p>
      <w:pPr>
        <w:spacing w:after="160"/>
      </w:pPr>
      <w:r>
        <w:rPr>
          <w:b w:val="0"/>
          <w:i w:val="0"/>
          <w:sz w:val="21"/>
        </w:rPr>
        <w:t>Responses will vary. Award full marks when the student identifies a specific media text, summarizes its portrayal of religion accurately, evaluates that portrayal with at least two concrete examples, explains its effect on public understanding, and provides at least two properly formatted credible sources.</w:t>
      </w:r>
    </w:p>
    <w:p>
      <w:pPr>
        <w:spacing w:after="60"/>
      </w:pPr>
      <w:r>
        <w:rPr>
          <w:b/>
          <w:i w:val="0"/>
          <w:sz w:val="22"/>
        </w:rPr>
        <w:t>Option B: Religious Pluralism in Canada</w:t>
      </w:r>
    </w:p>
    <w:p>
      <w:pPr>
        <w:spacing w:after="160"/>
      </w:pPr>
      <w:r>
        <w:rPr>
          <w:b w:val="0"/>
          <w:i w:val="0"/>
          <w:sz w:val="21"/>
        </w:rPr>
        <w:t>Responses will vary. Award full marks when the student describes one real Canadian interfaith or multi-faith example in detail, names the traditions involved, explains both benefits and challenges of pluralism, links the example to two Chapter 1 ideas, and provides at least two properly formatted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