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Module 1 Assignment: Forensic Toxicology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/68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Lesson A: The Effects of Illegal Drugs upon the Human Body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Use the following information to answer the next question.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Body Parts and Fluids in which Psychoactive Drugs are Found:</w:t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firstLine="990"/>
        <w:rPr>
          <w:b w:val="1"/>
        </w:rPr>
      </w:pPr>
      <w:r w:rsidDel="00000000" w:rsidR="00000000" w:rsidRPr="00000000">
        <w:rPr>
          <w:b w:val="1"/>
          <w:rtl w:val="0"/>
        </w:rPr>
        <w:t xml:space="preserve">1. CNS</w:t>
      </w:r>
    </w:p>
    <w:p w:rsidR="00000000" w:rsidDel="00000000" w:rsidP="00000000" w:rsidRDefault="00000000" w:rsidRPr="00000000" w14:paraId="0000000D">
      <w:pPr>
        <w:pageBreakBefore w:val="0"/>
        <w:ind w:firstLine="990"/>
        <w:rPr>
          <w:b w:val="1"/>
        </w:rPr>
      </w:pPr>
      <w:r w:rsidDel="00000000" w:rsidR="00000000" w:rsidRPr="00000000">
        <w:rPr>
          <w:b w:val="1"/>
          <w:rtl w:val="0"/>
        </w:rPr>
        <w:t xml:space="preserve">2. Liver</w:t>
      </w:r>
    </w:p>
    <w:p w:rsidR="00000000" w:rsidDel="00000000" w:rsidP="00000000" w:rsidRDefault="00000000" w:rsidRPr="00000000" w14:paraId="0000000E">
      <w:pPr>
        <w:pageBreakBefore w:val="0"/>
        <w:ind w:firstLine="990"/>
        <w:rPr>
          <w:b w:val="1"/>
        </w:rPr>
      </w:pPr>
      <w:r w:rsidDel="00000000" w:rsidR="00000000" w:rsidRPr="00000000">
        <w:rPr>
          <w:b w:val="1"/>
          <w:rtl w:val="0"/>
        </w:rPr>
        <w:t xml:space="preserve">3. Urine</w:t>
      </w:r>
    </w:p>
    <w:p w:rsidR="00000000" w:rsidDel="00000000" w:rsidP="00000000" w:rsidRDefault="00000000" w:rsidRPr="00000000" w14:paraId="0000000F">
      <w:pPr>
        <w:pageBreakBefore w:val="0"/>
        <w:ind w:firstLine="990"/>
        <w:rPr>
          <w:b w:val="1"/>
        </w:rPr>
      </w:pPr>
      <w:r w:rsidDel="00000000" w:rsidR="00000000" w:rsidRPr="00000000">
        <w:rPr>
          <w:b w:val="1"/>
          <w:rtl w:val="0"/>
        </w:rPr>
        <w:t xml:space="preserve">4. Blood</w:t>
      </w:r>
    </w:p>
    <w:p w:rsidR="00000000" w:rsidDel="00000000" w:rsidP="00000000" w:rsidRDefault="00000000" w:rsidRPr="00000000" w14:paraId="00000010">
      <w:pPr>
        <w:pageBreakBefore w:val="0"/>
        <w:ind w:firstLine="990"/>
        <w:rPr>
          <w:b w:val="1"/>
        </w:rPr>
      </w:pPr>
      <w:r w:rsidDel="00000000" w:rsidR="00000000" w:rsidRPr="00000000">
        <w:rPr>
          <w:b w:val="1"/>
          <w:rtl w:val="0"/>
        </w:rPr>
        <w:t xml:space="preserve">5. Kidneys</w:t>
      </w:r>
    </w:p>
    <w:p w:rsidR="00000000" w:rsidDel="00000000" w:rsidP="00000000" w:rsidRDefault="00000000" w:rsidRPr="00000000" w14:paraId="00000011">
      <w:pPr>
        <w:pageBreakBefore w:val="0"/>
        <w:ind w:firstLine="99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correct sequence of body parts and fluids, as numbered above, through</w:t>
      </w:r>
    </w:p>
    <w:p w:rsidR="00000000" w:rsidDel="00000000" w:rsidP="00000000" w:rsidRDefault="00000000" w:rsidRPr="00000000" w14:paraId="000000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which psychoactive drugs travel when taken by injection is ______ , ______ ,</w:t>
      </w:r>
    </w:p>
    <w:p w:rsidR="00000000" w:rsidDel="00000000" w:rsidP="00000000" w:rsidRDefault="00000000" w:rsidRPr="00000000" w14:paraId="000000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______ , ______ , and ______. (2 marks)</w:t>
      </w:r>
    </w:p>
    <w:p w:rsidR="00000000" w:rsidDel="00000000" w:rsidP="00000000" w:rsidRDefault="00000000" w:rsidRPr="00000000" w14:paraId="00000015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4, 1, 2, 5, 3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Physiological Effects of Psychoactive Drug Abuse:</w:t>
      </w:r>
    </w:p>
    <w:p w:rsidR="00000000" w:rsidDel="00000000" w:rsidP="00000000" w:rsidRDefault="00000000" w:rsidRPr="00000000" w14:paraId="00000019">
      <w:pPr>
        <w:pageBreakBefore w:val="0"/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Confusion, insomnia, and impotence</w:t>
      </w:r>
    </w:p>
    <w:p w:rsidR="00000000" w:rsidDel="00000000" w:rsidP="00000000" w:rsidRDefault="00000000" w:rsidRPr="00000000" w14:paraId="0000001B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 Inflammation of heart lining and skin abscesses</w:t>
      </w:r>
    </w:p>
    <w:p w:rsidR="00000000" w:rsidDel="00000000" w:rsidP="00000000" w:rsidRDefault="00000000" w:rsidRPr="00000000" w14:paraId="0000001C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Disruption of blood flow and increased chance of infection</w:t>
      </w:r>
    </w:p>
    <w:p w:rsidR="00000000" w:rsidDel="00000000" w:rsidP="00000000" w:rsidRDefault="00000000" w:rsidRPr="00000000" w14:paraId="0000001D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Impairment of one’s ability to operate a motor vehicle</w:t>
      </w:r>
    </w:p>
    <w:p w:rsidR="00000000" w:rsidDel="00000000" w:rsidP="00000000" w:rsidRDefault="00000000" w:rsidRPr="00000000" w14:paraId="0000001E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each physiological effect numbered above with the psychoactive drugs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given below by placing the number in the effects column. (2 marks)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Psychoactive drug:           </w:t>
        <w:tab/>
        <w:t xml:space="preserve">Effects:</w:t>
      </w:r>
    </w:p>
    <w:tbl>
      <w:tblPr>
        <w:tblStyle w:val="Table2"/>
        <w:tblW w:w="388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200"/>
        <w:tblGridChange w:id="0">
          <w:tblGrid>
            <w:gridCol w:w="268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opiates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marijuana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amphetamines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 Identify three body parts and/or fluids in which forensic toxicologists are most likely to find psychoactive drugs or their breakdown products? (3 marks)</w:t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Response should include any three of the following: sweat, blood, urine, CNS, liver, or kidneys.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b. Psychoactive drugs can also be detected in saliva. Explain why saliva samples are not used regularly by law enforcement officials to detect drug impairment in drivers. (2 marks)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Response should include any two of the following: </w:t>
              <w:br w:type="textWrapping"/>
              <w:br w:type="textWrapping"/>
              <w:t xml:space="preserve">• No reliable roadside measurement device exists. </w:t>
              <w:br w:type="textWrapping"/>
              <w:t xml:space="preserve">• Under present laws, saliva analysis is inadmissible as evidence in court. </w:t>
              <w:br w:type="textWrapping"/>
              <w:t xml:space="preserve">• Test results are not as reliable as those for blood and/or urine. Too many false positive identifications result. </w:t>
              <w:br w:type="textWrapping"/>
              <w:t xml:space="preserve">• Present saliva tests cannot conclude the quantity of drug—only its presence. 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and contrast illegal depressants and stimulants in the following ways: </w:t>
      </w:r>
    </w:p>
    <w:p w:rsidR="00000000" w:rsidDel="00000000" w:rsidP="00000000" w:rsidRDefault="00000000" w:rsidRPr="00000000" w14:paraId="0000003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One way that each affects neural activity (2 marks)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Either of the following answers is acceptable for 1 mark.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Some depressants prevent the release of neurotransmitters, which stops neural stimulation.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Some depressants mimic neurotransmitters that prevent pain.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br w:type="textWrapping"/>
              <w:t xml:space="preserve">Either of the following answers is acceptable for another mark to bring the total up to 2.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Some stimulants prevent the breakdown of neurotransmitters, causing neurons to fire continuously.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Some stimulants mimic the effects of certain neurotransmitters, causing neurons to fire continuously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b. The general symptoms caused by each (2 marks)</w:t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The general symptoms caused by depressants include drowsiness, sleep, insensitivity, and relaxation. (1 mark)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The general symptoms caused by stimulants include increased alertness, increased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metabolism, hyperactivity, stimulation of sexual arousal, and prevention of hunger. (1 mark)</w:t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one possible reason drug-testing devices are not widely used by Canadian law enforcement agencies today. (2 marks)</w:t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Any of the following answers is acceptable for 2 marks:</w:t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Drug-testing devices are not widely used by Canadian law enforcement agencies today for several reasons: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They are time consuming because drug-testing of urine and /or blood must be done in a hospital setting. They cannot be done on the roadside or at a police station.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No legislation currently exists that allows for roadside drug-testing.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The results are not 100% accurate. Some false positive results do occur.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Suspects cannot be forced to take a drug test. They must do so voluntarily.</w:t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 B. The Effects of Poisons and Toxins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Use the following information to answer the next question.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Descriptions of Four Groups of Substances 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 harmful compound that is produced in a living organism </w:t>
      </w:r>
    </w:p>
    <w:p w:rsidR="00000000" w:rsidDel="00000000" w:rsidP="00000000" w:rsidRDefault="00000000" w:rsidRPr="00000000" w14:paraId="00000055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 produced by animals and cause its effect through injection </w:t>
      </w:r>
    </w:p>
    <w:p w:rsidR="00000000" w:rsidDel="00000000" w:rsidP="00000000" w:rsidRDefault="00000000" w:rsidRPr="00000000" w14:paraId="00000056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chemical compound causing harmful effects after being absorbed into a body</w:t>
      </w:r>
    </w:p>
    <w:p w:rsidR="00000000" w:rsidDel="00000000" w:rsidP="00000000" w:rsidRDefault="00000000" w:rsidRPr="00000000" w14:paraId="00000057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products relief or prevents the effects of a harmful substance </w:t>
      </w:r>
    </w:p>
    <w:p w:rsidR="00000000" w:rsidDel="00000000" w:rsidP="00000000" w:rsidRDefault="00000000" w:rsidRPr="00000000" w14:paraId="00000058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6. Match the descriptions shown above with the names given below (2 marks)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Substance:</w:t>
        <w:tab/>
        <w:t xml:space="preserve">         Definition:</w:t>
      </w:r>
    </w:p>
    <w:tbl>
      <w:tblPr>
        <w:tblStyle w:val="Table8"/>
        <w:tblW w:w="35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665"/>
        <w:tblGridChange w:id="0">
          <w:tblGrid>
            <w:gridCol w:w="190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poison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toxin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antidote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Deadly Effects Caused by Various Poisons 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inhibits ATP production in the brain, spinal cord, and heart </w:t>
      </w:r>
    </w:p>
    <w:p w:rsidR="00000000" w:rsidDel="00000000" w:rsidP="00000000" w:rsidRDefault="00000000" w:rsidRPr="00000000" w14:paraId="00000069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 prevents oxygen from binding to hemoglobin in red blood cells </w:t>
      </w:r>
    </w:p>
    <w:p w:rsidR="00000000" w:rsidDel="00000000" w:rsidP="00000000" w:rsidRDefault="00000000" w:rsidRPr="00000000" w14:paraId="0000006A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after intense muscle spasms, stops activity in the medulla oblongata </w:t>
      </w:r>
    </w:p>
    <w:p w:rsidR="00000000" w:rsidDel="00000000" w:rsidP="00000000" w:rsidRDefault="00000000" w:rsidRPr="00000000" w14:paraId="0000006B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causes multi-organ failure by preventing enzyme and mitochondrial activity </w:t>
      </w:r>
    </w:p>
    <w:p w:rsidR="00000000" w:rsidDel="00000000" w:rsidP="00000000" w:rsidRDefault="00000000" w:rsidRPr="00000000" w14:paraId="0000006C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7. Match each description shown above with the poisons given below (2 marks)</w:t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       Poison:</w:t>
        <w:tab/>
        <w:tab/>
        <w:tab/>
        <w:tab/>
        <w:t xml:space="preserve">Effects:</w:t>
      </w:r>
    </w:p>
    <w:tbl>
      <w:tblPr>
        <w:tblStyle w:val="Table9"/>
        <w:tblW w:w="4320.0" w:type="dxa"/>
        <w:jc w:val="left"/>
        <w:tblInd w:w="1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1245"/>
        <w:tblGridChange w:id="0">
          <w:tblGrid>
            <w:gridCol w:w="307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arsenic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cyanide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strychnine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 monoxide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8. a. Describe the harmful effects poison can have on the body. (2 marks)</w:t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Any two of the following: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inhibit chemical reactions in the body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organ damage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inhibit activity in medulla oblongata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blocks amino acid receptors in brain and spinal cord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inhibit enzyme activity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inhibit ATP production</w:t>
              <w:br w:type="textWrapping"/>
              <w:t xml:space="preserve">• brain damage, birth defects, weight loss, sluggishness, vomiting, skin rash, abnormal heart beat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prevents oxygen from attaching to the hemoglobin molecules within red blood cells.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burning in throat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nausea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stomach cramps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muscle spasms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stop the heart and lungs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increases hydrogen peroxide production</w:t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b. Identify the two main ways poisons tend to be absorbed into the body. (2 marks)</w:t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 mark each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ingestion and/or eating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inhalation and/or breathing</w:t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9. Explain why poisoning deaths do not always involve the consumption of true poisons. (3 marks)</w:t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Deaths due to poisonings do not always involve the consumption of true poisons. Rather they might be caused by the accidental or intentional overdose of a substance not actually considered a poison (such as Aspirin, alcohol, or household cleaners).  </w:t>
            </w:r>
          </w:p>
        </w:tc>
      </w:tr>
    </w:tbl>
    <w:p w:rsidR="00000000" w:rsidDel="00000000" w:rsidP="00000000" w:rsidRDefault="00000000" w:rsidRPr="00000000" w14:paraId="00000092">
      <w:pPr>
        <w:pageBreakBefore w:val="0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10. Discuss why homicides caused by intentional poisonings are rare. (3 marks)</w:t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the most potent and easy-to-disguise poisons are not readily available to the average consumer.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Intentional poisonings take much planning and preparation because the killer requires some knowledge of the precise amount of poison necessary to cause death. 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11. a. Why is the actual number of poisonings in North America unknown? (2 marks)</w:t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The actual number of poisonings is unknown because not all cases of poisonings are detected or reported.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b. How does the cause of reported poisonings compare to the cause of poisonings causing death? (3 marks)</w:t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The majority of reported poisonings are accidental overdoses in children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The majority of poisonings causing death are intentional suicides  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c. What substance is the most frequent cause of reported poisonings? (1 mark)</w:t>
      </w:r>
    </w:p>
    <w:tbl>
      <w:tblPr>
        <w:tblStyle w:val="Table1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Most frequent cause of reported poisonings = household cleaners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d. What substance is the most frequent cause of poisonings resulting in death? (1 mark)</w:t>
      </w:r>
    </w:p>
    <w:tbl>
      <w:tblPr>
        <w:tblStyle w:val="Table1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Most frequent cause of death by poisoning = antidepressant drugs</w:t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 C. Forensic Toxicology Testing Techniques</w:t>
      </w:r>
    </w:p>
    <w:p w:rsidR="00000000" w:rsidDel="00000000" w:rsidP="00000000" w:rsidRDefault="00000000" w:rsidRPr="00000000" w14:paraId="000000A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Use the following list to answer the next question:</w:t>
      </w:r>
    </w:p>
    <w:p w:rsidR="00000000" w:rsidDel="00000000" w:rsidP="00000000" w:rsidRDefault="00000000" w:rsidRPr="00000000" w14:paraId="000000AD">
      <w:pPr>
        <w:pageBreakBefore w:val="0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Various Steps in Gas Chromatography</w:t>
      </w:r>
    </w:p>
    <w:p w:rsidR="00000000" w:rsidDel="00000000" w:rsidP="00000000" w:rsidRDefault="00000000" w:rsidRPr="00000000" w14:paraId="000000A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1. A chromatogram is created using a computer. </w:t>
      </w:r>
    </w:p>
    <w:p w:rsidR="00000000" w:rsidDel="00000000" w:rsidP="00000000" w:rsidRDefault="00000000" w:rsidRPr="00000000" w14:paraId="000000B1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 Isolated sample and gas are injected into tubing. </w:t>
      </w:r>
    </w:p>
    <w:p w:rsidR="00000000" w:rsidDel="00000000" w:rsidP="00000000" w:rsidRDefault="00000000" w:rsidRPr="00000000" w14:paraId="000000B2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Diffusion of isolated sample and gas into a liquid. </w:t>
      </w:r>
    </w:p>
    <w:p w:rsidR="00000000" w:rsidDel="00000000" w:rsidP="00000000" w:rsidRDefault="00000000" w:rsidRPr="00000000" w14:paraId="000000B3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Isolated sample is placed in heated injection chamber. </w:t>
      </w:r>
    </w:p>
    <w:p w:rsidR="00000000" w:rsidDel="00000000" w:rsidP="00000000" w:rsidRDefault="00000000" w:rsidRPr="00000000" w14:paraId="000000B4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5. Chemical components of isolated sample enter a detector.</w:t>
      </w:r>
    </w:p>
    <w:p w:rsidR="00000000" w:rsidDel="00000000" w:rsidP="00000000" w:rsidRDefault="00000000" w:rsidRPr="00000000" w14:paraId="000000B5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ind w:left="0" w:right="-450" w:firstLine="0"/>
        <w:rPr/>
      </w:pPr>
      <w:r w:rsidDel="00000000" w:rsidR="00000000" w:rsidRPr="00000000">
        <w:rPr>
          <w:rtl w:val="0"/>
        </w:rPr>
        <w:t xml:space="preserve">12. The correct sequence of stops involved in gas chromatography, as shown above, are (2 marks)</w:t>
      </w:r>
    </w:p>
    <w:tbl>
      <w:tblPr>
        <w:tblStyle w:val="Table18"/>
        <w:tblW w:w="6450.0" w:type="dxa"/>
        <w:jc w:val="left"/>
        <w:tblInd w:w="8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tblGridChange w:id="0">
          <w:tblGrid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4, 2, 3, 5, 1</w:t>
            </w:r>
          </w:p>
        </w:tc>
      </w:tr>
    </w:tbl>
    <w:p w:rsidR="00000000" w:rsidDel="00000000" w:rsidP="00000000" w:rsidRDefault="00000000" w:rsidRPr="00000000" w14:paraId="000000B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Use the following list to answer the next question.</w:t>
      </w:r>
    </w:p>
    <w:p w:rsidR="00000000" w:rsidDel="00000000" w:rsidP="00000000" w:rsidRDefault="00000000" w:rsidRPr="00000000" w14:paraId="000000B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Descriptions of Toxicology Testing Techniques </w:t>
      </w:r>
    </w:p>
    <w:p w:rsidR="00000000" w:rsidDel="00000000" w:rsidP="00000000" w:rsidRDefault="00000000" w:rsidRPr="00000000" w14:paraId="000000C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1. A chemical reaction may occur to produce a crystalline precipitate. </w:t>
      </w:r>
    </w:p>
    <w:p w:rsidR="00000000" w:rsidDel="00000000" w:rsidP="00000000" w:rsidRDefault="00000000" w:rsidRPr="00000000" w14:paraId="000000C2">
      <w:pPr>
        <w:pageBreakBefore w:val="0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 Small test strips are placed in a urine sample and a change in colour occurs. </w:t>
      </w:r>
    </w:p>
    <w:p w:rsidR="00000000" w:rsidDel="00000000" w:rsidP="00000000" w:rsidRDefault="00000000" w:rsidRPr="00000000" w14:paraId="000000C3">
      <w:pPr>
        <w:pageBreakBefore w:val="0"/>
        <w:ind w:left="99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3. A fragmentation pattern is created from substance’s unique chemical composition. </w:t>
      </w:r>
    </w:p>
    <w:p w:rsidR="00000000" w:rsidDel="00000000" w:rsidP="00000000" w:rsidRDefault="00000000" w:rsidRPr="00000000" w14:paraId="000000C4">
      <w:pPr>
        <w:pageBreakBefore w:val="0"/>
        <w:ind w:left="990" w:hanging="270"/>
        <w:rPr>
          <w:b w:val="1"/>
        </w:rPr>
      </w:pPr>
      <w:r w:rsidDel="00000000" w:rsidR="00000000" w:rsidRPr="00000000">
        <w:rPr>
          <w:b w:val="1"/>
          <w:rtl w:val="0"/>
        </w:rPr>
        <w:t xml:space="preserve">4. Drug-specific antibodies are added to an isolated sample and a reaction is observed. </w:t>
      </w:r>
    </w:p>
    <w:p w:rsidR="00000000" w:rsidDel="00000000" w:rsidP="00000000" w:rsidRDefault="00000000" w:rsidRPr="00000000" w14:paraId="000000C5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13. Match each description shown above with the correct toxicological testing technique given  below. (2 marks)</w:t>
      </w:r>
    </w:p>
    <w:p w:rsidR="00000000" w:rsidDel="00000000" w:rsidP="00000000" w:rsidRDefault="00000000" w:rsidRPr="00000000" w14:paraId="000000C7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ab/>
        <w:t xml:space="preserve">Testing Techniques:</w:t>
        <w:tab/>
        <w:tab/>
        <w:t xml:space="preserve">Descriptions:</w:t>
      </w:r>
    </w:p>
    <w:tbl>
      <w:tblPr>
        <w:tblStyle w:val="Table19"/>
        <w:tblW w:w="5955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3150"/>
        <w:tblGridChange w:id="0">
          <w:tblGrid>
            <w:gridCol w:w="280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immunoassay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microcrystalline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colour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spectrometry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14. Explain how the testing for drugs or poisons from a living person differ from the testing for drugs or poisons from a dead person. (3 marks)</w:t>
      </w:r>
    </w:p>
    <w:tbl>
      <w:tblPr>
        <w:tblStyle w:val="Table20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Blood, hair, saliva, sweat, and urine may be analyzed in a living suspect or victim.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All of the above as well as bone, brain tissues, liver tissues, and stomach contents can be analyzed in a dead suspect or victim.</w:t>
            </w:r>
          </w:p>
        </w:tc>
      </w:tr>
    </w:tbl>
    <w:p w:rsidR="00000000" w:rsidDel="00000000" w:rsidP="00000000" w:rsidRDefault="00000000" w:rsidRPr="00000000" w14:paraId="000000D7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15. Explain three reasons the initial screening for drugs or poisons must be followed by  confirmation testing. Indicate which tests have these problems. (6 marks)</w:t>
      </w:r>
    </w:p>
    <w:tbl>
      <w:tblPr>
        <w:tblStyle w:val="Table21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Colour testing and microcrystalline testing do not indicate the quantity of the suspected substance. (2 marks)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Colour testing and microcrystalline tests do not exist for all the drugs, poisons, and toxins. (2 marks)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In immunoassay testing and gas chromatography testing, some organic substances have similar chemical structures to certain drugs, toxins, and poisons. These substances may produce false positive results. (2 marks)</w:t>
            </w:r>
          </w:p>
        </w:tc>
      </w:tr>
    </w:tbl>
    <w:p w:rsidR="00000000" w:rsidDel="00000000" w:rsidP="00000000" w:rsidRDefault="00000000" w:rsidRPr="00000000" w14:paraId="000000DD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16. Why is mass spectrometry considered the most accurate method of confirmation testing in forensic toxicology? (3 marks)</w:t>
      </w:r>
    </w:p>
    <w:tbl>
      <w:tblPr>
        <w:tblStyle w:val="Table22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Every drug, toxin, or poison produces a distinct fragmentation pattern according to its unique individual chemical structure.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No two patterns are exactly alike.  </w:t>
            </w:r>
          </w:p>
        </w:tc>
      </w:tr>
    </w:tbl>
    <w:p w:rsidR="00000000" w:rsidDel="00000000" w:rsidP="00000000" w:rsidRDefault="00000000" w:rsidRPr="00000000" w14:paraId="000000E1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36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Lesson D: Crime Case Studies Involving Forensic Toxicology </w:t>
      </w:r>
    </w:p>
    <w:p w:rsidR="00000000" w:rsidDel="00000000" w:rsidP="00000000" w:rsidRDefault="00000000" w:rsidRPr="00000000" w14:paraId="000000E7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#1: The Poisoning of a Politician</w:t>
      </w:r>
    </w:p>
    <w:p w:rsidR="00000000" w:rsidDel="00000000" w:rsidP="00000000" w:rsidRDefault="00000000" w:rsidRPr="00000000" w14:paraId="000000E9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3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 the following information to answer the next question. </w:t>
      </w:r>
    </w:p>
    <w:p w:rsidR="00000000" w:rsidDel="00000000" w:rsidP="00000000" w:rsidRDefault="00000000" w:rsidRPr="00000000" w14:paraId="000000EB">
      <w:pPr>
        <w:pageBreakBefore w:val="0"/>
        <w:ind w:left="360" w:hanging="36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Various Dioxin Poisoning Symptoms </w:t>
      </w:r>
    </w:p>
    <w:p w:rsidR="00000000" w:rsidDel="00000000" w:rsidP="00000000" w:rsidRDefault="00000000" w:rsidRPr="00000000" w14:paraId="000000ED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 cancer </w:t>
      </w:r>
    </w:p>
    <w:p w:rsidR="00000000" w:rsidDel="00000000" w:rsidP="00000000" w:rsidRDefault="00000000" w:rsidRPr="00000000" w14:paraId="000000EF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2. nausea </w:t>
      </w:r>
    </w:p>
    <w:p w:rsidR="00000000" w:rsidDel="00000000" w:rsidP="00000000" w:rsidRDefault="00000000" w:rsidRPr="00000000" w14:paraId="000000F0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3. diabetes </w:t>
      </w:r>
    </w:p>
    <w:p w:rsidR="00000000" w:rsidDel="00000000" w:rsidP="00000000" w:rsidRDefault="00000000" w:rsidRPr="00000000" w14:paraId="000000F1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4. vomiting </w:t>
      </w:r>
    </w:p>
    <w:p w:rsidR="00000000" w:rsidDel="00000000" w:rsidP="00000000" w:rsidRDefault="00000000" w:rsidRPr="00000000" w14:paraId="000000F2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5. heart disease </w:t>
      </w:r>
    </w:p>
    <w:p w:rsidR="00000000" w:rsidDel="00000000" w:rsidP="00000000" w:rsidRDefault="00000000" w:rsidRPr="00000000" w14:paraId="000000F3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 liver damage </w:t>
      </w:r>
    </w:p>
    <w:p w:rsidR="00000000" w:rsidDel="00000000" w:rsidP="00000000" w:rsidRDefault="00000000" w:rsidRPr="00000000" w14:paraId="000000F4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7. abdominal pain </w:t>
      </w:r>
    </w:p>
    <w:p w:rsidR="00000000" w:rsidDel="00000000" w:rsidP="00000000" w:rsidRDefault="00000000" w:rsidRPr="00000000" w14:paraId="000000F5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8. swollen pancreas </w:t>
      </w:r>
    </w:p>
    <w:p w:rsidR="00000000" w:rsidDel="00000000" w:rsidP="00000000" w:rsidRDefault="00000000" w:rsidRPr="00000000" w14:paraId="000000F6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(Record your four-digit answer in descending order.) </w:t>
      </w:r>
    </w:p>
    <w:p w:rsidR="00000000" w:rsidDel="00000000" w:rsidP="00000000" w:rsidRDefault="00000000" w:rsidRPr="00000000" w14:paraId="000000F8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17. Some of the long-term effects that Viktor Yushchenko could suffer from because of the dioxin he ingested include _____ , _____ , _____ , and _____ . (2 marks)</w:t>
      </w:r>
    </w:p>
    <w:tbl>
      <w:tblPr>
        <w:tblStyle w:val="Table23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6, 5, 3, 1</w:t>
            </w:r>
          </w:p>
        </w:tc>
      </w:tr>
    </w:tbl>
    <w:p w:rsidR="00000000" w:rsidDel="00000000" w:rsidP="00000000" w:rsidRDefault="00000000" w:rsidRPr="00000000" w14:paraId="000000FB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18. a. Explain why small amounts of dioxin are found in every human’s blood. (2 marks)</w:t>
      </w:r>
    </w:p>
    <w:tbl>
      <w:tblPr>
        <w:tblStyle w:val="Table24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Dioxins are found in a wide-range of common substances (i.e. food packaging, tampons, etc.) All people receive a small daily dose of dioxins; however, such small dosages do not seem to pose any health hazards. </w:t>
            </w:r>
          </w:p>
        </w:tc>
      </w:tr>
    </w:tbl>
    <w:p w:rsidR="00000000" w:rsidDel="00000000" w:rsidP="00000000" w:rsidRDefault="00000000" w:rsidRPr="00000000" w14:paraId="000000FE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630" w:hanging="270"/>
        <w:rPr/>
      </w:pPr>
      <w:r w:rsidDel="00000000" w:rsidR="00000000" w:rsidRPr="00000000">
        <w:rPr>
          <w:rtl w:val="0"/>
        </w:rPr>
        <w:t xml:space="preserve">b. State how much dioxin Victor Yushchenko had in his bloodstream as compared to the average individual. (1 mark)</w:t>
      </w:r>
    </w:p>
    <w:tbl>
      <w:tblPr>
        <w:tblStyle w:val="Table25"/>
        <w:tblW w:w="8730.0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0"/>
        <w:tblGridChange w:id="0">
          <w:tblGrid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Viktor Yushchenko had 1000 times the normal amount of dioxin in his blood.</w:t>
            </w:r>
          </w:p>
        </w:tc>
      </w:tr>
    </w:tbl>
    <w:p w:rsidR="00000000" w:rsidDel="00000000" w:rsidP="00000000" w:rsidRDefault="00000000" w:rsidRPr="00000000" w14:paraId="00000101">
      <w:pPr>
        <w:pageBreakBefore w:val="0"/>
        <w:ind w:left="630" w:hanging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#2: The Jonestown Tragedy </w:t>
      </w:r>
    </w:p>
    <w:p w:rsidR="00000000" w:rsidDel="00000000" w:rsidP="00000000" w:rsidRDefault="00000000" w:rsidRPr="00000000" w14:paraId="00000104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coma </w:t>
      </w:r>
    </w:p>
    <w:p w:rsidR="00000000" w:rsidDel="00000000" w:rsidP="00000000" w:rsidRDefault="00000000" w:rsidRPr="00000000" w14:paraId="00000106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2. heart attack </w:t>
      </w:r>
    </w:p>
    <w:p w:rsidR="00000000" w:rsidDel="00000000" w:rsidP="00000000" w:rsidRDefault="00000000" w:rsidRPr="00000000" w14:paraId="00000107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convulsions </w:t>
      </w:r>
    </w:p>
    <w:p w:rsidR="00000000" w:rsidDel="00000000" w:rsidP="00000000" w:rsidRDefault="00000000" w:rsidRPr="00000000" w14:paraId="00000108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4. loss of consciousness </w:t>
      </w:r>
    </w:p>
    <w:p w:rsidR="00000000" w:rsidDel="00000000" w:rsidP="00000000" w:rsidRDefault="00000000" w:rsidRPr="00000000" w14:paraId="00000109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(Record your four-digit answer in descending order.) </w:t>
      </w:r>
    </w:p>
    <w:p w:rsidR="00000000" w:rsidDel="00000000" w:rsidP="00000000" w:rsidRDefault="00000000" w:rsidRPr="00000000" w14:paraId="0000010B">
      <w:pPr>
        <w:pageBreakBefore w:val="0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19.  The correct sequence of events, as numbered above, that each Jonestown poisoning victim would have experienced before death is _____ , _____ , _____ , and _____ . (2 marks)</w:t>
      </w:r>
    </w:p>
    <w:tbl>
      <w:tblPr>
        <w:tblStyle w:val="Table26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4, 3, 1, 2</w:t>
            </w:r>
          </w:p>
        </w:tc>
      </w:tr>
    </w:tbl>
    <w:p w:rsidR="00000000" w:rsidDel="00000000" w:rsidP="00000000" w:rsidRDefault="00000000" w:rsidRPr="00000000" w14:paraId="00000110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ind w:left="360" w:hanging="360"/>
        <w:rPr/>
      </w:pPr>
      <w:r w:rsidDel="00000000" w:rsidR="00000000" w:rsidRPr="00000000">
        <w:rPr>
          <w:rtl w:val="0"/>
        </w:rPr>
        <w:t xml:space="preserve">20. a. Whose visit to Jim Jones’ colony in Guyana in November 1978 precipitated the mass suicide/mass murder? (1 mark)</w:t>
      </w:r>
    </w:p>
    <w:tbl>
      <w:tblPr>
        <w:tblStyle w:val="Table27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US Congressman Leo Ryan, his aides, family members of some residents and various media visited Jonestown.</w:t>
            </w:r>
          </w:p>
        </w:tc>
      </w:tr>
    </w:tbl>
    <w:p w:rsidR="00000000" w:rsidDel="00000000" w:rsidP="00000000" w:rsidRDefault="00000000" w:rsidRPr="00000000" w14:paraId="00000114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ind w:left="360" w:firstLine="0"/>
        <w:rPr/>
      </w:pPr>
      <w:r w:rsidDel="00000000" w:rsidR="00000000" w:rsidRPr="00000000">
        <w:rPr>
          <w:rtl w:val="0"/>
        </w:rPr>
        <w:t xml:space="preserve">b. Explain why this person paid a visit to Jim Jones’ colony? (2 marks)</w:t>
      </w:r>
    </w:p>
    <w:tbl>
      <w:tblPr>
        <w:tblStyle w:val="Table28"/>
        <w:tblW w:w="9000.0" w:type="dxa"/>
        <w:jc w:val="left"/>
        <w:tblInd w:w="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US Congressman Leo Ryan went to Guyana because allegations of human right abuses had been made. A possibility was that people were being held against their will in Jonestown.</w:t>
            </w:r>
          </w:p>
        </w:tc>
      </w:tr>
    </w:tbl>
    <w:p w:rsidR="00000000" w:rsidDel="00000000" w:rsidP="00000000" w:rsidRDefault="00000000" w:rsidRPr="00000000" w14:paraId="00000118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ind w:left="36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ind w:left="360" w:hanging="360"/>
        <w:rPr/>
      </w:pPr>
      <w:r w:rsidDel="00000000" w:rsidR="00000000" w:rsidRPr="00000000">
        <w:rPr>
          <w:b w:val="1"/>
          <w:rtl w:val="0"/>
        </w:rPr>
        <w:t xml:space="preserve">Case Study #3: Was it a Drug Overdose or an Intentional Poisoning - That is the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ind w:left="360" w:hanging="360"/>
        <w:rPr/>
      </w:pPr>
      <w:r w:rsidDel="00000000" w:rsidR="00000000" w:rsidRPr="00000000">
        <w:rPr>
          <w:i w:val="1"/>
          <w:rtl w:val="0"/>
        </w:rPr>
        <w:t xml:space="preserve">Use the following information to answer the next question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D">
      <w:pPr>
        <w:pageBreakBefore w:val="0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Various Types of Drugs and Poisons</w:t>
      </w:r>
    </w:p>
    <w:p w:rsidR="00000000" w:rsidDel="00000000" w:rsidP="00000000" w:rsidRDefault="00000000" w:rsidRPr="00000000" w14:paraId="0000011F">
      <w:pPr>
        <w:pageBreakBefore w:val="0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 arsenic</w:t>
      </w:r>
    </w:p>
    <w:p w:rsidR="00000000" w:rsidDel="00000000" w:rsidP="00000000" w:rsidRDefault="00000000" w:rsidRPr="00000000" w14:paraId="00000121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cocaine </w:t>
      </w:r>
    </w:p>
    <w:p w:rsidR="00000000" w:rsidDel="00000000" w:rsidP="00000000" w:rsidRDefault="00000000" w:rsidRPr="00000000" w14:paraId="00000122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3. marijuana </w:t>
      </w:r>
    </w:p>
    <w:p w:rsidR="00000000" w:rsidDel="00000000" w:rsidP="00000000" w:rsidRDefault="00000000" w:rsidRPr="00000000" w14:paraId="00000123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4. strychnine </w:t>
      </w:r>
    </w:p>
    <w:p w:rsidR="00000000" w:rsidDel="00000000" w:rsidP="00000000" w:rsidRDefault="00000000" w:rsidRPr="00000000" w14:paraId="00000124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5. amobarbital </w:t>
      </w:r>
    </w:p>
    <w:p w:rsidR="00000000" w:rsidDel="00000000" w:rsidP="00000000" w:rsidRDefault="00000000" w:rsidRPr="00000000" w14:paraId="00000125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 secobarbital </w:t>
      </w:r>
    </w:p>
    <w:p w:rsidR="00000000" w:rsidDel="00000000" w:rsidP="00000000" w:rsidRDefault="00000000" w:rsidRPr="00000000" w14:paraId="00000126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7. Pentobarbital</w:t>
      </w:r>
    </w:p>
    <w:p w:rsidR="00000000" w:rsidDel="00000000" w:rsidP="00000000" w:rsidRDefault="00000000" w:rsidRPr="00000000" w14:paraId="00000127">
      <w:pPr>
        <w:pageBreakBefore w:val="0"/>
        <w:ind w:left="108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ind w:left="1080" w:hanging="360"/>
        <w:rPr/>
      </w:pPr>
      <w:r w:rsidDel="00000000" w:rsidR="00000000" w:rsidRPr="00000000">
        <w:rPr>
          <w:b w:val="1"/>
          <w:rtl w:val="0"/>
        </w:rPr>
        <w:t xml:space="preserve">(Record your four-digit answer in descending order.)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ind w:left="450" w:hanging="450"/>
        <w:rPr/>
      </w:pPr>
      <w:r w:rsidDel="00000000" w:rsidR="00000000" w:rsidRPr="00000000">
        <w:rPr>
          <w:rtl w:val="0"/>
        </w:rPr>
        <w:t xml:space="preserve">21.  The chromatogram of the victim’s blood (sample evidence #2) indicates that he had ingested _____ , _____ , and _____ . (2 marks)</w:t>
      </w:r>
    </w:p>
    <w:tbl>
      <w:tblPr>
        <w:tblStyle w:val="Table29"/>
        <w:tblW w:w="8910.0" w:type="dxa"/>
        <w:jc w:val="left"/>
        <w:tblInd w:w="5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7, 4, 3</w:t>
            </w:r>
          </w:p>
        </w:tc>
      </w:tr>
    </w:tbl>
    <w:p w:rsidR="00000000" w:rsidDel="00000000" w:rsidP="00000000" w:rsidRDefault="00000000" w:rsidRPr="00000000" w14:paraId="0000012C">
      <w:pPr>
        <w:pageBreakBefore w:val="0"/>
        <w:ind w:left="450"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ind w:left="450"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ind w:left="450" w:hanging="450"/>
        <w:rPr/>
      </w:pPr>
      <w:r w:rsidDel="00000000" w:rsidR="00000000" w:rsidRPr="00000000">
        <w:rPr>
          <w:rtl w:val="0"/>
        </w:rPr>
        <w:t xml:space="preserve">22. Did the male victim in this case die due to a drug overdose or due to intentional poisoning? Support your choice with four pieces of evidence. (4 marks)</w:t>
      </w:r>
    </w:p>
    <w:tbl>
      <w:tblPr>
        <w:tblStyle w:val="Table30"/>
        <w:tblW w:w="8910.0" w:type="dxa"/>
        <w:jc w:val="left"/>
        <w:tblInd w:w="5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Intentional poisoning (1 mark) - any 4 of the following are acceptable -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eyes wide open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rigor mortis of legs and arms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thrashing about the room/struggle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suicide note can’t be authenticated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syringe present even though crack cocaine, marijuana and barbituates don’t use a syringe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rat poison found in dumpster (no fingerprints)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• small puncture wound</w:t>
            </w:r>
          </w:p>
        </w:tc>
      </w:tr>
    </w:tbl>
    <w:p w:rsidR="00000000" w:rsidDel="00000000" w:rsidP="00000000" w:rsidRDefault="00000000" w:rsidRPr="00000000" w14:paraId="000001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pageBreakBefore w:val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9">
    <w:pPr>
      <w:pageBreakBefore w:val="0"/>
      <w:rPr>
        <w:color w:val="ff0000"/>
      </w:rPr>
    </w:pPr>
    <w:r w:rsidDel="00000000" w:rsidR="00000000" w:rsidRPr="00000000">
      <w:rPr>
        <w:rtl w:val="0"/>
      </w:rPr>
      <w:t xml:space="preserve">Forensic Studies 35-3 </w:t>
    </w:r>
    <w:r w:rsidDel="00000000" w:rsidR="00000000" w:rsidRPr="00000000">
      <w:rPr>
        <w:color w:val="ff0000"/>
        <w:rtl w:val="0"/>
      </w:rPr>
      <w:t xml:space="preserve">ANSWER KEY</w:t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  <w:t xml:space="preserve">Name: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