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Attawapiskat Report</w:t>
      </w:r>
    </w:p>
    <w:p>
      <w:r>
        <w:t>Theme 1 - Aboriginal Rights &amp; Self-Government</w:t>
      </w:r>
    </w:p>
    <w:p>
      <w:r>
        <w:t>Please visit our course resources to review the resources available for the Attawapiskat Report. Use all the resources at your disposal. Attawapiskat is now seen as a community in crisis that is living in third-world conditions. Explain this description.</w:t>
      </w:r>
    </w:p>
    <w:p>
      <w:r>
        <w:t>Your report may include the following elements:</w:t>
      </w:r>
    </w:p>
    <w:p>
      <w:pPr>
        <w:pStyle w:val="ListBullet"/>
      </w:pPr>
      <w:r>
        <w:t>Current data dated at least 2015 and above</w:t>
      </w:r>
    </w:p>
    <w:p>
      <w:pPr>
        <w:pStyle w:val="ListBullet"/>
      </w:pPr>
      <w:r>
        <w:t>Information regarding the suicide, housing, health care, etc. crisis</w:t>
      </w:r>
    </w:p>
    <w:p>
      <w:pPr>
        <w:pStyle w:val="ListBullet"/>
      </w:pPr>
      <w:r>
        <w:t>What could the future hold?</w:t>
      </w:r>
    </w:p>
    <w:p>
      <w:pPr>
        <w:pStyle w:val="ListBullet"/>
      </w:pPr>
      <w:r>
        <w:t>What could help this community?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Rubric: https://docs.google.com/document/d/1kd3XGjh72_cedciCp1M_wps0NyYxo8ZqAw72_n2MUEM/edit?usp=drivesdk</w:t>
      </w:r>
    </w:p>
    <w:p>
      <w:r>
        <w:t>Critical Response Criteria Aboriginal Studies: https://docs.google.com/document/d/12LtUq2b_pdDksNJUs71Z8rYiJjlS3SHar9RJmK48Ecs/edit?usp=drivesdk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