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E19E3" w14:textId="77777777" w:rsidR="002952AC" w:rsidRPr="002952AC" w:rsidRDefault="002952AC" w:rsidP="002952AC">
      <w:pPr>
        <w:rPr>
          <w:b/>
          <w:bCs/>
        </w:rPr>
      </w:pPr>
      <w:r w:rsidRPr="002952AC">
        <w:rPr>
          <w:b/>
          <w:bCs/>
          <w:i/>
          <w:iCs/>
        </w:rPr>
        <w:t xml:space="preserve">The Boy in the Striped </w:t>
      </w:r>
      <w:proofErr w:type="spellStart"/>
      <w:r w:rsidRPr="002952AC">
        <w:rPr>
          <w:b/>
          <w:bCs/>
          <w:i/>
          <w:iCs/>
        </w:rPr>
        <w:t>Pyjamas</w:t>
      </w:r>
      <w:proofErr w:type="spellEnd"/>
      <w:r w:rsidRPr="002952AC">
        <w:rPr>
          <w:b/>
          <w:bCs/>
        </w:rPr>
        <w:t xml:space="preserve"> Overview</w:t>
      </w:r>
    </w:p>
    <w:p w14:paraId="40B3EDFC" w14:textId="77777777" w:rsidR="002952AC" w:rsidRPr="002952AC" w:rsidRDefault="002952AC" w:rsidP="002952AC">
      <w:hyperlink r:id="rId5" w:tgtFrame="_blank" w:history="1">
        <w:r w:rsidRPr="002952AC">
          <w:rPr>
            <w:rStyle w:val="Hyperlink"/>
          </w:rPr>
          <w:t xml:space="preserve">The Boy in the Striped </w:t>
        </w:r>
        <w:proofErr w:type="spellStart"/>
        <w:r w:rsidRPr="002952AC">
          <w:rPr>
            <w:rStyle w:val="Hyperlink"/>
          </w:rPr>
          <w:t>Pyjamas</w:t>
        </w:r>
        <w:proofErr w:type="spellEnd"/>
      </w:hyperlink>
      <w:r w:rsidRPr="002952AC">
        <w:t xml:space="preserve"> is a powerful 2006 historical fiction novel written by Irish author John Boyne. It explores the horrors of World War II and the Holocaust through the innocent eyes of a nine-year-old German boy.</w:t>
      </w:r>
    </w:p>
    <w:p w14:paraId="51BDBDA7" w14:textId="77777777" w:rsidR="002952AC" w:rsidRPr="002952AC" w:rsidRDefault="002952AC" w:rsidP="002952AC">
      <w:r w:rsidRPr="002952AC">
        <w:pict w14:anchorId="12C07E74">
          <v:rect id="_x0000_i1055" style="width:0;height:1.5pt" o:hralign="center" o:hrstd="t" o:hr="t" fillcolor="#a0a0a0" stroked="f"/>
        </w:pict>
      </w:r>
    </w:p>
    <w:p w14:paraId="77219917" w14:textId="77777777" w:rsidR="002952AC" w:rsidRPr="002952AC" w:rsidRDefault="002952AC" w:rsidP="002952AC">
      <w:pPr>
        <w:rPr>
          <w:b/>
          <w:bCs/>
        </w:rPr>
      </w:pPr>
      <w:r w:rsidRPr="002952AC">
        <w:rPr>
          <w:rFonts w:ascii="Segoe UI Emoji" w:hAnsi="Segoe UI Emoji" w:cs="Segoe UI Emoji"/>
          <w:b/>
          <w:bCs/>
        </w:rPr>
        <w:t>📊</w:t>
      </w:r>
      <w:r w:rsidRPr="002952AC">
        <w:rPr>
          <w:b/>
          <w:bCs/>
        </w:rPr>
        <w:t xml:space="preserve"> Quick Facts</w:t>
      </w:r>
    </w:p>
    <w:p w14:paraId="5EFAF6FF" w14:textId="77777777" w:rsidR="002952AC" w:rsidRPr="002952AC" w:rsidRDefault="002952AC" w:rsidP="002952AC">
      <w:pPr>
        <w:numPr>
          <w:ilvl w:val="0"/>
          <w:numId w:val="1"/>
        </w:numPr>
      </w:pPr>
      <w:r w:rsidRPr="002952AC">
        <w:rPr>
          <w:b/>
          <w:bCs/>
        </w:rPr>
        <w:t>Author:</w:t>
      </w:r>
      <w:r w:rsidRPr="002952AC">
        <w:t xml:space="preserve"> John Boyne</w:t>
      </w:r>
    </w:p>
    <w:p w14:paraId="5CE2875A" w14:textId="77777777" w:rsidR="002952AC" w:rsidRPr="002952AC" w:rsidRDefault="002952AC" w:rsidP="002952AC">
      <w:pPr>
        <w:numPr>
          <w:ilvl w:val="0"/>
          <w:numId w:val="1"/>
        </w:numPr>
      </w:pPr>
      <w:r w:rsidRPr="002952AC">
        <w:rPr>
          <w:b/>
          <w:bCs/>
        </w:rPr>
        <w:t>Published:</w:t>
      </w:r>
      <w:r w:rsidRPr="002952AC">
        <w:t xml:space="preserve"> 2006</w:t>
      </w:r>
    </w:p>
    <w:p w14:paraId="796F650E" w14:textId="77777777" w:rsidR="002952AC" w:rsidRPr="002952AC" w:rsidRDefault="002952AC" w:rsidP="002952AC">
      <w:pPr>
        <w:numPr>
          <w:ilvl w:val="0"/>
          <w:numId w:val="1"/>
        </w:numPr>
      </w:pPr>
      <w:r w:rsidRPr="002952AC">
        <w:rPr>
          <w:b/>
          <w:bCs/>
        </w:rPr>
        <w:t>Genre:</w:t>
      </w:r>
      <w:r w:rsidRPr="002952AC">
        <w:t xml:space="preserve"> Historical Fiction / Fable</w:t>
      </w:r>
    </w:p>
    <w:p w14:paraId="4184B05D" w14:textId="77777777" w:rsidR="002952AC" w:rsidRPr="002952AC" w:rsidRDefault="002952AC" w:rsidP="002952AC">
      <w:pPr>
        <w:numPr>
          <w:ilvl w:val="0"/>
          <w:numId w:val="1"/>
        </w:numPr>
      </w:pPr>
      <w:r w:rsidRPr="002952AC">
        <w:rPr>
          <w:b/>
          <w:bCs/>
        </w:rPr>
        <w:t>Setting:</w:t>
      </w:r>
      <w:r w:rsidRPr="002952AC">
        <w:t xml:space="preserve"> Berlin, Germany and the Auschwitz Concentration Camp (referred to as "Out-With") during WWII</w:t>
      </w:r>
    </w:p>
    <w:p w14:paraId="1A6EB761" w14:textId="77777777" w:rsidR="002952AC" w:rsidRPr="002952AC" w:rsidRDefault="002952AC" w:rsidP="002952AC">
      <w:pPr>
        <w:numPr>
          <w:ilvl w:val="0"/>
          <w:numId w:val="1"/>
        </w:numPr>
      </w:pPr>
      <w:r w:rsidRPr="002952AC">
        <w:rPr>
          <w:b/>
          <w:bCs/>
        </w:rPr>
        <w:t>Protagonists:</w:t>
      </w:r>
      <w:r w:rsidRPr="002952AC">
        <w:t xml:space="preserve"> Bruno and Shmuel</w:t>
      </w:r>
    </w:p>
    <w:p w14:paraId="247DC4AE" w14:textId="77777777" w:rsidR="002952AC" w:rsidRPr="002952AC" w:rsidRDefault="002952AC" w:rsidP="002952AC">
      <w:r w:rsidRPr="002952AC">
        <w:pict w14:anchorId="7DBFEF65">
          <v:rect id="_x0000_i1056" style="width:0;height:1.5pt" o:hralign="center" o:hrstd="t" o:hr="t" fillcolor="#a0a0a0" stroked="f"/>
        </w:pict>
      </w:r>
    </w:p>
    <w:p w14:paraId="07EF02C8" w14:textId="77777777" w:rsidR="002952AC" w:rsidRPr="002952AC" w:rsidRDefault="002952AC" w:rsidP="002952AC">
      <w:pPr>
        <w:rPr>
          <w:b/>
          <w:bCs/>
        </w:rPr>
      </w:pPr>
      <w:r w:rsidRPr="002952AC">
        <w:rPr>
          <w:rFonts w:ascii="Segoe UI Emoji" w:hAnsi="Segoe UI Emoji" w:cs="Segoe UI Emoji"/>
          <w:b/>
          <w:bCs/>
        </w:rPr>
        <w:t>🔑</w:t>
      </w:r>
      <w:r w:rsidRPr="002952AC">
        <w:rPr>
          <w:b/>
          <w:bCs/>
        </w:rPr>
        <w:t xml:space="preserve"> Major Plot Points</w:t>
      </w:r>
    </w:p>
    <w:p w14:paraId="774A75A4" w14:textId="77777777" w:rsidR="002952AC" w:rsidRPr="002952AC" w:rsidRDefault="002952AC" w:rsidP="002952AC">
      <w:pPr>
        <w:numPr>
          <w:ilvl w:val="0"/>
          <w:numId w:val="2"/>
        </w:numPr>
      </w:pPr>
      <w:r w:rsidRPr="002952AC">
        <w:rPr>
          <w:b/>
          <w:bCs/>
        </w:rPr>
        <w:t>The Move:</w:t>
      </w:r>
      <w:r w:rsidRPr="002952AC">
        <w:t xml:space="preserve"> Nine-year-old Bruno is forced to leave his luxury home in Berlin because his father, a Nazi officer, receives a promotion from "The Fury" (Adolf Hitler).</w:t>
      </w:r>
    </w:p>
    <w:p w14:paraId="7E8FFD40" w14:textId="77777777" w:rsidR="002952AC" w:rsidRPr="002952AC" w:rsidRDefault="002952AC" w:rsidP="002952AC">
      <w:pPr>
        <w:numPr>
          <w:ilvl w:val="0"/>
          <w:numId w:val="2"/>
        </w:numPr>
      </w:pPr>
      <w:r w:rsidRPr="002952AC">
        <w:rPr>
          <w:b/>
          <w:bCs/>
        </w:rPr>
        <w:t>The New House:</w:t>
      </w:r>
      <w:r w:rsidRPr="002952AC">
        <w:t xml:space="preserve"> The family arrives at a bleak, isolated house called "Out-With" (Auschwitz). Bruno is lonely, bored, and forbidden from exploring.</w:t>
      </w:r>
    </w:p>
    <w:p w14:paraId="74F37702" w14:textId="77777777" w:rsidR="002952AC" w:rsidRPr="002952AC" w:rsidRDefault="002952AC" w:rsidP="002952AC">
      <w:pPr>
        <w:numPr>
          <w:ilvl w:val="0"/>
          <w:numId w:val="2"/>
        </w:numPr>
      </w:pPr>
      <w:r w:rsidRPr="002952AC">
        <w:rPr>
          <w:b/>
          <w:bCs/>
        </w:rPr>
        <w:t>The Window View:</w:t>
      </w:r>
      <w:r w:rsidRPr="002952AC">
        <w:t xml:space="preserve"> From his bedroom window, Bruno notices a massive wire fence separating him from hundreds of people who all wear the same "striped </w:t>
      </w:r>
      <w:proofErr w:type="spellStart"/>
      <w:r w:rsidRPr="002952AC">
        <w:t>pyjamas</w:t>
      </w:r>
      <w:proofErr w:type="spellEnd"/>
      <w:r w:rsidRPr="002952AC">
        <w:t>."</w:t>
      </w:r>
    </w:p>
    <w:p w14:paraId="3B29842F" w14:textId="77777777" w:rsidR="002952AC" w:rsidRPr="002952AC" w:rsidRDefault="002952AC" w:rsidP="002952AC">
      <w:pPr>
        <w:numPr>
          <w:ilvl w:val="0"/>
          <w:numId w:val="2"/>
        </w:numPr>
      </w:pPr>
      <w:r w:rsidRPr="002952AC">
        <w:rPr>
          <w:b/>
          <w:bCs/>
        </w:rPr>
        <w:t>The Meeting:</w:t>
      </w:r>
      <w:r w:rsidRPr="002952AC">
        <w:t xml:space="preserve"> Driven by curiosity, Bruno walks along the fence and meets Shmuel, a Jewish boy born on the exact same day.</w:t>
      </w:r>
    </w:p>
    <w:p w14:paraId="42C0CDAD" w14:textId="77777777" w:rsidR="002952AC" w:rsidRPr="002952AC" w:rsidRDefault="002952AC" w:rsidP="002952AC">
      <w:pPr>
        <w:numPr>
          <w:ilvl w:val="0"/>
          <w:numId w:val="2"/>
        </w:numPr>
      </w:pPr>
      <w:proofErr w:type="gramStart"/>
      <w:r w:rsidRPr="002952AC">
        <w:rPr>
          <w:b/>
          <w:bCs/>
        </w:rPr>
        <w:t>The Secret</w:t>
      </w:r>
      <w:proofErr w:type="gramEnd"/>
      <w:r w:rsidRPr="002952AC">
        <w:rPr>
          <w:b/>
          <w:bCs/>
        </w:rPr>
        <w:t xml:space="preserve"> Friendship:</w:t>
      </w:r>
      <w:r w:rsidRPr="002952AC">
        <w:t xml:space="preserve"> For months, the boys meet at the same spot daily. They talk, share stories, and build a deep bond, separated only by the barbed wire.</w:t>
      </w:r>
    </w:p>
    <w:p w14:paraId="799F2E13" w14:textId="77777777" w:rsidR="002952AC" w:rsidRPr="002952AC" w:rsidRDefault="002952AC" w:rsidP="002952AC">
      <w:pPr>
        <w:numPr>
          <w:ilvl w:val="0"/>
          <w:numId w:val="2"/>
        </w:numPr>
      </w:pPr>
      <w:r w:rsidRPr="002952AC">
        <w:rPr>
          <w:b/>
          <w:bCs/>
        </w:rPr>
        <w:t>The Final Adventure:</w:t>
      </w:r>
      <w:r w:rsidRPr="002952AC">
        <w:t xml:space="preserve"> Before Bruno is scheduled to move back to Berlin, Shmuel reveals his father has gone missing inside the camp. Bruno decides to crawl under the fence in disguise to help find him.</w:t>
      </w:r>
    </w:p>
    <w:p w14:paraId="6AB79300" w14:textId="77777777" w:rsidR="002952AC" w:rsidRPr="002952AC" w:rsidRDefault="002952AC" w:rsidP="002952AC">
      <w:pPr>
        <w:numPr>
          <w:ilvl w:val="0"/>
          <w:numId w:val="2"/>
        </w:numPr>
      </w:pPr>
      <w:r w:rsidRPr="002952AC">
        <w:rPr>
          <w:b/>
          <w:bCs/>
        </w:rPr>
        <w:t>The Tragic End:</w:t>
      </w:r>
      <w:r w:rsidRPr="002952AC">
        <w:t xml:space="preserve"> Once inside, a rainstorm traps the boys as Nazi guards round up the prisoners for a march. They are led into a dark, </w:t>
      </w:r>
      <w:proofErr w:type="gramStart"/>
      <w:r w:rsidRPr="002952AC">
        <w:t>airtight</w:t>
      </w:r>
      <w:proofErr w:type="gramEnd"/>
      <w:r w:rsidRPr="002952AC">
        <w:t xml:space="preserve"> room (a gas chamber), holding hands until the end.</w:t>
      </w:r>
    </w:p>
    <w:p w14:paraId="1F8F49D5" w14:textId="77777777" w:rsidR="002952AC" w:rsidRPr="002952AC" w:rsidRDefault="002952AC" w:rsidP="002952AC">
      <w:r w:rsidRPr="002952AC">
        <w:lastRenderedPageBreak/>
        <w:pict w14:anchorId="474FEBEE">
          <v:rect id="_x0000_i1057" style="width:0;height:1.5pt" o:hralign="center" o:hrstd="t" o:hr="t" fillcolor="#a0a0a0" stroked="f"/>
        </w:pict>
      </w:r>
    </w:p>
    <w:p w14:paraId="57103A42" w14:textId="77777777" w:rsidR="002952AC" w:rsidRPr="002952AC" w:rsidRDefault="002952AC" w:rsidP="002952AC">
      <w:pPr>
        <w:rPr>
          <w:b/>
          <w:bCs/>
        </w:rPr>
      </w:pPr>
      <w:r w:rsidRPr="002952AC">
        <w:rPr>
          <w:rFonts w:ascii="Segoe UI Emoji" w:hAnsi="Segoe UI Emoji" w:cs="Segoe UI Emoji"/>
          <w:b/>
          <w:bCs/>
        </w:rPr>
        <w:t>🕯️</w:t>
      </w:r>
      <w:r w:rsidRPr="002952AC">
        <w:rPr>
          <w:b/>
          <w:bCs/>
        </w:rPr>
        <w:t xml:space="preserve"> Core Themes</w:t>
      </w:r>
    </w:p>
    <w:p w14:paraId="2497D390" w14:textId="77777777" w:rsidR="002952AC" w:rsidRPr="002952AC" w:rsidRDefault="002952AC" w:rsidP="002952AC">
      <w:pPr>
        <w:numPr>
          <w:ilvl w:val="0"/>
          <w:numId w:val="3"/>
        </w:numPr>
      </w:pPr>
      <w:r w:rsidRPr="002952AC">
        <w:rPr>
          <w:b/>
          <w:bCs/>
        </w:rPr>
        <w:t>Innocence vs. Reality:</w:t>
      </w:r>
      <w:r w:rsidRPr="002952AC">
        <w:t xml:space="preserve"> Bruno’s complete lack of understanding regarding his father's job and the concentration camp highlights how children remain pure in the face of adult-driven hatred.</w:t>
      </w:r>
    </w:p>
    <w:p w14:paraId="6F9C1021" w14:textId="77777777" w:rsidR="002952AC" w:rsidRPr="002952AC" w:rsidRDefault="002952AC" w:rsidP="002952AC">
      <w:pPr>
        <w:numPr>
          <w:ilvl w:val="0"/>
          <w:numId w:val="3"/>
        </w:numPr>
      </w:pPr>
      <w:r w:rsidRPr="002952AC">
        <w:rPr>
          <w:b/>
          <w:bCs/>
        </w:rPr>
        <w:t>The Boundaries of Friendship:</w:t>
      </w:r>
      <w:r w:rsidRPr="002952AC">
        <w:t xml:space="preserve"> The bond between Bruno and Shmuel proves that human connection can transcend racial, religious, and political divides created by war.</w:t>
      </w:r>
    </w:p>
    <w:p w14:paraId="5123B381" w14:textId="77777777" w:rsidR="002952AC" w:rsidRPr="002952AC" w:rsidRDefault="002952AC" w:rsidP="002952AC">
      <w:pPr>
        <w:numPr>
          <w:ilvl w:val="0"/>
          <w:numId w:val="3"/>
        </w:numPr>
      </w:pPr>
      <w:r w:rsidRPr="002952AC">
        <w:rPr>
          <w:b/>
          <w:bCs/>
        </w:rPr>
        <w:t>Complacency and Blind Obedience:</w:t>
      </w:r>
      <w:r w:rsidRPr="002952AC">
        <w:t xml:space="preserve"> Characters like Bruno’s mother and sister showcase how ordinary citizens accept systemic cruelty out of fear, ignorance, or nationalistic pride.</w:t>
      </w:r>
    </w:p>
    <w:p w14:paraId="61AA3CE5" w14:textId="77777777" w:rsidR="002952AC" w:rsidRPr="002952AC" w:rsidRDefault="002952AC" w:rsidP="002952AC">
      <w:pPr>
        <w:numPr>
          <w:ilvl w:val="0"/>
          <w:numId w:val="3"/>
        </w:numPr>
      </w:pPr>
      <w:r w:rsidRPr="002952AC">
        <w:rPr>
          <w:b/>
          <w:bCs/>
        </w:rPr>
        <w:t>The Universality of Suffering:</w:t>
      </w:r>
      <w:r w:rsidRPr="002952AC">
        <w:t xml:space="preserve"> The tragic ending delivers a brutal message—the cruelty inflicted upon "the other" ultimately destroys everyone, including the perpetrators.</w:t>
      </w:r>
    </w:p>
    <w:p w14:paraId="5AEEFFA5" w14:textId="77777777" w:rsidR="002952AC" w:rsidRPr="002952AC" w:rsidRDefault="002952AC" w:rsidP="002952AC">
      <w:r w:rsidRPr="002952AC">
        <w:pict w14:anchorId="601AD536">
          <v:rect id="_x0000_i1058" style="width:0;height:1.5pt" o:hralign="center" o:hrstd="t" o:hr="t" fillcolor="#a0a0a0" stroked="f"/>
        </w:pict>
      </w:r>
    </w:p>
    <w:p w14:paraId="1DD250B5" w14:textId="77777777" w:rsidR="002952AC" w:rsidRPr="002952AC" w:rsidRDefault="002952AC" w:rsidP="002952AC">
      <w:pPr>
        <w:rPr>
          <w:b/>
          <w:bCs/>
        </w:rPr>
      </w:pPr>
      <w:r w:rsidRPr="002952AC">
        <w:rPr>
          <w:rFonts w:ascii="Segoe UI Emoji" w:hAnsi="Segoe UI Emoji" w:cs="Segoe UI Emoji"/>
          <w:b/>
          <w:bCs/>
        </w:rPr>
        <w:t>👥</w:t>
      </w:r>
      <w:r w:rsidRPr="002952AC">
        <w:rPr>
          <w:b/>
          <w:bCs/>
        </w:rPr>
        <w:t xml:space="preserve"> Key Character Breakdown</w:t>
      </w:r>
    </w:p>
    <w:p w14:paraId="286EFB95" w14:textId="77777777" w:rsidR="002952AC" w:rsidRPr="002952AC" w:rsidRDefault="002952AC" w:rsidP="002952AC">
      <w:pPr>
        <w:numPr>
          <w:ilvl w:val="0"/>
          <w:numId w:val="4"/>
        </w:numPr>
      </w:pPr>
      <w:r w:rsidRPr="002952AC">
        <w:rPr>
          <w:b/>
          <w:bCs/>
        </w:rPr>
        <w:t>Bruno:</w:t>
      </w:r>
      <w:r w:rsidRPr="002952AC">
        <w:t xml:space="preserve"> Naive, curious, and empathetic. He represents absolute innocence untainted by Nazi propaganda.</w:t>
      </w:r>
    </w:p>
    <w:p w14:paraId="44B65613" w14:textId="77777777" w:rsidR="002952AC" w:rsidRPr="002952AC" w:rsidRDefault="002952AC" w:rsidP="002952AC">
      <w:pPr>
        <w:numPr>
          <w:ilvl w:val="0"/>
          <w:numId w:val="4"/>
        </w:numPr>
      </w:pPr>
      <w:r w:rsidRPr="002952AC">
        <w:rPr>
          <w:b/>
          <w:bCs/>
        </w:rPr>
        <w:t>Shmuel:</w:t>
      </w:r>
      <w:r w:rsidRPr="002952AC">
        <w:t xml:space="preserve"> Resilient, sad, and wise beyond his years. He represents the millions of innocent victims of the Holocaust.</w:t>
      </w:r>
    </w:p>
    <w:p w14:paraId="2210F3AA" w14:textId="77777777" w:rsidR="002952AC" w:rsidRPr="002952AC" w:rsidRDefault="002952AC" w:rsidP="002952AC">
      <w:pPr>
        <w:numPr>
          <w:ilvl w:val="0"/>
          <w:numId w:val="4"/>
        </w:numPr>
      </w:pPr>
      <w:r w:rsidRPr="002952AC">
        <w:rPr>
          <w:b/>
          <w:bCs/>
        </w:rPr>
        <w:t>Ralf (Father):</w:t>
      </w:r>
      <w:r w:rsidRPr="002952AC">
        <w:t xml:space="preserve"> A cold, ambitious Nazi Commandant who prioritizes his military career over human decency.</w:t>
      </w:r>
    </w:p>
    <w:p w14:paraId="7F6095A6" w14:textId="77777777" w:rsidR="002952AC" w:rsidRPr="002952AC" w:rsidRDefault="002952AC" w:rsidP="002952AC">
      <w:pPr>
        <w:numPr>
          <w:ilvl w:val="0"/>
          <w:numId w:val="4"/>
        </w:numPr>
      </w:pPr>
      <w:r w:rsidRPr="002952AC">
        <w:rPr>
          <w:b/>
          <w:bCs/>
        </w:rPr>
        <w:t>Gretel:</w:t>
      </w:r>
      <w:r w:rsidRPr="002952AC">
        <w:t xml:space="preserve"> Bruno's older sister ("The Hopeless Case") who easily transitions from playing with dolls to embracing Nazi ideology.</w:t>
      </w:r>
    </w:p>
    <w:p w14:paraId="3759F9CA" w14:textId="77777777" w:rsidR="002952AC" w:rsidRPr="002952AC" w:rsidRDefault="002952AC" w:rsidP="002952AC">
      <w:r w:rsidRPr="002952AC">
        <w:pict w14:anchorId="00726AF6">
          <v:rect id="_x0000_i1059" style="width:0;height:1.5pt" o:hralign="center" o:hrstd="t" o:hr="t" fillcolor="#a0a0a0" stroked="f"/>
        </w:pict>
      </w:r>
    </w:p>
    <w:p w14:paraId="124CB1B1" w14:textId="77777777" w:rsidR="002952AC" w:rsidRPr="002952AC" w:rsidRDefault="002952AC" w:rsidP="002952AC">
      <w:pPr>
        <w:rPr>
          <w:b/>
          <w:bCs/>
        </w:rPr>
      </w:pPr>
      <w:r w:rsidRPr="002952AC">
        <w:rPr>
          <w:b/>
          <w:bCs/>
        </w:rPr>
        <w:t>Deeper Analysis of Symbolism</w:t>
      </w:r>
    </w:p>
    <w:p w14:paraId="23498CEC" w14:textId="77777777" w:rsidR="002952AC" w:rsidRPr="002952AC" w:rsidRDefault="002952AC" w:rsidP="002952AC">
      <w:r w:rsidRPr="002952AC">
        <w:t>The novel operates as a fable, using stark, everyday objects to represent massive historical atrocities and psychological barriers.</w:t>
      </w:r>
    </w:p>
    <w:p w14:paraId="57B0075C" w14:textId="77777777" w:rsidR="002952AC" w:rsidRPr="002952AC" w:rsidRDefault="002952AC" w:rsidP="002952AC">
      <w:pPr>
        <w:rPr>
          <w:b/>
          <w:bCs/>
        </w:rPr>
      </w:pPr>
      <w:r w:rsidRPr="002952AC">
        <w:rPr>
          <w:rFonts w:ascii="Segoe UI Emoji" w:hAnsi="Segoe UI Emoji" w:cs="Segoe UI Emoji"/>
          <w:b/>
          <w:bCs/>
        </w:rPr>
        <w:t>🧗</w:t>
      </w:r>
      <w:r w:rsidRPr="002952AC">
        <w:rPr>
          <w:b/>
          <w:bCs/>
        </w:rPr>
        <w:t xml:space="preserve"> The Fence</w:t>
      </w:r>
    </w:p>
    <w:p w14:paraId="17173528" w14:textId="77777777" w:rsidR="002952AC" w:rsidRPr="002952AC" w:rsidRDefault="002952AC" w:rsidP="002952AC">
      <w:pPr>
        <w:numPr>
          <w:ilvl w:val="0"/>
          <w:numId w:val="5"/>
        </w:numPr>
      </w:pPr>
      <w:r w:rsidRPr="002952AC">
        <w:rPr>
          <w:b/>
          <w:bCs/>
        </w:rPr>
        <w:lastRenderedPageBreak/>
        <w:t>The Divide:</w:t>
      </w:r>
      <w:r w:rsidRPr="002952AC">
        <w:t xml:space="preserve"> Represents the physical, ideological, and racial barrier erected by the Nazi regime to separate Jews from the rest of humanity.</w:t>
      </w:r>
    </w:p>
    <w:p w14:paraId="705F061C" w14:textId="77777777" w:rsidR="002952AC" w:rsidRPr="002952AC" w:rsidRDefault="002952AC" w:rsidP="002952AC">
      <w:pPr>
        <w:numPr>
          <w:ilvl w:val="0"/>
          <w:numId w:val="5"/>
        </w:numPr>
      </w:pPr>
      <w:r w:rsidRPr="002952AC">
        <w:rPr>
          <w:b/>
          <w:bCs/>
        </w:rPr>
        <w:t>Arbitrary Separation:</w:t>
      </w:r>
      <w:r w:rsidRPr="002952AC">
        <w:t xml:space="preserve"> Highlights how thin the line is between the oppressor and the oppressed; Bruno and Shmuel are identical in age and </w:t>
      </w:r>
      <w:proofErr w:type="gramStart"/>
      <w:r w:rsidRPr="002952AC">
        <w:t>spirit, yet</w:t>
      </w:r>
      <w:proofErr w:type="gramEnd"/>
      <w:r w:rsidRPr="002952AC">
        <w:t xml:space="preserve"> separated by a wire.</w:t>
      </w:r>
    </w:p>
    <w:p w14:paraId="087A646D" w14:textId="77777777" w:rsidR="002952AC" w:rsidRPr="002952AC" w:rsidRDefault="002952AC" w:rsidP="002952AC">
      <w:pPr>
        <w:numPr>
          <w:ilvl w:val="0"/>
          <w:numId w:val="5"/>
        </w:numPr>
      </w:pPr>
      <w:r w:rsidRPr="002952AC">
        <w:rPr>
          <w:b/>
          <w:bCs/>
        </w:rPr>
        <w:t>Inability to Connect:</w:t>
      </w:r>
      <w:r w:rsidRPr="002952AC">
        <w:t xml:space="preserve"> It serves as a constant physical barrier that prevents the boys from ever playing together, shaking hands, or embracing until the final, fatal day.</w:t>
      </w:r>
    </w:p>
    <w:p w14:paraId="5A6B4DA3" w14:textId="77777777" w:rsidR="002952AC" w:rsidRPr="002952AC" w:rsidRDefault="002952AC" w:rsidP="002952AC">
      <w:pPr>
        <w:rPr>
          <w:b/>
          <w:bCs/>
        </w:rPr>
      </w:pPr>
      <w:r w:rsidRPr="002952AC">
        <w:rPr>
          <w:rFonts w:ascii="Segoe UI Emoji" w:hAnsi="Segoe UI Emoji" w:cs="Segoe UI Emoji"/>
          <w:b/>
          <w:bCs/>
        </w:rPr>
        <w:t>🥋</w:t>
      </w:r>
      <w:r w:rsidRPr="002952AC">
        <w:rPr>
          <w:b/>
          <w:bCs/>
        </w:rPr>
        <w:t xml:space="preserve"> The "Striped </w:t>
      </w:r>
      <w:proofErr w:type="spellStart"/>
      <w:r w:rsidRPr="002952AC">
        <w:rPr>
          <w:b/>
          <w:bCs/>
        </w:rPr>
        <w:t>Pyjamas</w:t>
      </w:r>
      <w:proofErr w:type="spellEnd"/>
      <w:r w:rsidRPr="002952AC">
        <w:rPr>
          <w:b/>
          <w:bCs/>
        </w:rPr>
        <w:t>"</w:t>
      </w:r>
    </w:p>
    <w:p w14:paraId="618E4E37" w14:textId="77777777" w:rsidR="002952AC" w:rsidRPr="002952AC" w:rsidRDefault="002952AC" w:rsidP="002952AC">
      <w:pPr>
        <w:numPr>
          <w:ilvl w:val="0"/>
          <w:numId w:val="6"/>
        </w:numPr>
      </w:pPr>
      <w:r w:rsidRPr="002952AC">
        <w:rPr>
          <w:b/>
          <w:bCs/>
        </w:rPr>
        <w:t>Dehumanization:</w:t>
      </w:r>
      <w:r w:rsidRPr="002952AC">
        <w:t xml:space="preserve"> The camp uniforms strip the prisoners of their individuality, names, and social status, reducing them to identical, numbered entities.</w:t>
      </w:r>
    </w:p>
    <w:p w14:paraId="2B5B7251" w14:textId="77777777" w:rsidR="002952AC" w:rsidRPr="002952AC" w:rsidRDefault="002952AC" w:rsidP="002952AC">
      <w:pPr>
        <w:numPr>
          <w:ilvl w:val="0"/>
          <w:numId w:val="6"/>
        </w:numPr>
      </w:pPr>
      <w:r w:rsidRPr="002952AC">
        <w:rPr>
          <w:b/>
          <w:bCs/>
        </w:rPr>
        <w:t>Equality in Innocence:</w:t>
      </w:r>
      <w:r w:rsidRPr="002952AC">
        <w:t xml:space="preserve"> When Bruno puts on the uniform, his privilege vanishes. The uniform symbolizes that underneath societal </w:t>
      </w:r>
      <w:proofErr w:type="gramStart"/>
      <w:r w:rsidRPr="002952AC">
        <w:t>labels,</w:t>
      </w:r>
      <w:proofErr w:type="gramEnd"/>
      <w:r w:rsidRPr="002952AC">
        <w:t xml:space="preserve"> all humans are fundamentally the same.</w:t>
      </w:r>
    </w:p>
    <w:p w14:paraId="6E3D5B33" w14:textId="77777777" w:rsidR="002952AC" w:rsidRPr="002952AC" w:rsidRDefault="002952AC" w:rsidP="002952AC">
      <w:pPr>
        <w:numPr>
          <w:ilvl w:val="0"/>
          <w:numId w:val="6"/>
        </w:numPr>
      </w:pPr>
      <w:r w:rsidRPr="002952AC">
        <w:rPr>
          <w:b/>
          <w:bCs/>
        </w:rPr>
        <w:t>Fatal Irony:</w:t>
      </w:r>
      <w:r w:rsidRPr="002952AC">
        <w:t xml:space="preserve"> Bruno's childlike misinterpretation of a prison uniform as "</w:t>
      </w:r>
      <w:proofErr w:type="spellStart"/>
      <w:r w:rsidRPr="002952AC">
        <w:t>pyjamas</w:t>
      </w:r>
      <w:proofErr w:type="spellEnd"/>
      <w:r w:rsidRPr="002952AC">
        <w:t>" emphasizes how propaganda hides horrific truths from the public eye.</w:t>
      </w:r>
    </w:p>
    <w:p w14:paraId="42E0A232" w14:textId="77777777" w:rsidR="002952AC" w:rsidRPr="002952AC" w:rsidRDefault="002952AC" w:rsidP="002952AC">
      <w:pPr>
        <w:rPr>
          <w:b/>
          <w:bCs/>
        </w:rPr>
      </w:pPr>
      <w:r w:rsidRPr="002952AC">
        <w:rPr>
          <w:rFonts w:ascii="Segoe UI Emoji" w:hAnsi="Segoe UI Emoji" w:cs="Segoe UI Emoji"/>
          <w:b/>
          <w:bCs/>
        </w:rPr>
        <w:t>🗣️</w:t>
      </w:r>
      <w:r w:rsidRPr="002952AC">
        <w:rPr>
          <w:b/>
          <w:bCs/>
        </w:rPr>
        <w:t xml:space="preserve"> "Out-With" and "The Fury"</w:t>
      </w:r>
    </w:p>
    <w:p w14:paraId="3EBB3CF1" w14:textId="77777777" w:rsidR="002952AC" w:rsidRPr="002952AC" w:rsidRDefault="002952AC" w:rsidP="002952AC">
      <w:pPr>
        <w:numPr>
          <w:ilvl w:val="0"/>
          <w:numId w:val="7"/>
        </w:numPr>
      </w:pPr>
      <w:r w:rsidRPr="002952AC">
        <w:rPr>
          <w:b/>
          <w:bCs/>
        </w:rPr>
        <w:t>Linguistic Naivety:</w:t>
      </w:r>
      <w:r w:rsidRPr="002952AC">
        <w:t xml:space="preserve"> Bruno mishears "Auschwitz" as "Out-With" and "Der Führer" as "The Fury."</w:t>
      </w:r>
    </w:p>
    <w:p w14:paraId="301DCF28" w14:textId="77777777" w:rsidR="002952AC" w:rsidRPr="002952AC" w:rsidRDefault="002952AC" w:rsidP="002952AC">
      <w:pPr>
        <w:numPr>
          <w:ilvl w:val="0"/>
          <w:numId w:val="7"/>
        </w:numPr>
      </w:pPr>
      <w:r w:rsidRPr="002952AC">
        <w:rPr>
          <w:b/>
          <w:bCs/>
        </w:rPr>
        <w:t>Literal Meaning:</w:t>
      </w:r>
      <w:r w:rsidRPr="002952AC">
        <w:t xml:space="preserve"> "Out-With" symbolizes the Nazi goal to </w:t>
      </w:r>
      <w:proofErr w:type="gramStart"/>
      <w:r w:rsidRPr="002952AC">
        <w:t>completely eliminate</w:t>
      </w:r>
      <w:proofErr w:type="gramEnd"/>
      <w:r w:rsidRPr="002952AC">
        <w:t xml:space="preserve"> ("out with") an entire race of people.</w:t>
      </w:r>
    </w:p>
    <w:p w14:paraId="02A0F0B3" w14:textId="77777777" w:rsidR="002952AC" w:rsidRPr="002952AC" w:rsidRDefault="002952AC" w:rsidP="002952AC">
      <w:pPr>
        <w:numPr>
          <w:ilvl w:val="0"/>
          <w:numId w:val="7"/>
        </w:numPr>
      </w:pPr>
      <w:r w:rsidRPr="002952AC">
        <w:rPr>
          <w:b/>
          <w:bCs/>
        </w:rPr>
        <w:t>Internal Landscape:</w:t>
      </w:r>
      <w:r w:rsidRPr="002952AC">
        <w:t xml:space="preserve"> "The Fury" perfectly characterizes Adolf Hitler, capturing the raw anger, destruction, and chaos his regime brought to the world.</w:t>
      </w:r>
    </w:p>
    <w:p w14:paraId="733EBB39" w14:textId="77777777" w:rsidR="002952AC" w:rsidRPr="002952AC" w:rsidRDefault="002952AC" w:rsidP="002952AC">
      <w:r w:rsidRPr="002952AC">
        <w:pict w14:anchorId="58031CC6">
          <v:rect id="_x0000_i1077" style="width:0;height:1.5pt" o:hralign="center" o:hrstd="t" o:hr="t" fillcolor="#a0a0a0" stroked="f"/>
        </w:pict>
      </w:r>
    </w:p>
    <w:p w14:paraId="48A15C64" w14:textId="77777777" w:rsidR="002952AC" w:rsidRPr="002952AC" w:rsidRDefault="002952AC" w:rsidP="002952AC">
      <w:pPr>
        <w:rPr>
          <w:b/>
          <w:bCs/>
        </w:rPr>
      </w:pPr>
      <w:r w:rsidRPr="002952AC">
        <w:rPr>
          <w:rFonts w:ascii="Segoe UI Emoji" w:hAnsi="Segoe UI Emoji" w:cs="Segoe UI Emoji"/>
          <w:b/>
          <w:bCs/>
        </w:rPr>
        <w:t>👥</w:t>
      </w:r>
      <w:r w:rsidRPr="002952AC">
        <w:rPr>
          <w:b/>
          <w:bCs/>
        </w:rPr>
        <w:t xml:space="preserve"> Deeper Analysis of Characters</w:t>
      </w:r>
    </w:p>
    <w:p w14:paraId="71623B45" w14:textId="77777777" w:rsidR="002952AC" w:rsidRPr="002952AC" w:rsidRDefault="002952AC" w:rsidP="002952AC">
      <w:r w:rsidRPr="002952AC">
        <w:t>The characters represent different facets of German society and human nature during the Holocaust, ranging from radicalization to quiet complicity.</w:t>
      </w:r>
    </w:p>
    <w:p w14:paraId="6088C930" w14:textId="77777777" w:rsidR="002952AC" w:rsidRPr="002952AC" w:rsidRDefault="002952AC" w:rsidP="002952AC">
      <w:r w:rsidRPr="002952AC">
        <w:t xml:space="preserve">                  [ The Holocaust </w:t>
      </w:r>
      <w:proofErr w:type="gramStart"/>
      <w:r w:rsidRPr="002952AC">
        <w:t>Landscape ]</w:t>
      </w:r>
      <w:proofErr w:type="gramEnd"/>
    </w:p>
    <w:p w14:paraId="7A9B31D7" w14:textId="77777777" w:rsidR="002952AC" w:rsidRPr="002952AC" w:rsidRDefault="002952AC" w:rsidP="002952AC">
      <w:r w:rsidRPr="002952AC">
        <w:t xml:space="preserve">                             │</w:t>
      </w:r>
    </w:p>
    <w:p w14:paraId="2ED40B87" w14:textId="77777777" w:rsidR="002952AC" w:rsidRPr="002952AC" w:rsidRDefault="002952AC" w:rsidP="002952AC">
      <w:r w:rsidRPr="002952AC">
        <w:t xml:space="preserve">       ┌─────────────────────</w:t>
      </w:r>
      <w:r w:rsidRPr="002952AC">
        <w:rPr>
          <w:rFonts w:ascii="MS Gothic" w:eastAsia="MS Gothic" w:hAnsi="MS Gothic" w:cs="MS Gothic" w:hint="eastAsia"/>
        </w:rPr>
        <w:t>┼</w:t>
      </w:r>
      <w:r w:rsidRPr="002952AC">
        <w:rPr>
          <w:rFonts w:ascii="Aptos" w:hAnsi="Aptos" w:cs="Aptos"/>
        </w:rPr>
        <w:t>─────────────────────┐</w:t>
      </w:r>
    </w:p>
    <w:p w14:paraId="17CB0ECA" w14:textId="77777777" w:rsidR="002952AC" w:rsidRPr="002952AC" w:rsidRDefault="002952AC" w:rsidP="002952AC">
      <w:r w:rsidRPr="002952AC">
        <w:lastRenderedPageBreak/>
        <w:t xml:space="preserve">       </w:t>
      </w:r>
      <w:r w:rsidRPr="002952AC">
        <w:rPr>
          <w:rFonts w:ascii="Arial" w:hAnsi="Arial" w:cs="Arial"/>
        </w:rPr>
        <w:t>▼</w:t>
      </w:r>
      <w:r w:rsidRPr="002952AC">
        <w:t xml:space="preserve">                     </w:t>
      </w:r>
      <w:r w:rsidRPr="002952AC">
        <w:rPr>
          <w:rFonts w:ascii="Arial" w:hAnsi="Arial" w:cs="Arial"/>
        </w:rPr>
        <w:t>▼</w:t>
      </w:r>
      <w:r w:rsidRPr="002952AC">
        <w:t xml:space="preserve">                     </w:t>
      </w:r>
      <w:r w:rsidRPr="002952AC">
        <w:rPr>
          <w:rFonts w:ascii="Arial" w:hAnsi="Arial" w:cs="Arial"/>
        </w:rPr>
        <w:t>▼</w:t>
      </w:r>
    </w:p>
    <w:p w14:paraId="64031F91" w14:textId="77777777" w:rsidR="002952AC" w:rsidRPr="002952AC" w:rsidRDefault="002952AC" w:rsidP="002952AC">
      <w:r w:rsidRPr="002952AC">
        <w:t xml:space="preserve"> </w:t>
      </w:r>
      <w:proofErr w:type="gramStart"/>
      <w:r w:rsidRPr="002952AC">
        <w:t>[ The</w:t>
      </w:r>
      <w:proofErr w:type="gramEnd"/>
      <w:r w:rsidRPr="002952AC">
        <w:t xml:space="preserve"> </w:t>
      </w:r>
      <w:proofErr w:type="gramStart"/>
      <w:r w:rsidRPr="002952AC">
        <w:t>Innocent ]</w:t>
      </w:r>
      <w:proofErr w:type="gramEnd"/>
      <w:r w:rsidRPr="002952AC">
        <w:t xml:space="preserve">  </w:t>
      </w:r>
      <w:proofErr w:type="gramStart"/>
      <w:r w:rsidRPr="002952AC">
        <w:t xml:space="preserve">   [</w:t>
      </w:r>
      <w:proofErr w:type="gramEnd"/>
      <w:r w:rsidRPr="002952AC">
        <w:t xml:space="preserve"> The </w:t>
      </w:r>
      <w:proofErr w:type="gramStart"/>
      <w:r w:rsidRPr="002952AC">
        <w:t>Oppressor ]</w:t>
      </w:r>
      <w:proofErr w:type="gramEnd"/>
      <w:r w:rsidRPr="002952AC">
        <w:t xml:space="preserve">  </w:t>
      </w:r>
      <w:proofErr w:type="gramStart"/>
      <w:r w:rsidRPr="002952AC">
        <w:t xml:space="preserve">   [</w:t>
      </w:r>
      <w:proofErr w:type="gramEnd"/>
      <w:r w:rsidRPr="002952AC">
        <w:t xml:space="preserve"> The </w:t>
      </w:r>
      <w:proofErr w:type="gramStart"/>
      <w:r w:rsidRPr="002952AC">
        <w:t>Complicit ]</w:t>
      </w:r>
      <w:proofErr w:type="gramEnd"/>
    </w:p>
    <w:p w14:paraId="66DEE2C1" w14:textId="77777777" w:rsidR="002952AC" w:rsidRPr="002952AC" w:rsidRDefault="002952AC" w:rsidP="002952AC">
      <w:r w:rsidRPr="002952AC">
        <w:t xml:space="preserve">  Bruno &amp; Shmuel            Ralf            Gretel &amp; Mother</w:t>
      </w:r>
    </w:p>
    <w:p w14:paraId="0FADE13B" w14:textId="77777777" w:rsidR="002952AC" w:rsidRPr="002952AC" w:rsidRDefault="002952AC" w:rsidP="002952AC">
      <w:pPr>
        <w:rPr>
          <w:b/>
          <w:bCs/>
        </w:rPr>
      </w:pPr>
      <w:r w:rsidRPr="002952AC">
        <w:rPr>
          <w:rFonts w:ascii="Segoe UI Emoji" w:hAnsi="Segoe UI Emoji" w:cs="Segoe UI Emoji"/>
          <w:b/>
          <w:bCs/>
        </w:rPr>
        <w:t>👦</w:t>
      </w:r>
      <w:r w:rsidRPr="002952AC">
        <w:rPr>
          <w:b/>
          <w:bCs/>
        </w:rPr>
        <w:t xml:space="preserve"> Bruno: The Untainted Lens</w:t>
      </w:r>
    </w:p>
    <w:p w14:paraId="1CA6431E" w14:textId="77777777" w:rsidR="002952AC" w:rsidRPr="002952AC" w:rsidRDefault="002952AC" w:rsidP="002952AC">
      <w:pPr>
        <w:numPr>
          <w:ilvl w:val="0"/>
          <w:numId w:val="8"/>
        </w:numPr>
      </w:pPr>
      <w:r w:rsidRPr="002952AC">
        <w:rPr>
          <w:b/>
          <w:bCs/>
        </w:rPr>
        <w:t>The Blindspot of Privilege:</w:t>
      </w:r>
      <w:r w:rsidRPr="002952AC">
        <w:t xml:space="preserve"> Bruno's innocence borders on ignorance. Because he has lived a life of extreme luxury, he lacks the cognitive framework to understand systemic cruelty.</w:t>
      </w:r>
    </w:p>
    <w:p w14:paraId="31698F98" w14:textId="77777777" w:rsidR="002952AC" w:rsidRPr="002952AC" w:rsidRDefault="002952AC" w:rsidP="002952AC">
      <w:pPr>
        <w:numPr>
          <w:ilvl w:val="0"/>
          <w:numId w:val="8"/>
        </w:numPr>
      </w:pPr>
      <w:r w:rsidRPr="002952AC">
        <w:rPr>
          <w:b/>
          <w:bCs/>
        </w:rPr>
        <w:t>Natural Human Empathy:</w:t>
      </w:r>
      <w:r w:rsidRPr="002952AC">
        <w:t xml:space="preserve"> His instinct is always toward kindness, sharing food, and seeking friendship. He serves as proof that hatred is a learned behavior, not a natural human state.</w:t>
      </w:r>
    </w:p>
    <w:p w14:paraId="39B68ED0" w14:textId="77777777" w:rsidR="002952AC" w:rsidRPr="002952AC" w:rsidRDefault="002952AC" w:rsidP="002952AC">
      <w:pPr>
        <w:rPr>
          <w:b/>
          <w:bCs/>
        </w:rPr>
      </w:pPr>
      <w:r w:rsidRPr="002952AC">
        <w:rPr>
          <w:rFonts w:ascii="Segoe UI Emoji" w:hAnsi="Segoe UI Emoji" w:cs="Segoe UI Emoji"/>
          <w:b/>
          <w:bCs/>
        </w:rPr>
        <w:t>👦</w:t>
      </w:r>
      <w:r w:rsidRPr="002952AC">
        <w:rPr>
          <w:b/>
          <w:bCs/>
        </w:rPr>
        <w:t xml:space="preserve"> Shmuel: The Stolen Childhood</w:t>
      </w:r>
    </w:p>
    <w:p w14:paraId="2B919E2D" w14:textId="77777777" w:rsidR="002952AC" w:rsidRPr="002952AC" w:rsidRDefault="002952AC" w:rsidP="002952AC">
      <w:pPr>
        <w:numPr>
          <w:ilvl w:val="0"/>
          <w:numId w:val="9"/>
        </w:numPr>
      </w:pPr>
      <w:r w:rsidRPr="002952AC">
        <w:rPr>
          <w:b/>
          <w:bCs/>
        </w:rPr>
        <w:t>Forced Maturity:</w:t>
      </w:r>
      <w:r w:rsidRPr="002952AC">
        <w:t xml:space="preserve"> Unlike Bruno, Shmuel cannot afford to be naive. He understands hunger, violence, and loss, bearing the psychological weight of the camp.</w:t>
      </w:r>
    </w:p>
    <w:p w14:paraId="0C6DEB4F" w14:textId="77777777" w:rsidR="002952AC" w:rsidRPr="002952AC" w:rsidRDefault="002952AC" w:rsidP="002952AC">
      <w:pPr>
        <w:numPr>
          <w:ilvl w:val="0"/>
          <w:numId w:val="9"/>
        </w:numPr>
      </w:pPr>
      <w:r w:rsidRPr="002952AC">
        <w:rPr>
          <w:b/>
          <w:bCs/>
        </w:rPr>
        <w:t>The Silent Witness:</w:t>
      </w:r>
      <w:r w:rsidRPr="002952AC">
        <w:t xml:space="preserve"> Shmuel speaks quietly and accepts his reality with a tragic numbness. He represents the voice of the millions of children whose lives were cut short by hatred.</w:t>
      </w:r>
    </w:p>
    <w:p w14:paraId="6FE8E9B2" w14:textId="77777777" w:rsidR="002952AC" w:rsidRPr="002952AC" w:rsidRDefault="002952AC" w:rsidP="002952AC">
      <w:pPr>
        <w:rPr>
          <w:b/>
          <w:bCs/>
        </w:rPr>
      </w:pPr>
      <w:r w:rsidRPr="002952AC">
        <w:rPr>
          <w:rFonts w:ascii="Segoe UI Emoji" w:hAnsi="Segoe UI Emoji" w:cs="Segoe UI Emoji"/>
          <w:b/>
          <w:bCs/>
        </w:rPr>
        <w:t>🪖</w:t>
      </w:r>
      <w:r w:rsidRPr="002952AC">
        <w:rPr>
          <w:b/>
          <w:bCs/>
        </w:rPr>
        <w:t xml:space="preserve"> Ralf (Father): The Bureaucrat of Death</w:t>
      </w:r>
    </w:p>
    <w:p w14:paraId="555A541D" w14:textId="77777777" w:rsidR="002952AC" w:rsidRPr="002952AC" w:rsidRDefault="002952AC" w:rsidP="002952AC">
      <w:pPr>
        <w:numPr>
          <w:ilvl w:val="0"/>
          <w:numId w:val="10"/>
        </w:numPr>
      </w:pPr>
      <w:r w:rsidRPr="002952AC">
        <w:rPr>
          <w:b/>
          <w:bCs/>
        </w:rPr>
        <w:t>Compartmentalization:</w:t>
      </w:r>
      <w:r w:rsidRPr="002952AC">
        <w:t xml:space="preserve"> Ralf is capable of being a loving, proud father at home while simultaneously ordering the mass murder of thousands of families daily.</w:t>
      </w:r>
    </w:p>
    <w:p w14:paraId="0559BF85" w14:textId="77777777" w:rsidR="002952AC" w:rsidRPr="002952AC" w:rsidRDefault="002952AC" w:rsidP="002952AC">
      <w:pPr>
        <w:numPr>
          <w:ilvl w:val="0"/>
          <w:numId w:val="10"/>
        </w:numPr>
      </w:pPr>
      <w:r w:rsidRPr="002952AC">
        <w:rPr>
          <w:b/>
          <w:bCs/>
        </w:rPr>
        <w:t>Ideology Over Family:</w:t>
      </w:r>
      <w:r w:rsidRPr="002952AC">
        <w:t xml:space="preserve"> He sacrifices his family’s happiness, safety, and ultimate sanity for military promotion and nationalistic pride. His ultimate punishment is poetic justice—his own system destroys his son.</w:t>
      </w:r>
    </w:p>
    <w:p w14:paraId="5F1502C4" w14:textId="77777777" w:rsidR="002952AC" w:rsidRPr="002952AC" w:rsidRDefault="002952AC" w:rsidP="002952AC">
      <w:pPr>
        <w:rPr>
          <w:b/>
          <w:bCs/>
        </w:rPr>
      </w:pPr>
      <w:r w:rsidRPr="002952AC">
        <w:rPr>
          <w:rFonts w:ascii="Segoe UI Emoji" w:hAnsi="Segoe UI Emoji" w:cs="Segoe UI Emoji"/>
          <w:b/>
          <w:bCs/>
        </w:rPr>
        <w:t>👩</w:t>
      </w:r>
      <w:r w:rsidRPr="002952AC">
        <w:rPr>
          <w:b/>
          <w:bCs/>
        </w:rPr>
        <w:t xml:space="preserve"> Elsa (Mother): The Complicit Bystander</w:t>
      </w:r>
    </w:p>
    <w:p w14:paraId="441814E9" w14:textId="77777777" w:rsidR="002952AC" w:rsidRPr="002952AC" w:rsidRDefault="002952AC" w:rsidP="002952AC">
      <w:pPr>
        <w:numPr>
          <w:ilvl w:val="0"/>
          <w:numId w:val="11"/>
        </w:numPr>
      </w:pPr>
      <w:r w:rsidRPr="002952AC">
        <w:rPr>
          <w:b/>
          <w:bCs/>
        </w:rPr>
        <w:t>willful Ignorance:</w:t>
      </w:r>
      <w:r w:rsidRPr="002952AC">
        <w:t xml:space="preserve"> At first, she ignores the reality of her husband's work to maintain her comfortable lifestyle and social status.</w:t>
      </w:r>
    </w:p>
    <w:p w14:paraId="6AE70436" w14:textId="77777777" w:rsidR="002952AC" w:rsidRPr="002952AC" w:rsidRDefault="002952AC" w:rsidP="002952AC">
      <w:pPr>
        <w:numPr>
          <w:ilvl w:val="0"/>
          <w:numId w:val="11"/>
        </w:numPr>
      </w:pPr>
      <w:r w:rsidRPr="002952AC">
        <w:rPr>
          <w:b/>
          <w:bCs/>
        </w:rPr>
        <w:t>The Breaking Point:</w:t>
      </w:r>
      <w:r w:rsidRPr="002952AC">
        <w:t xml:space="preserve"> Her eventual horror at the smell of the crematoriums reveals a selective morality. She is not upset by the existence of the camp, but rather that the horror is happening close enough to taint her own children.</w:t>
      </w:r>
    </w:p>
    <w:p w14:paraId="3B997617" w14:textId="77777777" w:rsidR="002952AC" w:rsidRPr="002952AC" w:rsidRDefault="002952AC" w:rsidP="002952AC">
      <w:pPr>
        <w:rPr>
          <w:b/>
          <w:bCs/>
        </w:rPr>
      </w:pPr>
      <w:r w:rsidRPr="002952AC">
        <w:rPr>
          <w:rFonts w:ascii="Segoe UI Emoji" w:hAnsi="Segoe UI Emoji" w:cs="Segoe UI Emoji"/>
          <w:b/>
          <w:bCs/>
        </w:rPr>
        <w:t>👧</w:t>
      </w:r>
      <w:r w:rsidRPr="002952AC">
        <w:rPr>
          <w:b/>
          <w:bCs/>
        </w:rPr>
        <w:t xml:space="preserve"> Gretel: The Radicalized Youth</w:t>
      </w:r>
    </w:p>
    <w:p w14:paraId="09542E8B" w14:textId="77777777" w:rsidR="002952AC" w:rsidRPr="002952AC" w:rsidRDefault="002952AC" w:rsidP="002952AC">
      <w:pPr>
        <w:numPr>
          <w:ilvl w:val="0"/>
          <w:numId w:val="12"/>
        </w:numPr>
      </w:pPr>
      <w:r w:rsidRPr="002952AC">
        <w:rPr>
          <w:b/>
          <w:bCs/>
        </w:rPr>
        <w:lastRenderedPageBreak/>
        <w:t>Loss of Innocence:</w:t>
      </w:r>
      <w:r w:rsidRPr="002952AC">
        <w:t xml:space="preserve"> Gretel transitions rapidly from an innocent child playing with dolls to a fanatical Hitler Youth member mapping out military conquests on her wall.</w:t>
      </w:r>
    </w:p>
    <w:p w14:paraId="7D8A4A55" w14:textId="77777777" w:rsidR="002952AC" w:rsidRPr="002952AC" w:rsidRDefault="002952AC" w:rsidP="002952AC">
      <w:pPr>
        <w:numPr>
          <w:ilvl w:val="0"/>
          <w:numId w:val="12"/>
        </w:numPr>
      </w:pPr>
      <w:r w:rsidRPr="002952AC">
        <w:rPr>
          <w:b/>
          <w:bCs/>
        </w:rPr>
        <w:t>The Power of Propaganda:</w:t>
      </w:r>
      <w:r w:rsidRPr="002952AC">
        <w:t xml:space="preserve"> She represents how easily malleable young minds are when </w:t>
      </w:r>
      <w:proofErr w:type="gramStart"/>
      <w:r w:rsidRPr="002952AC">
        <w:t>fed</w:t>
      </w:r>
      <w:proofErr w:type="gramEnd"/>
      <w:r w:rsidRPr="002952AC">
        <w:t xml:space="preserve"> a steady diet of nationalism, xenophobia, and hate speech.</w:t>
      </w:r>
    </w:p>
    <w:p w14:paraId="3D5295CA" w14:textId="77777777" w:rsidR="002952AC" w:rsidRPr="002952AC" w:rsidRDefault="002952AC" w:rsidP="002952AC">
      <w:r w:rsidRPr="002952AC">
        <w:pict w14:anchorId="0A73A9FB">
          <v:rect id="_x0000_i1078" style="width:0;height:1.5pt" o:hralign="center" o:hrstd="t" o:hr="t" fillcolor="#a0a0a0" stroked="f"/>
        </w:pict>
      </w:r>
    </w:p>
    <w:p w14:paraId="58F2C4F6" w14:textId="77777777" w:rsidR="00944EC2" w:rsidRDefault="00944EC2"/>
    <w:sectPr w:rsidR="00944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5D99"/>
    <w:multiLevelType w:val="multilevel"/>
    <w:tmpl w:val="FB18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9710B"/>
    <w:multiLevelType w:val="multilevel"/>
    <w:tmpl w:val="FD60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37D81"/>
    <w:multiLevelType w:val="multilevel"/>
    <w:tmpl w:val="11FA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25532"/>
    <w:multiLevelType w:val="multilevel"/>
    <w:tmpl w:val="542A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6455A"/>
    <w:multiLevelType w:val="multilevel"/>
    <w:tmpl w:val="C4AC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35DE2"/>
    <w:multiLevelType w:val="multilevel"/>
    <w:tmpl w:val="068CA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B17E7A"/>
    <w:multiLevelType w:val="multilevel"/>
    <w:tmpl w:val="B2E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42F2A"/>
    <w:multiLevelType w:val="multilevel"/>
    <w:tmpl w:val="527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838D4"/>
    <w:multiLevelType w:val="multilevel"/>
    <w:tmpl w:val="BB5C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A3F99"/>
    <w:multiLevelType w:val="multilevel"/>
    <w:tmpl w:val="2FD4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1F203F"/>
    <w:multiLevelType w:val="multilevel"/>
    <w:tmpl w:val="AB0C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80605F"/>
    <w:multiLevelType w:val="multilevel"/>
    <w:tmpl w:val="E8B0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360646">
    <w:abstractNumId w:val="4"/>
  </w:num>
  <w:num w:numId="2" w16cid:durableId="2019380571">
    <w:abstractNumId w:val="5"/>
  </w:num>
  <w:num w:numId="3" w16cid:durableId="936988358">
    <w:abstractNumId w:val="10"/>
  </w:num>
  <w:num w:numId="4" w16cid:durableId="411976347">
    <w:abstractNumId w:val="6"/>
  </w:num>
  <w:num w:numId="5" w16cid:durableId="1957567182">
    <w:abstractNumId w:val="1"/>
  </w:num>
  <w:num w:numId="6" w16cid:durableId="971786527">
    <w:abstractNumId w:val="0"/>
  </w:num>
  <w:num w:numId="7" w16cid:durableId="680815842">
    <w:abstractNumId w:val="11"/>
  </w:num>
  <w:num w:numId="8" w16cid:durableId="1629701966">
    <w:abstractNumId w:val="9"/>
  </w:num>
  <w:num w:numId="9" w16cid:durableId="1084649984">
    <w:abstractNumId w:val="3"/>
  </w:num>
  <w:num w:numId="10" w16cid:durableId="440030679">
    <w:abstractNumId w:val="2"/>
  </w:num>
  <w:num w:numId="11" w16cid:durableId="2112584017">
    <w:abstractNumId w:val="7"/>
  </w:num>
  <w:num w:numId="12" w16cid:durableId="8394702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2AC"/>
    <w:rsid w:val="002952AC"/>
    <w:rsid w:val="003F756D"/>
    <w:rsid w:val="00944EC2"/>
    <w:rsid w:val="00A46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ADB01"/>
  <w15:chartTrackingRefBased/>
  <w15:docId w15:val="{FE860FCB-60CD-4702-A072-9EE6C028B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2AC"/>
    <w:rPr>
      <w:rFonts w:eastAsiaTheme="majorEastAsia" w:cstheme="majorBidi"/>
      <w:color w:val="272727" w:themeColor="text1" w:themeTint="D8"/>
    </w:rPr>
  </w:style>
  <w:style w:type="paragraph" w:styleId="Title">
    <w:name w:val="Title"/>
    <w:basedOn w:val="Normal"/>
    <w:next w:val="Normal"/>
    <w:link w:val="TitleChar"/>
    <w:uiPriority w:val="10"/>
    <w:qFormat/>
    <w:rsid w:val="00295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2AC"/>
    <w:pPr>
      <w:spacing w:before="160"/>
      <w:jc w:val="center"/>
    </w:pPr>
    <w:rPr>
      <w:i/>
      <w:iCs/>
      <w:color w:val="404040" w:themeColor="text1" w:themeTint="BF"/>
    </w:rPr>
  </w:style>
  <w:style w:type="character" w:customStyle="1" w:styleId="QuoteChar">
    <w:name w:val="Quote Char"/>
    <w:basedOn w:val="DefaultParagraphFont"/>
    <w:link w:val="Quote"/>
    <w:uiPriority w:val="29"/>
    <w:rsid w:val="002952AC"/>
    <w:rPr>
      <w:i/>
      <w:iCs/>
      <w:color w:val="404040" w:themeColor="text1" w:themeTint="BF"/>
    </w:rPr>
  </w:style>
  <w:style w:type="paragraph" w:styleId="ListParagraph">
    <w:name w:val="List Paragraph"/>
    <w:basedOn w:val="Normal"/>
    <w:uiPriority w:val="34"/>
    <w:qFormat/>
    <w:rsid w:val="002952AC"/>
    <w:pPr>
      <w:ind w:left="720"/>
      <w:contextualSpacing/>
    </w:pPr>
  </w:style>
  <w:style w:type="character" w:styleId="IntenseEmphasis">
    <w:name w:val="Intense Emphasis"/>
    <w:basedOn w:val="DefaultParagraphFont"/>
    <w:uiPriority w:val="21"/>
    <w:qFormat/>
    <w:rsid w:val="002952AC"/>
    <w:rPr>
      <w:i/>
      <w:iCs/>
      <w:color w:val="0F4761" w:themeColor="accent1" w:themeShade="BF"/>
    </w:rPr>
  </w:style>
  <w:style w:type="paragraph" w:styleId="IntenseQuote">
    <w:name w:val="Intense Quote"/>
    <w:basedOn w:val="Normal"/>
    <w:next w:val="Normal"/>
    <w:link w:val="IntenseQuoteChar"/>
    <w:uiPriority w:val="30"/>
    <w:qFormat/>
    <w:rsid w:val="00295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2AC"/>
    <w:rPr>
      <w:i/>
      <w:iCs/>
      <w:color w:val="0F4761" w:themeColor="accent1" w:themeShade="BF"/>
    </w:rPr>
  </w:style>
  <w:style w:type="character" w:styleId="IntenseReference">
    <w:name w:val="Intense Reference"/>
    <w:basedOn w:val="DefaultParagraphFont"/>
    <w:uiPriority w:val="32"/>
    <w:qFormat/>
    <w:rsid w:val="002952AC"/>
    <w:rPr>
      <w:b/>
      <w:bCs/>
      <w:smallCaps/>
      <w:color w:val="0F4761" w:themeColor="accent1" w:themeShade="BF"/>
      <w:spacing w:val="5"/>
    </w:rPr>
  </w:style>
  <w:style w:type="character" w:styleId="Hyperlink">
    <w:name w:val="Hyperlink"/>
    <w:basedOn w:val="DefaultParagraphFont"/>
    <w:uiPriority w:val="99"/>
    <w:unhideWhenUsed/>
    <w:rsid w:val="002952AC"/>
    <w:rPr>
      <w:color w:val="467886" w:themeColor="hyperlink"/>
      <w:u w:val="single"/>
    </w:rPr>
  </w:style>
  <w:style w:type="character" w:styleId="UnresolvedMention">
    <w:name w:val="Unresolved Mention"/>
    <w:basedOn w:val="DefaultParagraphFont"/>
    <w:uiPriority w:val="99"/>
    <w:semiHidden/>
    <w:unhideWhenUsed/>
    <w:rsid w:val="002952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mdb.com/title/tt091479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1024</Words>
  <Characters>5837</Characters>
  <Application>Microsoft Office Word</Application>
  <DocSecurity>0</DocSecurity>
  <Lines>48</Lines>
  <Paragraphs>13</Paragraphs>
  <ScaleCrop>false</ScaleCrop>
  <Company>Elk Island Public Schools</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Martin SAL</dc:creator>
  <cp:keywords/>
  <dc:description/>
  <cp:lastModifiedBy>Curtis Martin SAL</cp:lastModifiedBy>
  <cp:revision>1</cp:revision>
  <dcterms:created xsi:type="dcterms:W3CDTF">2026-06-16T16:37:00Z</dcterms:created>
  <dcterms:modified xsi:type="dcterms:W3CDTF">2026-06-16T16:38:00Z</dcterms:modified>
</cp:coreProperties>
</file>