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4D4" w:rsidRPr="00723080" w:rsidRDefault="00946947">
      <w:pPr>
        <w:rPr>
          <w:sz w:val="44"/>
          <w:szCs w:val="44"/>
          <w:lang w:val="en-US"/>
        </w:rPr>
      </w:pPr>
      <w:r>
        <w:rPr>
          <w:lang w:val="en-US"/>
        </w:rPr>
        <w:t xml:space="preserve">      </w:t>
      </w:r>
      <w:r>
        <w:t xml:space="preserve">                                                                 </w:t>
      </w:r>
      <w:proofErr w:type="spellStart"/>
      <w:r w:rsidRPr="00723080">
        <w:rPr>
          <w:sz w:val="44"/>
          <w:szCs w:val="44"/>
          <w:lang w:val="en-US"/>
        </w:rPr>
        <w:t>Доклад</w:t>
      </w:r>
      <w:proofErr w:type="spellEnd"/>
    </w:p>
    <w:p w:rsidR="00946947" w:rsidRDefault="00946947">
      <w:pPr>
        <w:rPr>
          <w:sz w:val="44"/>
          <w:szCs w:val="44"/>
        </w:rPr>
      </w:pPr>
      <w:r w:rsidRPr="00723080">
        <w:rPr>
          <w:sz w:val="44"/>
          <w:szCs w:val="44"/>
        </w:rPr>
        <w:t xml:space="preserve">        </w:t>
      </w:r>
      <w:r w:rsidR="00723080">
        <w:rPr>
          <w:sz w:val="44"/>
          <w:szCs w:val="44"/>
        </w:rPr>
        <w:t xml:space="preserve">       </w:t>
      </w:r>
      <w:r w:rsidRPr="00723080">
        <w:rPr>
          <w:sz w:val="44"/>
          <w:szCs w:val="44"/>
        </w:rPr>
        <w:t>По Обектно-Ориентирно Програмиране</w:t>
      </w:r>
    </w:p>
    <w:p w:rsidR="00723080" w:rsidRPr="00723080" w:rsidRDefault="00723080">
      <w:pPr>
        <w:rPr>
          <w:sz w:val="44"/>
          <w:szCs w:val="44"/>
        </w:rPr>
      </w:pPr>
    </w:p>
    <w:p w:rsidR="00946947" w:rsidRPr="00723080" w:rsidRDefault="00946947" w:rsidP="00723080">
      <w:pPr>
        <w:pStyle w:val="Heading2"/>
        <w:rPr>
          <w:sz w:val="32"/>
          <w:szCs w:val="32"/>
        </w:rPr>
      </w:pPr>
      <w:r w:rsidRPr="00723080">
        <w:rPr>
          <w:sz w:val="32"/>
          <w:szCs w:val="32"/>
        </w:rPr>
        <w:t>1.Шаблонни класове</w:t>
      </w:r>
    </w:p>
    <w:p w:rsidR="00723080" w:rsidRDefault="00723080" w:rsidP="00723080">
      <w:pPr>
        <w:pStyle w:val="Heading2"/>
        <w:rPr>
          <w:rFonts w:asciiTheme="minorHAnsi" w:hAnsiTheme="minorHAnsi" w:cs="Arial"/>
          <w:color w:val="202122"/>
          <w:sz w:val="28"/>
          <w:szCs w:val="28"/>
          <w:shd w:val="clear" w:color="auto" w:fill="FFFFFF"/>
        </w:rPr>
      </w:pPr>
      <w:r w:rsidRPr="00723080">
        <w:rPr>
          <w:rFonts w:asciiTheme="minorHAnsi" w:hAnsiTheme="minorHAnsi"/>
          <w:sz w:val="28"/>
          <w:szCs w:val="28"/>
        </w:rPr>
        <w:t>-</w:t>
      </w:r>
      <w:r w:rsidRPr="00723080">
        <w:rPr>
          <w:rFonts w:asciiTheme="minorHAnsi" w:hAnsiTheme="minorHAnsi" w:cs="Arial"/>
          <w:color w:val="202122"/>
          <w:sz w:val="28"/>
          <w:szCs w:val="28"/>
          <w:shd w:val="clear" w:color="auto" w:fill="FFFFFF"/>
        </w:rPr>
        <w:t>Шаблонни класове</w:t>
      </w:r>
      <w:r w:rsidRPr="00723080">
        <w:rPr>
          <w:rFonts w:asciiTheme="minorHAnsi" w:hAnsiTheme="minorHAnsi" w:cs="Arial"/>
          <w:color w:val="202122"/>
          <w:sz w:val="28"/>
          <w:szCs w:val="28"/>
          <w:shd w:val="clear" w:color="auto" w:fill="FFFFFF"/>
        </w:rPr>
        <w:t> са концепция за типизиране на параметри в </w:t>
      </w:r>
      <w:r w:rsidRPr="00723080">
        <w:rPr>
          <w:rFonts w:asciiTheme="minorHAnsi" w:hAnsiTheme="minorHAnsi" w:cs="Arial"/>
          <w:sz w:val="28"/>
          <w:szCs w:val="28"/>
          <w:shd w:val="clear" w:color="auto" w:fill="FFFFFF"/>
        </w:rPr>
        <w:t>програмирането</w:t>
      </w:r>
      <w:r w:rsidRPr="00723080">
        <w:rPr>
          <w:rFonts w:asciiTheme="minorHAnsi" w:hAnsiTheme="minorHAnsi" w:cs="Arial"/>
          <w:color w:val="202122"/>
          <w:sz w:val="28"/>
          <w:szCs w:val="28"/>
          <w:shd w:val="clear" w:color="auto" w:fill="FFFFFF"/>
        </w:rPr>
        <w:t>. Те позволяват да се изработват класове и методи, които да отложат спецификацията на един или повече типове данни, докато един клас или метод не се декларира и не получи своята инстанция. Например, чрез използване на шаблонен тип параметър T може да се напише един клас, който друг код също може да използва, без да понесе забавяне на времето на работа.</w:t>
      </w:r>
    </w:p>
    <w:p w:rsidR="00723080" w:rsidRPr="00723080" w:rsidRDefault="00723080" w:rsidP="00723080">
      <w:pPr>
        <w:pStyle w:val="Heading4"/>
        <w:rPr>
          <w:shd w:val="clear" w:color="auto" w:fill="FFFFFF"/>
        </w:rPr>
      </w:pPr>
      <w:r w:rsidRPr="00723080">
        <w:rPr>
          <w:shd w:val="clear" w:color="auto" w:fill="FFFFFF"/>
        </w:rPr>
        <w:t>https://bg.wikipedia.org/wiki/%D0%A8%D0%B0%D0%B1%D0%BB%D0%BE%D0%BD%D0%BD%D0%B8_%D1%82%D0%B8%D0%BF%D0%BE%D0%B2%D0%B5</w:t>
      </w:r>
    </w:p>
    <w:p w:rsidR="00723080" w:rsidRDefault="00723080">
      <w:pPr>
        <w:rPr>
          <w:rFonts w:cs="Arial"/>
          <w:color w:val="202122"/>
          <w:sz w:val="28"/>
          <w:szCs w:val="28"/>
          <w:shd w:val="clear" w:color="auto" w:fill="FFFFFF"/>
        </w:rPr>
      </w:pPr>
    </w:p>
    <w:p w:rsidR="00723080" w:rsidRDefault="00723080" w:rsidP="00723080">
      <w:pPr>
        <w:pStyle w:val="Heading2"/>
        <w:shd w:val="clear" w:color="auto" w:fill="FFFFFF"/>
        <w:spacing w:before="0" w:beforeAutospacing="0" w:after="450" w:afterAutospacing="0"/>
        <w:textAlignment w:val="baseline"/>
        <w:rPr>
          <w:rFonts w:asciiTheme="minorHAnsi" w:hAnsiTheme="minorHAnsi" w:cs="Arial"/>
          <w:color w:val="202122"/>
          <w:sz w:val="32"/>
          <w:szCs w:val="32"/>
          <w:shd w:val="clear" w:color="auto" w:fill="FFFFFF"/>
        </w:rPr>
      </w:pPr>
      <w:r w:rsidRPr="00723080">
        <w:rPr>
          <w:rFonts w:asciiTheme="minorHAnsi" w:hAnsiTheme="minorHAnsi" w:cs="Arial"/>
          <w:color w:val="202122"/>
          <w:sz w:val="32"/>
          <w:szCs w:val="32"/>
          <w:shd w:val="clear" w:color="auto" w:fill="FFFFFF"/>
        </w:rPr>
        <w:t>2.Шаблонни методи и класове и интерфейс</w:t>
      </w:r>
    </w:p>
    <w:p w:rsidR="00723080" w:rsidRDefault="00723080" w:rsidP="00723080">
      <w:pPr>
        <w:pStyle w:val="Heading2"/>
        <w:shd w:val="clear" w:color="auto" w:fill="FFFFFF"/>
        <w:spacing w:before="0" w:beforeAutospacing="0" w:after="450" w:afterAutospacing="0"/>
        <w:textAlignment w:val="baseline"/>
        <w:rPr>
          <w:rFonts w:ascii="Segoe UI" w:hAnsi="Segoe UI" w:cs="Segoe UI"/>
          <w:color w:val="241C2C"/>
          <w:sz w:val="23"/>
          <w:szCs w:val="23"/>
          <w:shd w:val="clear" w:color="auto" w:fill="FFFFFF"/>
        </w:rPr>
      </w:pPr>
      <w:r>
        <w:rPr>
          <w:rFonts w:asciiTheme="minorHAnsi" w:hAnsiTheme="minorHAnsi" w:cs="Arial"/>
          <w:color w:val="202122"/>
          <w:sz w:val="32"/>
          <w:szCs w:val="32"/>
          <w:shd w:val="clear" w:color="auto" w:fill="FFFFFF"/>
        </w:rPr>
        <w:t>-</w:t>
      </w:r>
      <w:r w:rsidR="00D86A7E">
        <w:rPr>
          <w:rFonts w:ascii="Segoe UI" w:hAnsi="Segoe UI" w:cs="Segoe UI"/>
          <w:color w:val="241C2C"/>
          <w:sz w:val="23"/>
          <w:szCs w:val="23"/>
          <w:shd w:val="clear" w:color="auto" w:fill="FFFFFF"/>
        </w:rPr>
        <w:t>Интерфейсът на шаблона е полезен за специфично отчитане на машината за шаблони, когато обикновените трасировки на стека не съдържат данни за шаблон. Това, например, се изисква в рамката на Django, където шаблоните не се интегрират в проследяването на стека на Python.</w:t>
      </w:r>
    </w:p>
    <w:p w:rsidR="00D86A7E" w:rsidRDefault="00D86A7E" w:rsidP="00723080">
      <w:pPr>
        <w:pStyle w:val="Heading2"/>
        <w:shd w:val="clear" w:color="auto" w:fill="FFFFFF"/>
        <w:spacing w:before="0" w:beforeAutospacing="0" w:after="450" w:afterAutospacing="0"/>
        <w:textAlignment w:val="baseline"/>
        <w:rPr>
          <w:rFonts w:ascii="Segoe UI" w:hAnsi="Segoe UI" w:cs="Segoe UI"/>
          <w:color w:val="241C2C"/>
          <w:sz w:val="23"/>
          <w:szCs w:val="23"/>
          <w:shd w:val="clear" w:color="auto" w:fill="FFFFFF"/>
        </w:rPr>
      </w:pPr>
    </w:p>
    <w:p w:rsidR="00D86A7E" w:rsidRDefault="00D86A7E" w:rsidP="00723080">
      <w:pPr>
        <w:pStyle w:val="Heading2"/>
        <w:shd w:val="clear" w:color="auto" w:fill="FFFFFF"/>
        <w:spacing w:before="0" w:beforeAutospacing="0" w:after="450" w:afterAutospacing="0"/>
        <w:textAlignment w:val="baseline"/>
        <w:rPr>
          <w:rFonts w:asciiTheme="minorHAnsi" w:hAnsiTheme="minorHAnsi" w:cs="Arial"/>
          <w:color w:val="303030"/>
          <w:sz w:val="32"/>
          <w:szCs w:val="32"/>
        </w:rPr>
      </w:pPr>
      <w:hyperlink r:id="rId5" w:history="1">
        <w:r w:rsidRPr="001C012D">
          <w:rPr>
            <w:rStyle w:val="Hyperlink"/>
            <w:rFonts w:asciiTheme="minorHAnsi" w:hAnsiTheme="minorHAnsi" w:cs="Arial"/>
            <w:sz w:val="32"/>
            <w:szCs w:val="32"/>
          </w:rPr>
          <w:t>https://develop.sentry.dev/sdk/event-payloads/template/</w:t>
        </w:r>
      </w:hyperlink>
    </w:p>
    <w:p w:rsidR="003065BA" w:rsidRDefault="003065BA" w:rsidP="003065BA">
      <w:pPr>
        <w:pStyle w:val="NoSpacing"/>
        <w:rPr>
          <w:rFonts w:eastAsia="Times New Roman" w:cs="Arial"/>
          <w:b/>
          <w:bCs/>
          <w:color w:val="303030"/>
          <w:sz w:val="32"/>
          <w:szCs w:val="32"/>
          <w:lang w:eastAsia="bg-BG"/>
        </w:rPr>
      </w:pPr>
    </w:p>
    <w:p w:rsidR="00D86A7E" w:rsidRDefault="003065BA" w:rsidP="003065BA">
      <w:pPr>
        <w:pStyle w:val="NoSpacing"/>
        <w:rPr>
          <w:rStyle w:val="Heading2Char"/>
          <w:rFonts w:eastAsiaTheme="majorEastAsia"/>
          <w:sz w:val="32"/>
          <w:szCs w:val="32"/>
          <w:lang w:val="en-US"/>
        </w:rPr>
      </w:pPr>
      <w:r w:rsidRPr="003065BA">
        <w:rPr>
          <w:rStyle w:val="Heading2Char"/>
          <w:rFonts w:asciiTheme="minorHAnsi" w:eastAsiaTheme="minorHAnsi" w:hAnsiTheme="minorHAnsi"/>
          <w:sz w:val="32"/>
          <w:szCs w:val="32"/>
          <w:lang w:val="en-US"/>
        </w:rPr>
        <w:t>3.</w:t>
      </w:r>
      <w:r w:rsidRPr="003065BA">
        <w:rPr>
          <w:rStyle w:val="Heading2Char"/>
          <w:rFonts w:eastAsiaTheme="majorEastAsia"/>
          <w:sz w:val="32"/>
          <w:szCs w:val="32"/>
        </w:rPr>
        <w:t>Огр</w:t>
      </w:r>
      <w:r>
        <w:rPr>
          <w:rStyle w:val="Heading2Char"/>
          <w:rFonts w:eastAsiaTheme="majorEastAsia"/>
          <w:sz w:val="32"/>
          <w:szCs w:val="32"/>
        </w:rPr>
        <w:t>аничители при шаблонните класoве</w:t>
      </w:r>
    </w:p>
    <w:p w:rsidR="003065BA" w:rsidRDefault="003065BA" w:rsidP="003065BA">
      <w:pPr>
        <w:pStyle w:val="NoSpacing"/>
        <w:rPr>
          <w:rStyle w:val="Heading2Char"/>
          <w:rFonts w:eastAsiaTheme="majorEastAsia"/>
          <w:sz w:val="32"/>
          <w:szCs w:val="32"/>
          <w:lang w:val="en-US"/>
        </w:rPr>
      </w:pPr>
    </w:p>
    <w:p w:rsidR="003065BA" w:rsidRPr="003065BA" w:rsidRDefault="003065BA" w:rsidP="003065BA">
      <w:pPr>
        <w:pStyle w:val="NoSpacing"/>
        <w:rPr>
          <w:rStyle w:val="Heading2Char"/>
          <w:rFonts w:asciiTheme="minorHAnsi" w:eastAsiaTheme="majorEastAsia" w:hAnsiTheme="minorHAnsi"/>
          <w:sz w:val="28"/>
          <w:szCs w:val="32"/>
        </w:rPr>
      </w:pPr>
      <w:r>
        <w:rPr>
          <w:rStyle w:val="Heading2Char"/>
          <w:rFonts w:asciiTheme="minorHAnsi" w:eastAsiaTheme="majorEastAsia" w:hAnsiTheme="minorHAnsi"/>
          <w:sz w:val="28"/>
          <w:szCs w:val="32"/>
        </w:rPr>
        <w:t>А)</w:t>
      </w:r>
      <w:r w:rsidRPr="003065BA">
        <w:rPr>
          <w:rStyle w:val="Heading2Char"/>
          <w:rFonts w:asciiTheme="minorHAnsi" w:eastAsiaTheme="majorEastAsia" w:hAnsiTheme="minorHAnsi"/>
          <w:sz w:val="28"/>
          <w:szCs w:val="32"/>
        </w:rPr>
        <w:t>Проблем</w:t>
      </w:r>
    </w:p>
    <w:p w:rsidR="003065BA" w:rsidRDefault="003065BA" w:rsidP="003065BA">
      <w:pPr>
        <w:pStyle w:val="NoSpacing"/>
        <w:rPr>
          <w:b/>
          <w:sz w:val="28"/>
          <w:szCs w:val="28"/>
        </w:rPr>
      </w:pPr>
      <w:r w:rsidRPr="003065BA">
        <w:rPr>
          <w:rFonts w:cs="Arial"/>
          <w:b/>
          <w:color w:val="303030"/>
          <w:sz w:val="28"/>
          <w:szCs w:val="28"/>
        </w:rPr>
        <w:t>-</w:t>
      </w:r>
      <w:r w:rsidRPr="003065BA">
        <w:rPr>
          <w:b/>
          <w:sz w:val="28"/>
          <w:szCs w:val="28"/>
        </w:rPr>
        <w:t>Кодът, генериран за Equals, ще е различен от този за Equals</w:t>
      </w:r>
    </w:p>
    <w:p w:rsidR="003065BA" w:rsidRDefault="003065BA" w:rsidP="003065BA">
      <w:pPr>
        <w:pStyle w:val="NoSpacing"/>
        <w:rPr>
          <w:b/>
          <w:sz w:val="28"/>
          <w:szCs w:val="28"/>
        </w:rPr>
      </w:pPr>
    </w:p>
    <w:p w:rsidR="003065BA" w:rsidRDefault="003065BA" w:rsidP="003065B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Б)</w:t>
      </w:r>
      <w:r w:rsidRPr="003065BA">
        <w:t xml:space="preserve"> </w:t>
      </w:r>
      <w:r w:rsidRPr="003065BA">
        <w:rPr>
          <w:b/>
          <w:sz w:val="28"/>
          <w:szCs w:val="28"/>
        </w:rPr>
        <w:t>Ограничаване до референтен тип</w:t>
      </w:r>
    </w:p>
    <w:p w:rsidR="003065BA" w:rsidRDefault="003065BA" w:rsidP="003065BA">
      <w:pPr>
        <w:pStyle w:val="NoSpacing"/>
        <w:rPr>
          <w:b/>
          <w:sz w:val="28"/>
          <w:szCs w:val="28"/>
        </w:rPr>
      </w:pPr>
      <w:r w:rsidRPr="003065BA">
        <w:rPr>
          <w:b/>
          <w:sz w:val="28"/>
          <w:szCs w:val="28"/>
        </w:rPr>
        <w:lastRenderedPageBreak/>
        <w:t>-</w:t>
      </w:r>
      <w:r w:rsidRPr="003065BA">
        <w:rPr>
          <w:b/>
          <w:sz w:val="28"/>
          <w:szCs w:val="28"/>
        </w:rPr>
        <w:t xml:space="preserve"> Ограничителите се представя</w:t>
      </w:r>
      <w:r w:rsidRPr="003065BA">
        <w:rPr>
          <w:b/>
          <w:sz w:val="28"/>
          <w:szCs w:val="28"/>
        </w:rPr>
        <w:t xml:space="preserve">т в C# с ключовата дума where  </w:t>
      </w:r>
      <w:r w:rsidRPr="003065BA">
        <w:rPr>
          <w:b/>
          <w:sz w:val="28"/>
          <w:szCs w:val="28"/>
        </w:rPr>
        <w:t>Указване, че Т трябва да е референтен тип</w:t>
      </w:r>
    </w:p>
    <w:p w:rsidR="008320AB" w:rsidRDefault="008320AB" w:rsidP="003065BA">
      <w:pPr>
        <w:pStyle w:val="NoSpacing"/>
        <w:rPr>
          <w:b/>
          <w:sz w:val="28"/>
          <w:szCs w:val="28"/>
        </w:rPr>
      </w:pPr>
    </w:p>
    <w:p w:rsidR="008320AB" w:rsidRDefault="008320AB" w:rsidP="003065B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В)Обобщение</w:t>
      </w:r>
      <w:bookmarkStart w:id="0" w:name="_GoBack"/>
      <w:bookmarkEnd w:id="0"/>
    </w:p>
    <w:p w:rsidR="003065BA" w:rsidRDefault="008320AB" w:rsidP="003065BA">
      <w:pPr>
        <w:pStyle w:val="NoSpacing"/>
      </w:pPr>
      <w:r>
        <w:rPr>
          <w:b/>
          <w:sz w:val="28"/>
          <w:szCs w:val="28"/>
        </w:rPr>
        <w:t>-</w:t>
      </w:r>
      <w:r w:rsidRPr="008320AB">
        <w:rPr>
          <w:b/>
          <w:sz w:val="28"/>
          <w:szCs w:val="28"/>
        </w:rPr>
        <w:t>Ограничителите помагат да се</w:t>
      </w:r>
      <w:r w:rsidRPr="008320AB">
        <w:rPr>
          <w:b/>
          <w:sz w:val="28"/>
          <w:szCs w:val="28"/>
        </w:rPr>
        <w:t xml:space="preserve"> ограничи типовия параметър до:</w:t>
      </w:r>
      <w:r>
        <w:t xml:space="preserve"> </w:t>
      </w:r>
      <w:r>
        <w:t xml:space="preserve"> </w:t>
      </w:r>
    </w:p>
    <w:p w:rsidR="008320AB" w:rsidRDefault="008320AB" w:rsidP="003065B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-Референтен тип</w:t>
      </w:r>
    </w:p>
    <w:p w:rsidR="008320AB" w:rsidRDefault="008320AB" w:rsidP="003065B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-Примитивен тип</w:t>
      </w:r>
    </w:p>
    <w:p w:rsidR="008320AB" w:rsidRDefault="008320AB" w:rsidP="003065B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-конструктор</w:t>
      </w:r>
    </w:p>
    <w:p w:rsidR="008320AB" w:rsidRDefault="008320AB" w:rsidP="003065B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-статичен базов тип</w:t>
      </w:r>
    </w:p>
    <w:p w:rsidR="008320AB" w:rsidRDefault="008320AB" w:rsidP="003065B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-шаблонен базов тип</w:t>
      </w:r>
    </w:p>
    <w:p w:rsidR="008320AB" w:rsidRPr="008320AB" w:rsidRDefault="008320AB" w:rsidP="003065B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-Те могат да се комбинират</w:t>
      </w:r>
    </w:p>
    <w:p w:rsidR="003065BA" w:rsidRDefault="003065BA" w:rsidP="003065BA">
      <w:pPr>
        <w:pStyle w:val="NoSpacing"/>
        <w:rPr>
          <w:b/>
          <w:sz w:val="28"/>
          <w:szCs w:val="28"/>
        </w:rPr>
      </w:pPr>
    </w:p>
    <w:p w:rsidR="003065BA" w:rsidRDefault="003065BA" w:rsidP="003065BA">
      <w:pPr>
        <w:pStyle w:val="NoSpacing"/>
        <w:rPr>
          <w:b/>
          <w:sz w:val="28"/>
          <w:szCs w:val="28"/>
        </w:rPr>
      </w:pPr>
    </w:p>
    <w:p w:rsidR="003065BA" w:rsidRPr="003065BA" w:rsidRDefault="003065BA" w:rsidP="003065BA">
      <w:pPr>
        <w:pStyle w:val="Heading5"/>
        <w:rPr>
          <w:rFonts w:asciiTheme="minorHAnsi" w:hAnsiTheme="minorHAnsi"/>
          <w:b/>
        </w:rPr>
      </w:pPr>
      <w:r w:rsidRPr="003065BA">
        <w:rPr>
          <w:b/>
        </w:rPr>
        <w:t>https://github.com/BG-IT-Edu/School-Programming/blob/main/Courses/Applied-Programmer/OOP-Advanced/03-%D0%A8%D0%B0%D0%B1%D0%BB%D0%BE%D0%BD%D0%BD%D0%B8-%D0%BA%D0%BB%D0%B0%D1%81%D0%BE%D0%B2%D0%B5/03.3.%20%D0%9E%D0%B3%D1%80%D0%B0%D0%BD%D0%B8%D1%87%D0%B8%D1%82%D0%B5%D0%BB%D0%B8%20%D0%B7%D0%B0%20%D1%88%D0%B0%D0%B1%D0%BB%D0%BE%D0%BD%D0%BD%D0%B8%20%D0%BA%D0%BB%D0%B0%D1%81%D0%BE%D0%B2%D0%B5.pdf</w:t>
      </w:r>
    </w:p>
    <w:sectPr w:rsidR="003065BA" w:rsidRPr="003065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F2F6C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F45"/>
    <w:rsid w:val="000314D4"/>
    <w:rsid w:val="003065BA"/>
    <w:rsid w:val="00723080"/>
    <w:rsid w:val="008320AB"/>
    <w:rsid w:val="00946947"/>
    <w:rsid w:val="00B32F45"/>
    <w:rsid w:val="00D8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11A27"/>
  <w15:chartTrackingRefBased/>
  <w15:docId w15:val="{2BF01EEB-C7D1-4D73-BFB0-1E2AF3577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230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30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65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08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3080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7230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308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2308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3065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065BA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3065BA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0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.sentry.dev/sdk/event-payloads/templa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2022-10-24T08:17:00Z</dcterms:created>
  <dcterms:modified xsi:type="dcterms:W3CDTF">2022-10-24T09:27:00Z</dcterms:modified>
</cp:coreProperties>
</file>