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AE2" w:rsidRDefault="005F3F63">
      <w:pPr>
        <w:rPr>
          <w:rFonts w:ascii="Arial Black" w:hAnsi="Arial Black"/>
          <w:sz w:val="36"/>
          <w:szCs w:val="36"/>
        </w:rPr>
      </w:pPr>
      <w:r>
        <w:t xml:space="preserve">                                                                           </w:t>
      </w:r>
      <w:r>
        <w:rPr>
          <w:rFonts w:ascii="Arial Black" w:hAnsi="Arial Black"/>
          <w:sz w:val="36"/>
          <w:szCs w:val="36"/>
        </w:rPr>
        <w:br/>
        <w:t xml:space="preserve">                              Доклад</w:t>
      </w:r>
    </w:p>
    <w:p w:rsidR="005F3F63" w:rsidRDefault="005F3F63">
      <w:pPr>
        <w:rPr>
          <w:rFonts w:ascii="Arial Black" w:hAnsi="Arial Black"/>
          <w:sz w:val="36"/>
          <w:szCs w:val="36"/>
        </w:rPr>
      </w:pPr>
      <w:r>
        <w:rPr>
          <w:rFonts w:ascii="Arial Black" w:hAnsi="Arial Black"/>
          <w:sz w:val="36"/>
          <w:szCs w:val="36"/>
        </w:rPr>
        <w:t xml:space="preserve">  Тема:   Синхронно и асинхронно програмиране</w:t>
      </w:r>
    </w:p>
    <w:p w:rsidR="005F3F63" w:rsidRDefault="005F3F63">
      <w:pPr>
        <w:rPr>
          <w:rFonts w:ascii="Arial Black" w:hAnsi="Arial Black"/>
          <w:sz w:val="36"/>
          <w:szCs w:val="36"/>
        </w:rPr>
      </w:pPr>
    </w:p>
    <w:p w:rsidR="005F3F63" w:rsidRDefault="005F3F63" w:rsidP="005F3F63">
      <w:pPr>
        <w:rPr>
          <w:rFonts w:ascii="Arial Black" w:hAnsi="Arial Black"/>
          <w:sz w:val="28"/>
          <w:szCs w:val="28"/>
        </w:rPr>
      </w:pPr>
      <w:r>
        <w:rPr>
          <w:rFonts w:ascii="Arial Black" w:hAnsi="Arial Black"/>
          <w:sz w:val="28"/>
          <w:szCs w:val="28"/>
        </w:rPr>
        <w:t>1.</w:t>
      </w:r>
      <w:r w:rsidRPr="005F3F63">
        <w:t xml:space="preserve"> </w:t>
      </w:r>
      <w:r>
        <w:rPr>
          <w:rFonts w:ascii="Arial Black" w:hAnsi="Arial Black"/>
          <w:sz w:val="28"/>
          <w:szCs w:val="28"/>
        </w:rPr>
        <w:t>Синхронно и А</w:t>
      </w:r>
      <w:r w:rsidRPr="005F3F63">
        <w:rPr>
          <w:rFonts w:ascii="Arial Black" w:hAnsi="Arial Black"/>
          <w:sz w:val="28"/>
          <w:szCs w:val="28"/>
        </w:rPr>
        <w:t>синхронно</w:t>
      </w:r>
      <w:r>
        <w:rPr>
          <w:rFonts w:ascii="Arial Black" w:hAnsi="Arial Black"/>
          <w:sz w:val="28"/>
          <w:szCs w:val="28"/>
        </w:rPr>
        <w:t xml:space="preserve"> програмиране</w:t>
      </w:r>
    </w:p>
    <w:p w:rsidR="005F3F63" w:rsidRPr="005F3F63" w:rsidRDefault="005F3F63" w:rsidP="005F3F63">
      <w:pPr>
        <w:rPr>
          <w:sz w:val="24"/>
          <w:szCs w:val="24"/>
        </w:rPr>
      </w:pPr>
      <w:r>
        <w:rPr>
          <w:sz w:val="24"/>
          <w:szCs w:val="24"/>
        </w:rPr>
        <w:t>А)</w:t>
      </w:r>
      <w:r w:rsidRPr="005F3F63">
        <w:rPr>
          <w:sz w:val="24"/>
          <w:szCs w:val="24"/>
        </w:rPr>
        <w:t>Синхронно програмиране:</w:t>
      </w:r>
    </w:p>
    <w:p w:rsidR="005F3F63" w:rsidRDefault="005F3F63" w:rsidP="005F3F63">
      <w:pPr>
        <w:rPr>
          <w:sz w:val="24"/>
          <w:szCs w:val="24"/>
        </w:rPr>
      </w:pPr>
      <w:r>
        <w:rPr>
          <w:sz w:val="24"/>
          <w:szCs w:val="24"/>
        </w:rPr>
        <w:t>-</w:t>
      </w:r>
      <w:r w:rsidRPr="005F3F63">
        <w:rPr>
          <w:sz w:val="24"/>
          <w:szCs w:val="24"/>
        </w:rPr>
        <w:t>Синхронното програмиране се отнася до традиционния модел на програмиране, при който задачите се изпълняват в последователен ред, т.е. една задача трябва да бъде завършена, преди следващата да може да започне. При синхронното програмиране всяка задача блокира изпълнението на кода, докато не бъде завършена. Това означава, че ако изпълнението на дадена задача отнеме много време, програмата ще бъде блокирана и няма да реагира, докато задачата не приключи. Синхронното програмиране е лесно за разбиране и отстраняване на грешки, но може да доведе до проблеми с производителността и лошо потребителско изживяване.</w:t>
      </w:r>
    </w:p>
    <w:p w:rsidR="005F3F63" w:rsidRDefault="005F3F63" w:rsidP="005F3F63">
      <w:pPr>
        <w:rPr>
          <w:sz w:val="24"/>
          <w:szCs w:val="24"/>
        </w:rPr>
      </w:pPr>
    </w:p>
    <w:p w:rsidR="005F3F63" w:rsidRPr="005F3F63" w:rsidRDefault="005F3F63" w:rsidP="005F3F63">
      <w:pPr>
        <w:rPr>
          <w:sz w:val="24"/>
          <w:szCs w:val="24"/>
        </w:rPr>
      </w:pPr>
      <w:r>
        <w:rPr>
          <w:sz w:val="24"/>
          <w:szCs w:val="24"/>
        </w:rPr>
        <w:t>Б)</w:t>
      </w:r>
      <w:r w:rsidRPr="005F3F63">
        <w:t xml:space="preserve"> </w:t>
      </w:r>
      <w:r w:rsidRPr="005F3F63">
        <w:rPr>
          <w:sz w:val="24"/>
          <w:szCs w:val="24"/>
        </w:rPr>
        <w:t>Асинхронно програмиране:</w:t>
      </w:r>
    </w:p>
    <w:p w:rsidR="005F3F63" w:rsidRPr="005F3F63" w:rsidRDefault="005F3F63" w:rsidP="005F3F63">
      <w:pPr>
        <w:rPr>
          <w:sz w:val="24"/>
          <w:szCs w:val="24"/>
        </w:rPr>
      </w:pPr>
      <w:r w:rsidRPr="005F3F63">
        <w:rPr>
          <w:sz w:val="24"/>
          <w:szCs w:val="24"/>
        </w:rPr>
        <w:t>Асинхронното програмиране е модел на програмиране, който позволява задачите да се изпълняват независимо, без да блокира изпълнението на програмата. При асинхронното програмиране задачите се изпълняват в непоследователен ред и програмата може да продължи да се изпълнява, докато задачата се изпълнява. Асинхронното програмиране използва обратни извиквания, обещания и ключови думи async/await за справяне с изпълнението на задачи. Асинхронното програмиране може да подобри производителността на програма и да осигури по-добро потребителско изживяване, но може да бъде по-сложно за разбиране и отстраняване на грешки от синхронното програмиране.</w:t>
      </w:r>
    </w:p>
    <w:p w:rsidR="005F3F63" w:rsidRPr="005F3F63" w:rsidRDefault="005F3F63" w:rsidP="005F3F63">
      <w:pPr>
        <w:rPr>
          <w:sz w:val="24"/>
          <w:szCs w:val="24"/>
        </w:rPr>
      </w:pPr>
    </w:p>
    <w:p w:rsidR="005F3F63" w:rsidRPr="005F3F63" w:rsidRDefault="005F3F63" w:rsidP="005F3F63">
      <w:pPr>
        <w:rPr>
          <w:sz w:val="24"/>
          <w:szCs w:val="24"/>
        </w:rPr>
      </w:pPr>
      <w:r w:rsidRPr="005F3F63">
        <w:rPr>
          <w:sz w:val="24"/>
          <w:szCs w:val="24"/>
        </w:rPr>
        <w:t>Предимства на асинхронното програмиране:</w:t>
      </w:r>
    </w:p>
    <w:p w:rsidR="005F3F63" w:rsidRPr="005F3F63" w:rsidRDefault="005F3F63" w:rsidP="005F3F63">
      <w:pPr>
        <w:rPr>
          <w:sz w:val="24"/>
          <w:szCs w:val="24"/>
        </w:rPr>
      </w:pPr>
    </w:p>
    <w:p w:rsidR="005F3F63" w:rsidRPr="005F3F63" w:rsidRDefault="005F3F63" w:rsidP="005F3F63">
      <w:pPr>
        <w:rPr>
          <w:sz w:val="24"/>
          <w:szCs w:val="24"/>
        </w:rPr>
      </w:pPr>
      <w:r w:rsidRPr="005F3F63">
        <w:rPr>
          <w:sz w:val="24"/>
          <w:szCs w:val="24"/>
        </w:rPr>
        <w:lastRenderedPageBreak/>
        <w:t>Подобрена производителност: Асинхронното програмиране позволява задачите да се изпълняват независимо, което може да подобри производителността на програмата чрез избягване на блокиращия код.</w:t>
      </w:r>
    </w:p>
    <w:p w:rsidR="005F3F63" w:rsidRPr="005F3F63" w:rsidRDefault="005F3F63" w:rsidP="005F3F63">
      <w:pPr>
        <w:rPr>
          <w:sz w:val="24"/>
          <w:szCs w:val="24"/>
        </w:rPr>
      </w:pPr>
      <w:r w:rsidRPr="005F3F63">
        <w:rPr>
          <w:sz w:val="24"/>
          <w:szCs w:val="24"/>
        </w:rPr>
        <w:t>По-добро потребителско изживяване: Асинхронното програмиране може да осигури по-добро потребителско изживяване, като позволява на програмата да остане отзивчива, докато задачите се изпълняват във фонов режим.</w:t>
      </w:r>
    </w:p>
    <w:p w:rsidR="005F3F63" w:rsidRPr="005F3F63" w:rsidRDefault="005F3F63" w:rsidP="005F3F63">
      <w:pPr>
        <w:rPr>
          <w:sz w:val="24"/>
          <w:szCs w:val="24"/>
        </w:rPr>
      </w:pPr>
      <w:r w:rsidRPr="005F3F63">
        <w:rPr>
          <w:sz w:val="24"/>
          <w:szCs w:val="24"/>
        </w:rPr>
        <w:t>Мащабируемост: Асинхронното програмиране може да подобри мащабируемостта на програма, като позволява едновременното изпълнение на множество задачи.</w:t>
      </w:r>
    </w:p>
    <w:p w:rsidR="005F3F63" w:rsidRDefault="005F3F63" w:rsidP="005F3F63">
      <w:pPr>
        <w:rPr>
          <w:sz w:val="24"/>
          <w:szCs w:val="24"/>
        </w:rPr>
      </w:pPr>
    </w:p>
    <w:p w:rsidR="00D24BB5" w:rsidRDefault="00D24BB5" w:rsidP="005F3F63">
      <w:pPr>
        <w:rPr>
          <w:rFonts w:ascii="Arial Black" w:hAnsi="Arial Black"/>
          <w:sz w:val="28"/>
          <w:szCs w:val="28"/>
        </w:rPr>
      </w:pPr>
      <w:r>
        <w:rPr>
          <w:rFonts w:ascii="Arial Black" w:hAnsi="Arial Black"/>
          <w:sz w:val="28"/>
          <w:szCs w:val="28"/>
        </w:rPr>
        <w:t>2.Работа с асинхронни операции</w:t>
      </w:r>
    </w:p>
    <w:p w:rsidR="00D24BB5" w:rsidRDefault="00D24BB5" w:rsidP="00D24BB5">
      <w:pPr>
        <w:rPr>
          <w:sz w:val="24"/>
          <w:szCs w:val="24"/>
        </w:rPr>
      </w:pPr>
      <w:r>
        <w:rPr>
          <w:sz w:val="24"/>
          <w:szCs w:val="24"/>
        </w:rPr>
        <w:t>-</w:t>
      </w:r>
      <w:r w:rsidRPr="00D24BB5">
        <w:rPr>
          <w:sz w:val="24"/>
          <w:szCs w:val="24"/>
        </w:rPr>
        <w:t>Работата с асинхронни операции в програмирането включва изпълнение на задачи независимо от основния програмен поток. Асинхронните операции обикновено се използват за дълготрайни или блокиращи задачи, като четене или писане на файлове, правене на мрежови заявки или извършване на изчисления.</w:t>
      </w:r>
    </w:p>
    <w:p w:rsidR="00D24BB5" w:rsidRDefault="00D24BB5" w:rsidP="00D24BB5">
      <w:pPr>
        <w:rPr>
          <w:sz w:val="24"/>
          <w:szCs w:val="24"/>
        </w:rPr>
      </w:pPr>
      <w:r w:rsidRPr="00D24BB5">
        <w:rPr>
          <w:sz w:val="24"/>
          <w:szCs w:val="24"/>
        </w:rPr>
        <w:t>Ето някои общи техники и инструменти, използвани за работа с асинхронни операции:</w:t>
      </w:r>
    </w:p>
    <w:p w:rsidR="00D24BB5" w:rsidRPr="00D24BB5" w:rsidRDefault="00D24BB5" w:rsidP="00D24BB5">
      <w:pPr>
        <w:rPr>
          <w:sz w:val="24"/>
          <w:szCs w:val="24"/>
        </w:rPr>
      </w:pPr>
      <w:r>
        <w:rPr>
          <w:sz w:val="24"/>
          <w:szCs w:val="24"/>
        </w:rPr>
        <w:t xml:space="preserve">А) </w:t>
      </w:r>
      <w:r w:rsidRPr="00D24BB5">
        <w:rPr>
          <w:sz w:val="24"/>
          <w:szCs w:val="24"/>
        </w:rPr>
        <w:t>Обратни извиквания: Обратното извикване е функция, която се изпълнява след приключване на задача. Обратните извиквания обикновено се използват в асинхронното програмиране за справяне с изпълнението на задачи. Когато дадена задача е завършена, се извиква функцията за обратно извикване, което позволява на програмата да продължи да изпълнява други задачи междувременно.</w:t>
      </w:r>
    </w:p>
    <w:p w:rsidR="00D24BB5" w:rsidRPr="00D24BB5" w:rsidRDefault="00D24BB5" w:rsidP="00D24BB5">
      <w:pPr>
        <w:rPr>
          <w:sz w:val="24"/>
          <w:szCs w:val="24"/>
        </w:rPr>
      </w:pPr>
    </w:p>
    <w:p w:rsidR="00D24BB5" w:rsidRPr="00D24BB5" w:rsidRDefault="00D24BB5" w:rsidP="00D24BB5">
      <w:pPr>
        <w:rPr>
          <w:sz w:val="24"/>
          <w:szCs w:val="24"/>
        </w:rPr>
      </w:pPr>
      <w:r>
        <w:rPr>
          <w:sz w:val="24"/>
          <w:szCs w:val="24"/>
        </w:rPr>
        <w:t xml:space="preserve">Б) </w:t>
      </w:r>
      <w:r w:rsidRPr="00D24BB5">
        <w:rPr>
          <w:sz w:val="24"/>
          <w:szCs w:val="24"/>
        </w:rPr>
        <w:t>Обещания: Обещанията са програмна конструкция, използвана за обработка на асинхронни операции. Обещанието представлява стойност, която може да не е налична все още, но ще бъде в някакъв момент в бъдещето. Обещанията могат да се използват за асинхронно изпълнение на задача и след това да се изпълни някакво действие, когато задачата е завършена.</w:t>
      </w:r>
    </w:p>
    <w:p w:rsidR="005F3F63" w:rsidRDefault="005F3F63">
      <w:pPr>
        <w:rPr>
          <w:rFonts w:ascii="Arial Black" w:hAnsi="Arial Black"/>
          <w:sz w:val="36"/>
          <w:szCs w:val="36"/>
        </w:rPr>
      </w:pPr>
    </w:p>
    <w:p w:rsidR="00D24BB5" w:rsidRDefault="00D24BB5">
      <w:pPr>
        <w:rPr>
          <w:rFonts w:ascii="Arial Black" w:hAnsi="Arial Black"/>
          <w:sz w:val="28"/>
          <w:szCs w:val="28"/>
        </w:rPr>
      </w:pPr>
      <w:r>
        <w:rPr>
          <w:rFonts w:ascii="Arial Black" w:hAnsi="Arial Black"/>
          <w:sz w:val="28"/>
          <w:szCs w:val="28"/>
        </w:rPr>
        <w:t>3.Синхронизация на асинхронни операции и нишки</w:t>
      </w:r>
    </w:p>
    <w:p w:rsidR="00D24BB5" w:rsidRDefault="00D24BB5" w:rsidP="00D24BB5">
      <w:pPr>
        <w:rPr>
          <w:sz w:val="24"/>
          <w:szCs w:val="24"/>
        </w:rPr>
      </w:pPr>
      <w:r w:rsidRPr="00D24BB5">
        <w:rPr>
          <w:sz w:val="24"/>
          <w:szCs w:val="24"/>
        </w:rPr>
        <w:t>-Асинхронните операции и нишките са обичайни техники, използвани в програмирането за справяне с едновременни задачи. Обаче обработката на едновременност може да доведе до проблеми със синхронизирането, когато различни задачи или нишки имат достъп до споделени ресурси по едно и също време, което води до повреда на данните, задънени блокировки или други проблеми.</w:t>
      </w:r>
    </w:p>
    <w:p w:rsidR="00D24BB5" w:rsidRPr="00D24BB5" w:rsidRDefault="00D24BB5" w:rsidP="00D24BB5">
      <w:pPr>
        <w:rPr>
          <w:sz w:val="24"/>
          <w:szCs w:val="24"/>
        </w:rPr>
      </w:pPr>
      <w:r w:rsidRPr="00D24BB5">
        <w:rPr>
          <w:sz w:val="24"/>
          <w:szCs w:val="24"/>
        </w:rPr>
        <w:lastRenderedPageBreak/>
        <w:t>Ето някои общи техники, използвани за синхронизиране на асинхронни операции и нишки:</w:t>
      </w:r>
    </w:p>
    <w:p w:rsidR="00D24BB5" w:rsidRPr="00D24BB5" w:rsidRDefault="00D24BB5" w:rsidP="00D24BB5">
      <w:pPr>
        <w:rPr>
          <w:sz w:val="24"/>
          <w:szCs w:val="24"/>
        </w:rPr>
      </w:pPr>
    </w:p>
    <w:p w:rsidR="00D24BB5" w:rsidRDefault="00D24BB5" w:rsidP="00D24BB5">
      <w:pPr>
        <w:rPr>
          <w:sz w:val="24"/>
          <w:szCs w:val="24"/>
        </w:rPr>
      </w:pPr>
      <w:r>
        <w:rPr>
          <w:sz w:val="24"/>
          <w:szCs w:val="24"/>
        </w:rPr>
        <w:t>А)</w:t>
      </w:r>
    </w:p>
    <w:p w:rsidR="00D24BB5" w:rsidRDefault="00D24BB5" w:rsidP="00D24BB5">
      <w:r>
        <w:rPr>
          <w:sz w:val="24"/>
          <w:szCs w:val="24"/>
        </w:rPr>
        <w:t>-</w:t>
      </w:r>
      <w:r w:rsidRPr="00D24BB5">
        <w:rPr>
          <w:sz w:val="24"/>
          <w:szCs w:val="24"/>
        </w:rPr>
        <w:t>Заключване: Заключването е техника за синхронизиране, която позволява на множество нишки или задачи да имат достъп до споделени ресурси по безопасен и контролиран начин. Блокировките се използват за предотвратяване на достъп на множество нишки до един и същ ресурс по едно и също време. В асинхронното програмиране заключванията могат да бъдат реализирани с помощта на техники за взаимно изключване, като семафори или мутекси, за да се гарантира, че само една задача или нишка може да има достъп до споделен ресурс в даден момент</w:t>
      </w:r>
      <w:r w:rsidRPr="00D24BB5">
        <w:t>.</w:t>
      </w:r>
    </w:p>
    <w:p w:rsidR="00D24BB5" w:rsidRDefault="00D24BB5" w:rsidP="00D24BB5">
      <w:pPr>
        <w:rPr>
          <w:sz w:val="24"/>
          <w:szCs w:val="24"/>
        </w:rPr>
      </w:pPr>
    </w:p>
    <w:p w:rsidR="00D24BB5" w:rsidRDefault="00D24BB5" w:rsidP="00D24BB5">
      <w:pPr>
        <w:rPr>
          <w:sz w:val="24"/>
          <w:szCs w:val="24"/>
        </w:rPr>
      </w:pPr>
    </w:p>
    <w:p w:rsidR="00D24BB5" w:rsidRPr="00D24BB5" w:rsidRDefault="00D24BB5" w:rsidP="00D24BB5">
      <w:pPr>
        <w:pStyle w:val="Heading1"/>
      </w:pPr>
      <w:r w:rsidRPr="00D24BB5">
        <w:t>https://chat.openai.com/chat/7ea79389-462f-43ef-bb08-4e4e57e9c340</w:t>
      </w:r>
      <w:bookmarkStart w:id="0" w:name="_GoBack"/>
      <w:bookmarkEnd w:id="0"/>
    </w:p>
    <w:sectPr w:rsidR="00D24BB5" w:rsidRPr="00D24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63"/>
    <w:rsid w:val="005F3F63"/>
    <w:rsid w:val="00967AE2"/>
    <w:rsid w:val="00D24B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933D"/>
  <w15:chartTrackingRefBased/>
  <w15:docId w15:val="{E9DFD396-7DF0-4B18-86A8-BC50A687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B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63"/>
    <w:pPr>
      <w:ind w:left="720"/>
      <w:contextualSpacing/>
    </w:pPr>
  </w:style>
  <w:style w:type="character" w:customStyle="1" w:styleId="Heading1Char">
    <w:name w:val="Heading 1 Char"/>
    <w:basedOn w:val="DefaultParagraphFont"/>
    <w:link w:val="Heading1"/>
    <w:uiPriority w:val="9"/>
    <w:rsid w:val="00D24BB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2023-03-23T08:30:00Z</dcterms:created>
  <dcterms:modified xsi:type="dcterms:W3CDTF">2023-03-23T10:15:00Z</dcterms:modified>
</cp:coreProperties>
</file>