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CF01" w14:textId="30DD6518" w:rsidR="00EC72F6" w:rsidRDefault="00EC72F6" w:rsidP="00EC72F6">
      <w:pPr>
        <w:rPr>
          <w:rFonts w:ascii="Times New Roman" w:hAnsi="Times New Roman" w:cs="Times New Roman"/>
          <w:sz w:val="24"/>
          <w:szCs w:val="24"/>
          <w:u w:val="single"/>
          <w:lang w:val="en-US"/>
        </w:rPr>
      </w:pPr>
      <w:r w:rsidRPr="00EC72F6">
        <w:rPr>
          <w:rFonts w:ascii="Times New Roman" w:hAnsi="Times New Roman" w:cs="Times New Roman"/>
          <w:sz w:val="24"/>
          <w:szCs w:val="24"/>
          <w:u w:val="single"/>
          <w:lang w:val="en-US"/>
        </w:rPr>
        <w:t>Assignment 1</w:t>
      </w:r>
      <w:r>
        <w:rPr>
          <w:rFonts w:ascii="Times New Roman" w:hAnsi="Times New Roman" w:cs="Times New Roman"/>
          <w:sz w:val="24"/>
          <w:szCs w:val="24"/>
          <w:u w:val="single"/>
          <w:lang w:val="en-US"/>
        </w:rPr>
        <w:t xml:space="preserve"> report KPPDEA001</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u w:val="single"/>
          <w:lang w:val="en-US"/>
        </w:rPr>
        <w:t>7 March 2022</w:t>
      </w:r>
    </w:p>
    <w:p w14:paraId="0E30F282" w14:textId="6671AB3E" w:rsidR="00EC72F6" w:rsidRPr="00331061" w:rsidRDefault="00EC72F6">
      <w:pPr>
        <w:rPr>
          <w:rFonts w:ascii="Times New Roman" w:hAnsi="Times New Roman" w:cs="Times New Roman"/>
          <w:b/>
          <w:bCs/>
          <w:sz w:val="24"/>
          <w:szCs w:val="24"/>
          <w:lang w:val="en-US"/>
        </w:rPr>
      </w:pPr>
      <w:r w:rsidRPr="00331061">
        <w:rPr>
          <w:rFonts w:ascii="Times New Roman" w:hAnsi="Times New Roman" w:cs="Times New Roman"/>
          <w:b/>
          <w:bCs/>
          <w:sz w:val="24"/>
          <w:szCs w:val="24"/>
          <w:lang w:val="en-US"/>
        </w:rPr>
        <w:t>OO design:</w:t>
      </w:r>
    </w:p>
    <w:p w14:paraId="01B4BE6E" w14:textId="77777777" w:rsidR="006D24BB" w:rsidRDefault="006D24BB">
      <w:pPr>
        <w:rPr>
          <w:rFonts w:ascii="Times New Roman" w:hAnsi="Times New Roman" w:cs="Times New Roman"/>
          <w:sz w:val="24"/>
          <w:szCs w:val="24"/>
          <w:lang w:val="en-US"/>
        </w:rPr>
      </w:pPr>
      <w:r>
        <w:rPr>
          <w:rFonts w:ascii="Times New Roman" w:hAnsi="Times New Roman" w:cs="Times New Roman"/>
          <w:sz w:val="24"/>
          <w:szCs w:val="24"/>
          <w:lang w:val="en-US"/>
        </w:rPr>
        <w:t xml:space="preserve">For my VaccineArrayApp I have created three classes to complete the required task. </w:t>
      </w:r>
    </w:p>
    <w:p w14:paraId="31C354BF" w14:textId="5A1DB383" w:rsidR="00EC72F6" w:rsidRDefault="006D24BB">
      <w:pPr>
        <w:rPr>
          <w:rFonts w:ascii="Times New Roman" w:hAnsi="Times New Roman" w:cs="Times New Roman"/>
          <w:sz w:val="24"/>
          <w:szCs w:val="24"/>
          <w:lang w:val="en-US"/>
        </w:rPr>
      </w:pPr>
      <w:r>
        <w:rPr>
          <w:rFonts w:ascii="Times New Roman" w:hAnsi="Times New Roman" w:cs="Times New Roman"/>
          <w:sz w:val="24"/>
          <w:szCs w:val="24"/>
          <w:lang w:val="en-US"/>
        </w:rPr>
        <w:t>The Vaccine class takes in a comma separated string of the consisting of a country, a date and a number of vaccinations. The constructor method splits these strings into an array and stores them in variables. This class also contains accessor methods for the three variables and a compareTo method.</w:t>
      </w:r>
    </w:p>
    <w:p w14:paraId="407C9815" w14:textId="46251BAA" w:rsidR="0068266A" w:rsidRDefault="0068266A">
      <w:pPr>
        <w:rPr>
          <w:rFonts w:ascii="Times New Roman" w:hAnsi="Times New Roman" w:cs="Times New Roman"/>
          <w:sz w:val="24"/>
          <w:szCs w:val="24"/>
          <w:lang w:val="en-US"/>
        </w:rPr>
      </w:pPr>
      <w:r>
        <w:rPr>
          <w:rFonts w:ascii="Times New Roman" w:hAnsi="Times New Roman" w:cs="Times New Roman"/>
          <w:sz w:val="24"/>
          <w:szCs w:val="24"/>
          <w:lang w:val="en-US"/>
        </w:rPr>
        <w:t>The VaccineArray class is a class which is used for storing type Vaccine objects. The class can add records and contains a method to return the vaccinations when receiving a country along with a date.</w:t>
      </w:r>
    </w:p>
    <w:p w14:paraId="18A311BE" w14:textId="4A084195" w:rsidR="0068266A" w:rsidRDefault="0068266A">
      <w:pPr>
        <w:rPr>
          <w:rFonts w:ascii="Times New Roman" w:hAnsi="Times New Roman" w:cs="Times New Roman"/>
          <w:sz w:val="24"/>
          <w:szCs w:val="24"/>
          <w:lang w:val="en-US"/>
        </w:rPr>
      </w:pPr>
      <w:r>
        <w:rPr>
          <w:rFonts w:ascii="Times New Roman" w:hAnsi="Times New Roman" w:cs="Times New Roman"/>
          <w:sz w:val="24"/>
          <w:szCs w:val="24"/>
          <w:lang w:val="en-US"/>
        </w:rPr>
        <w:t>The VaccineArrayApp class is the main class.</w:t>
      </w:r>
      <w:r w:rsidR="003A469D">
        <w:rPr>
          <w:rFonts w:ascii="Times New Roman" w:hAnsi="Times New Roman" w:cs="Times New Roman"/>
          <w:sz w:val="24"/>
          <w:szCs w:val="24"/>
          <w:lang w:val="en-US"/>
        </w:rPr>
        <w:t xml:space="preserve"> This class reads the vaccination csv file, records each line as a type Vaccine and stores it in a VaccineArray object. The class provides an interface to the user in which it takes input of a date and countries in order to find the </w:t>
      </w:r>
      <w:r w:rsidR="00773FA9">
        <w:rPr>
          <w:rFonts w:ascii="Times New Roman" w:hAnsi="Times New Roman" w:cs="Times New Roman"/>
          <w:sz w:val="24"/>
          <w:szCs w:val="24"/>
          <w:lang w:val="en-US"/>
        </w:rPr>
        <w:t>number</w:t>
      </w:r>
      <w:r w:rsidR="003A469D">
        <w:rPr>
          <w:rFonts w:ascii="Times New Roman" w:hAnsi="Times New Roman" w:cs="Times New Roman"/>
          <w:sz w:val="24"/>
          <w:szCs w:val="24"/>
          <w:lang w:val="en-US"/>
        </w:rPr>
        <w:t xml:space="preserve"> of vaccinations that corresponds to each country and print it to the screen.</w:t>
      </w:r>
    </w:p>
    <w:p w14:paraId="69AA03C6" w14:textId="5447C6E6" w:rsidR="003A469D" w:rsidRDefault="007C224D">
      <w:pPr>
        <w:rPr>
          <w:rFonts w:ascii="Times New Roman" w:hAnsi="Times New Roman" w:cs="Times New Roman"/>
          <w:sz w:val="24"/>
          <w:szCs w:val="24"/>
          <w:lang w:val="en-US"/>
        </w:rPr>
      </w:pPr>
      <w:r>
        <w:rPr>
          <w:rFonts w:ascii="Times New Roman" w:hAnsi="Times New Roman" w:cs="Times New Roman"/>
          <w:sz w:val="24"/>
          <w:szCs w:val="24"/>
          <w:lang w:val="en-US"/>
        </w:rPr>
        <w:t>My</w:t>
      </w:r>
      <w:r w:rsidR="003A469D">
        <w:rPr>
          <w:rFonts w:ascii="Times New Roman" w:hAnsi="Times New Roman" w:cs="Times New Roman"/>
          <w:sz w:val="24"/>
          <w:szCs w:val="24"/>
          <w:lang w:val="en-US"/>
        </w:rPr>
        <w:t xml:space="preserve"> VaccineBSTApp </w:t>
      </w:r>
      <w:r>
        <w:rPr>
          <w:rFonts w:ascii="Times New Roman" w:hAnsi="Times New Roman" w:cs="Times New Roman"/>
          <w:sz w:val="24"/>
          <w:szCs w:val="24"/>
          <w:lang w:val="en-US"/>
        </w:rPr>
        <w:t xml:space="preserve">uses 3 classes in order to complete the required task. </w:t>
      </w:r>
    </w:p>
    <w:p w14:paraId="448E2F4E" w14:textId="7F611D6F" w:rsidR="007C224D" w:rsidRDefault="007C224D">
      <w:pPr>
        <w:rPr>
          <w:rFonts w:ascii="Times New Roman" w:hAnsi="Times New Roman" w:cs="Times New Roman"/>
          <w:sz w:val="24"/>
          <w:szCs w:val="24"/>
          <w:lang w:val="en-US"/>
        </w:rPr>
      </w:pPr>
      <w:r>
        <w:rPr>
          <w:rFonts w:ascii="Times New Roman" w:hAnsi="Times New Roman" w:cs="Times New Roman"/>
          <w:sz w:val="24"/>
          <w:szCs w:val="24"/>
          <w:lang w:val="en-US"/>
        </w:rPr>
        <w:t>The VaccineBSTApp makes use of the Vaccine class in the same way as the VaccineArrayApp.</w:t>
      </w:r>
      <w:r w:rsidR="00773FA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place of the VaccineArray class I have </w:t>
      </w:r>
      <w:r w:rsidR="004100E3">
        <w:rPr>
          <w:rFonts w:ascii="Times New Roman" w:hAnsi="Times New Roman" w:cs="Times New Roman"/>
          <w:sz w:val="24"/>
          <w:szCs w:val="24"/>
          <w:lang w:val="en-US"/>
        </w:rPr>
        <w:t>used a</w:t>
      </w:r>
      <w:r>
        <w:rPr>
          <w:rFonts w:ascii="Times New Roman" w:hAnsi="Times New Roman" w:cs="Times New Roman"/>
          <w:sz w:val="24"/>
          <w:szCs w:val="24"/>
          <w:lang w:val="en-US"/>
        </w:rPr>
        <w:t xml:space="preserve"> BinarySearchTree class to store the vaccination records.</w:t>
      </w:r>
    </w:p>
    <w:p w14:paraId="66506713" w14:textId="0B79C15A" w:rsidR="00773FA9" w:rsidRPr="00331061" w:rsidRDefault="00773FA9">
      <w:pPr>
        <w:rPr>
          <w:rFonts w:ascii="Times New Roman" w:hAnsi="Times New Roman" w:cs="Times New Roman"/>
          <w:b/>
          <w:bCs/>
          <w:sz w:val="24"/>
          <w:szCs w:val="24"/>
          <w:lang w:val="en-US"/>
        </w:rPr>
      </w:pPr>
      <w:r w:rsidRPr="00331061">
        <w:rPr>
          <w:rFonts w:ascii="Times New Roman" w:hAnsi="Times New Roman" w:cs="Times New Roman"/>
          <w:b/>
          <w:bCs/>
          <w:sz w:val="24"/>
          <w:szCs w:val="24"/>
          <w:lang w:val="en-US"/>
        </w:rPr>
        <w:t>Experiment:</w:t>
      </w:r>
    </w:p>
    <w:p w14:paraId="6F8E42D7" w14:textId="5382CAE2" w:rsidR="00773FA9" w:rsidRDefault="00773FA9">
      <w:pPr>
        <w:rPr>
          <w:rFonts w:ascii="Times New Roman" w:hAnsi="Times New Roman" w:cs="Times New Roman"/>
          <w:sz w:val="24"/>
          <w:szCs w:val="24"/>
          <w:lang w:val="en-US"/>
        </w:rPr>
      </w:pPr>
      <w:r>
        <w:rPr>
          <w:rFonts w:ascii="Times New Roman" w:hAnsi="Times New Roman" w:cs="Times New Roman"/>
          <w:sz w:val="24"/>
          <w:szCs w:val="24"/>
          <w:lang w:val="en-US"/>
        </w:rPr>
        <w:t xml:space="preserve">The goal of the experiment was to determine the best case, worst case and average case in terms of operations when inserting data as well as finding specific data in the data structures. The experiment compares the cases for these two operations for varying amounts of </w:t>
      </w:r>
      <w:r w:rsidR="0093406B">
        <w:rPr>
          <w:rFonts w:ascii="Times New Roman" w:hAnsi="Times New Roman" w:cs="Times New Roman"/>
          <w:sz w:val="24"/>
          <w:szCs w:val="24"/>
          <w:lang w:val="en-US"/>
        </w:rPr>
        <w:t>data</w:t>
      </w:r>
      <w:r>
        <w:rPr>
          <w:rFonts w:ascii="Times New Roman" w:hAnsi="Times New Roman" w:cs="Times New Roman"/>
          <w:sz w:val="24"/>
          <w:szCs w:val="24"/>
          <w:lang w:val="en-US"/>
        </w:rPr>
        <w:t xml:space="preserve"> and looks at the use of an array in comparison to a binary search tree.</w:t>
      </w:r>
    </w:p>
    <w:p w14:paraId="58FB4E85" w14:textId="40DEFF83" w:rsidR="00773FA9" w:rsidRDefault="00A104C3">
      <w:pPr>
        <w:rPr>
          <w:rFonts w:ascii="Times New Roman" w:hAnsi="Times New Roman" w:cs="Times New Roman"/>
          <w:sz w:val="24"/>
          <w:szCs w:val="24"/>
          <w:lang w:val="en-US"/>
        </w:rPr>
      </w:pPr>
      <w:r>
        <w:rPr>
          <w:rFonts w:ascii="Times New Roman" w:hAnsi="Times New Roman" w:cs="Times New Roman"/>
          <w:sz w:val="24"/>
          <w:szCs w:val="24"/>
          <w:lang w:val="en-US"/>
        </w:rPr>
        <w:t xml:space="preserve">To execute this experiment, I created an experiment method in both the VaccineArrayApp and VaccineBSTApp classes. The methods use the </w:t>
      </w:r>
      <w:r w:rsidR="005018E5">
        <w:rPr>
          <w:rFonts w:ascii="Times New Roman" w:hAnsi="Times New Roman" w:cs="Times New Roman"/>
          <w:sz w:val="24"/>
          <w:szCs w:val="24"/>
          <w:lang w:val="en-US"/>
        </w:rPr>
        <w:t>ReadFile methods</w:t>
      </w:r>
      <w:r>
        <w:rPr>
          <w:rFonts w:ascii="Times New Roman" w:hAnsi="Times New Roman" w:cs="Times New Roman"/>
          <w:sz w:val="24"/>
          <w:szCs w:val="24"/>
          <w:lang w:val="en-US"/>
        </w:rPr>
        <w:t xml:space="preserve"> to read in the vaccinations csv file and then makes use of nested for loops in order to add a portion of the data to the data structures at a time. As the new data is added and the number of records increase, the inner for loop performs the insert and find operations on every single piece of data. The number of operations used to perform the inserts and finds</w:t>
      </w:r>
      <w:r w:rsidR="0093406B">
        <w:rPr>
          <w:rFonts w:ascii="Times New Roman" w:hAnsi="Times New Roman" w:cs="Times New Roman"/>
          <w:sz w:val="24"/>
          <w:szCs w:val="24"/>
          <w:lang w:val="en-US"/>
        </w:rPr>
        <w:t xml:space="preserve"> for each data item</w:t>
      </w:r>
      <w:r>
        <w:rPr>
          <w:rFonts w:ascii="Times New Roman" w:hAnsi="Times New Roman" w:cs="Times New Roman"/>
          <w:sz w:val="24"/>
          <w:szCs w:val="24"/>
          <w:lang w:val="en-US"/>
        </w:rPr>
        <w:t xml:space="preserve"> are only </w:t>
      </w:r>
      <w:r w:rsidR="0093406B">
        <w:rPr>
          <w:rFonts w:ascii="Times New Roman" w:hAnsi="Times New Roman" w:cs="Times New Roman"/>
          <w:sz w:val="24"/>
          <w:szCs w:val="24"/>
          <w:lang w:val="en-US"/>
        </w:rPr>
        <w:t>recorded</w:t>
      </w:r>
      <w:r>
        <w:rPr>
          <w:rFonts w:ascii="Times New Roman" w:hAnsi="Times New Roman" w:cs="Times New Roman"/>
          <w:sz w:val="24"/>
          <w:szCs w:val="24"/>
          <w:lang w:val="en-US"/>
        </w:rPr>
        <w:t xml:space="preserve"> when they are either a new best case or a new worst case</w:t>
      </w:r>
      <w:r w:rsidR="0093406B">
        <w:rPr>
          <w:rFonts w:ascii="Times New Roman" w:hAnsi="Times New Roman" w:cs="Times New Roman"/>
          <w:sz w:val="24"/>
          <w:szCs w:val="24"/>
          <w:lang w:val="en-US"/>
        </w:rPr>
        <w:t xml:space="preserve"> and are stored in variables</w:t>
      </w:r>
      <w:r>
        <w:rPr>
          <w:rFonts w:ascii="Times New Roman" w:hAnsi="Times New Roman" w:cs="Times New Roman"/>
          <w:sz w:val="24"/>
          <w:szCs w:val="24"/>
          <w:lang w:val="en-US"/>
        </w:rPr>
        <w:t xml:space="preserve">. </w:t>
      </w:r>
    </w:p>
    <w:p w14:paraId="14CF9F49" w14:textId="73FF82B7" w:rsidR="0093406B" w:rsidRDefault="0093406B">
      <w:pPr>
        <w:rPr>
          <w:rFonts w:ascii="Times New Roman" w:hAnsi="Times New Roman" w:cs="Times New Roman"/>
          <w:sz w:val="24"/>
          <w:szCs w:val="24"/>
          <w:lang w:val="en-US"/>
        </w:rPr>
      </w:pPr>
      <w:r>
        <w:rPr>
          <w:rFonts w:ascii="Times New Roman" w:hAnsi="Times New Roman" w:cs="Times New Roman"/>
          <w:sz w:val="24"/>
          <w:szCs w:val="24"/>
          <w:lang w:val="en-US"/>
        </w:rPr>
        <w:t>In each iteration of the outer loop, the method prints these results to its own csv file named ‘Cases’ in order to be able to read and compare the results.</w:t>
      </w:r>
    </w:p>
    <w:p w14:paraId="2C469321" w14:textId="350E781E" w:rsidR="0093406B" w:rsidRPr="00331061" w:rsidRDefault="0093406B">
      <w:pPr>
        <w:rPr>
          <w:rFonts w:ascii="Times New Roman" w:hAnsi="Times New Roman" w:cs="Times New Roman"/>
          <w:b/>
          <w:bCs/>
          <w:sz w:val="24"/>
          <w:szCs w:val="24"/>
          <w:lang w:val="en-US"/>
        </w:rPr>
      </w:pPr>
      <w:r w:rsidRPr="00331061">
        <w:rPr>
          <w:rFonts w:ascii="Times New Roman" w:hAnsi="Times New Roman" w:cs="Times New Roman"/>
          <w:b/>
          <w:bCs/>
          <w:sz w:val="24"/>
          <w:szCs w:val="24"/>
          <w:lang w:val="en-US"/>
        </w:rPr>
        <w:t>Test values for trial runs:</w:t>
      </w:r>
    </w:p>
    <w:p w14:paraId="4E755C01" w14:textId="79CD25EC" w:rsidR="0019095E" w:rsidRDefault="0019095E">
      <w:pPr>
        <w:rPr>
          <w:rFonts w:ascii="Times New Roman" w:hAnsi="Times New Roman" w:cs="Times New Roman"/>
          <w:sz w:val="24"/>
          <w:szCs w:val="24"/>
          <w:lang w:val="en-US"/>
        </w:rPr>
      </w:pPr>
      <w:r>
        <w:rPr>
          <w:rFonts w:ascii="Times New Roman" w:hAnsi="Times New Roman" w:cs="Times New Roman"/>
          <w:sz w:val="24"/>
          <w:szCs w:val="24"/>
          <w:lang w:val="en-US"/>
        </w:rPr>
        <w:t>Value</w:t>
      </w:r>
      <w:r w:rsidR="00DB6C8F">
        <w:rPr>
          <w:rFonts w:ascii="Times New Roman" w:hAnsi="Times New Roman" w:cs="Times New Roman"/>
          <w:sz w:val="24"/>
          <w:szCs w:val="24"/>
          <w:lang w:val="en-US"/>
        </w:rPr>
        <w:t>s</w:t>
      </w:r>
      <w:r>
        <w:rPr>
          <w:rFonts w:ascii="Times New Roman" w:hAnsi="Times New Roman" w:cs="Times New Roman"/>
          <w:sz w:val="24"/>
          <w:szCs w:val="24"/>
          <w:lang w:val="en-US"/>
        </w:rPr>
        <w:t xml:space="preserve"> for </w:t>
      </w:r>
      <w:r w:rsidR="00DB6C8F">
        <w:rPr>
          <w:rFonts w:ascii="Times New Roman" w:hAnsi="Times New Roman" w:cs="Times New Roman"/>
          <w:sz w:val="24"/>
          <w:szCs w:val="24"/>
          <w:lang w:val="en-US"/>
        </w:rPr>
        <w:t>date:</w:t>
      </w:r>
      <w:r>
        <w:rPr>
          <w:rFonts w:ascii="Times New Roman" w:hAnsi="Times New Roman" w:cs="Times New Roman"/>
          <w:sz w:val="24"/>
          <w:szCs w:val="24"/>
          <w:lang w:val="en-US"/>
        </w:rPr>
        <w:t xml:space="preserve"> 2022-01-09</w:t>
      </w:r>
      <w:r w:rsidR="00DB6C8F">
        <w:rPr>
          <w:rFonts w:ascii="Times New Roman" w:hAnsi="Times New Roman" w:cs="Times New Roman"/>
          <w:sz w:val="24"/>
          <w:szCs w:val="24"/>
          <w:lang w:val="en-US"/>
        </w:rPr>
        <w:t xml:space="preserve"> </w:t>
      </w:r>
    </w:p>
    <w:p w14:paraId="23E9B08B" w14:textId="4E34CE30" w:rsidR="0019095E" w:rsidRDefault="0019095E">
      <w:pPr>
        <w:rPr>
          <w:rFonts w:ascii="Times New Roman" w:hAnsi="Times New Roman" w:cs="Times New Roman"/>
          <w:sz w:val="24"/>
          <w:szCs w:val="24"/>
          <w:lang w:val="en-US"/>
        </w:rPr>
      </w:pPr>
      <w:r>
        <w:rPr>
          <w:rFonts w:ascii="Times New Roman" w:hAnsi="Times New Roman" w:cs="Times New Roman"/>
          <w:sz w:val="24"/>
          <w:szCs w:val="24"/>
          <w:lang w:val="en-US"/>
        </w:rPr>
        <w:t xml:space="preserve">Countries: Dominica, South Africa, France, Poland, </w:t>
      </w:r>
      <w:r w:rsidR="00935D85">
        <w:rPr>
          <w:rFonts w:ascii="Times New Roman" w:hAnsi="Times New Roman" w:cs="Times New Roman"/>
          <w:sz w:val="24"/>
          <w:szCs w:val="24"/>
          <w:lang w:val="en-US"/>
        </w:rPr>
        <w:t>Itally(purposefully spelt incorrectly)</w:t>
      </w:r>
      <w:r w:rsidR="00DB6C8F">
        <w:rPr>
          <w:rFonts w:ascii="Times New Roman" w:hAnsi="Times New Roman" w:cs="Times New Roman"/>
          <w:sz w:val="24"/>
          <w:szCs w:val="24"/>
          <w:lang w:val="en-US"/>
        </w:rPr>
        <w:t xml:space="preserve">, </w:t>
      </w:r>
    </w:p>
    <w:p w14:paraId="47208821" w14:textId="46133733" w:rsidR="00935D85" w:rsidRDefault="00935D85">
      <w:pPr>
        <w:rPr>
          <w:rFonts w:ascii="Times New Roman" w:hAnsi="Times New Roman" w:cs="Times New Roman"/>
          <w:sz w:val="24"/>
          <w:szCs w:val="24"/>
          <w:lang w:val="en-US"/>
        </w:rPr>
      </w:pPr>
    </w:p>
    <w:p w14:paraId="6A398354" w14:textId="3B702B9F" w:rsidR="00935D85" w:rsidRDefault="00935D85">
      <w:pPr>
        <w:rPr>
          <w:rFonts w:ascii="Times New Roman" w:hAnsi="Times New Roman" w:cs="Times New Roman"/>
          <w:sz w:val="24"/>
          <w:szCs w:val="24"/>
          <w:lang w:val="en-US"/>
        </w:rPr>
      </w:pPr>
    </w:p>
    <w:p w14:paraId="59464123" w14:textId="4A45FB79" w:rsidR="00935D85" w:rsidRDefault="00935D8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Output:</w:t>
      </w:r>
    </w:p>
    <w:p w14:paraId="73BED80D" w14:textId="2B56A330" w:rsidR="00DB6C8F" w:rsidRDefault="00935D85">
      <w:pPr>
        <w:rPr>
          <w:rFonts w:ascii="Times New Roman" w:hAnsi="Times New Roman" w:cs="Times New Roman"/>
          <w:sz w:val="24"/>
          <w:szCs w:val="24"/>
          <w:lang w:val="en-US"/>
        </w:rPr>
      </w:pPr>
      <w:r>
        <w:rPr>
          <w:noProof/>
        </w:rPr>
        <w:drawing>
          <wp:anchor distT="0" distB="0" distL="114300" distR="114300" simplePos="0" relativeHeight="251658240" behindDoc="0" locked="0" layoutInCell="1" allowOverlap="1" wp14:anchorId="09AA1BB4" wp14:editId="76F888E9">
            <wp:simplePos x="914400" y="1498600"/>
            <wp:positionH relativeFrom="column">
              <wp:align>left</wp:align>
            </wp:positionH>
            <wp:positionV relativeFrom="paragraph">
              <wp:align>top</wp:align>
            </wp:positionV>
            <wp:extent cx="2705100" cy="260985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705100" cy="2609850"/>
                    </a:xfrm>
                    <a:prstGeom prst="rect">
                      <a:avLst/>
                    </a:prstGeom>
                  </pic:spPr>
                </pic:pic>
              </a:graphicData>
            </a:graphic>
          </wp:anchor>
        </w:drawing>
      </w:r>
    </w:p>
    <w:p w14:paraId="15CE585D" w14:textId="77777777" w:rsidR="00DB6C8F" w:rsidRPr="00DB6C8F" w:rsidRDefault="00DB6C8F" w:rsidP="00DB6C8F">
      <w:pPr>
        <w:rPr>
          <w:rFonts w:ascii="Times New Roman" w:hAnsi="Times New Roman" w:cs="Times New Roman"/>
          <w:sz w:val="24"/>
          <w:szCs w:val="24"/>
          <w:lang w:val="en-US"/>
        </w:rPr>
      </w:pPr>
    </w:p>
    <w:p w14:paraId="0966832F" w14:textId="040F2AC8" w:rsidR="00DB6C8F" w:rsidRPr="00DB6C8F" w:rsidRDefault="00DB6C8F" w:rsidP="00DB6C8F">
      <w:pPr>
        <w:rPr>
          <w:rFonts w:ascii="Times New Roman" w:hAnsi="Times New Roman" w:cs="Times New Roman"/>
          <w:sz w:val="24"/>
          <w:szCs w:val="24"/>
          <w:lang w:val="en-US"/>
        </w:rPr>
      </w:pPr>
    </w:p>
    <w:p w14:paraId="2C261A5D" w14:textId="7F3D5E1D" w:rsidR="00DB6C8F" w:rsidRDefault="00DB6C8F" w:rsidP="00DB6C8F">
      <w:pPr>
        <w:tabs>
          <w:tab w:val="left" w:pos="1290"/>
        </w:tabs>
        <w:rPr>
          <w:rFonts w:ascii="Times New Roman" w:hAnsi="Times New Roman" w:cs="Times New Roman"/>
          <w:sz w:val="24"/>
          <w:szCs w:val="24"/>
          <w:lang w:val="en-US"/>
        </w:rPr>
      </w:pPr>
      <w:r>
        <w:rPr>
          <w:rFonts w:ascii="Times New Roman" w:hAnsi="Times New Roman" w:cs="Times New Roman"/>
          <w:sz w:val="24"/>
          <w:szCs w:val="24"/>
          <w:lang w:val="en-US"/>
        </w:rPr>
        <w:tab/>
      </w:r>
    </w:p>
    <w:p w14:paraId="1CB0D715" w14:textId="0EC5116C" w:rsidR="00935D85" w:rsidRDefault="00DB6C8F">
      <w:pPr>
        <w:rPr>
          <w:rFonts w:ascii="Times New Roman" w:hAnsi="Times New Roman" w:cs="Times New Roman"/>
          <w:sz w:val="24"/>
          <w:szCs w:val="24"/>
          <w:lang w:val="en-US"/>
        </w:rPr>
      </w:pPr>
      <w:r>
        <w:rPr>
          <w:rFonts w:ascii="Times New Roman" w:hAnsi="Times New Roman" w:cs="Times New Roman"/>
          <w:sz w:val="24"/>
          <w:szCs w:val="24"/>
          <w:lang w:val="en-US"/>
        </w:rPr>
        <w:br w:type="textWrapping" w:clear="all"/>
      </w:r>
    </w:p>
    <w:p w14:paraId="2B108AC7" w14:textId="6D7E6A78" w:rsidR="0019095E" w:rsidRDefault="0019095E">
      <w:pPr>
        <w:rPr>
          <w:rFonts w:ascii="Times New Roman" w:hAnsi="Times New Roman" w:cs="Times New Roman"/>
          <w:sz w:val="24"/>
          <w:szCs w:val="24"/>
          <w:lang w:val="en-US"/>
        </w:rPr>
      </w:pPr>
    </w:p>
    <w:p w14:paraId="26405DAB" w14:textId="5AD6E03A" w:rsidR="0019095E" w:rsidRDefault="00A40FCD">
      <w:pPr>
        <w:rPr>
          <w:rFonts w:ascii="Times New Roman" w:hAnsi="Times New Roman" w:cs="Times New Roman"/>
          <w:sz w:val="24"/>
          <w:szCs w:val="24"/>
          <w:lang w:val="en-US"/>
        </w:rPr>
      </w:pPr>
      <w:r>
        <w:rPr>
          <w:rFonts w:ascii="Times New Roman" w:hAnsi="Times New Roman" w:cs="Times New Roman"/>
          <w:sz w:val="24"/>
          <w:szCs w:val="24"/>
          <w:lang w:val="en-US"/>
        </w:rPr>
        <w:t>Outputs identical for both VaccineBSTApp and VaccineArrayApp.</w:t>
      </w:r>
    </w:p>
    <w:p w14:paraId="4FB7B726" w14:textId="5327C7DB" w:rsidR="00DB6C8F" w:rsidRDefault="00070C5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Final </w:t>
      </w:r>
      <w:r w:rsidRPr="00331061">
        <w:rPr>
          <w:rFonts w:ascii="Times New Roman" w:hAnsi="Times New Roman" w:cs="Times New Roman"/>
          <w:b/>
          <w:bCs/>
          <w:sz w:val="24"/>
          <w:szCs w:val="24"/>
          <w:lang w:val="en-US"/>
        </w:rPr>
        <w:t>Results</w:t>
      </w:r>
      <w:r w:rsidR="00DB6C8F" w:rsidRPr="00331061">
        <w:rPr>
          <w:rFonts w:ascii="Times New Roman" w:hAnsi="Times New Roman" w:cs="Times New Roman"/>
          <w:b/>
          <w:bCs/>
          <w:sz w:val="24"/>
          <w:szCs w:val="24"/>
          <w:lang w:val="en-US"/>
        </w:rPr>
        <w:t>:</w:t>
      </w:r>
    </w:p>
    <w:p w14:paraId="382AFDBE" w14:textId="4663AF59" w:rsidR="00070C53" w:rsidRDefault="0066238E">
      <w:pPr>
        <w:rPr>
          <w:rFonts w:ascii="Times New Roman" w:hAnsi="Times New Roman" w:cs="Times New Roman"/>
          <w:b/>
          <w:bCs/>
          <w:sz w:val="24"/>
          <w:szCs w:val="24"/>
          <w:lang w:val="en-US"/>
        </w:rPr>
      </w:pPr>
      <w:r>
        <w:rPr>
          <w:noProof/>
        </w:rPr>
        <w:drawing>
          <wp:inline distT="0" distB="0" distL="0" distR="0" wp14:anchorId="07437A91" wp14:editId="084B69EA">
            <wp:extent cx="4572000" cy="2743200"/>
            <wp:effectExtent l="0" t="0" r="0" b="0"/>
            <wp:docPr id="5" name="Chart 5">
              <a:extLst xmlns:a="http://schemas.openxmlformats.org/drawingml/2006/main">
                <a:ext uri="{FF2B5EF4-FFF2-40B4-BE49-F238E27FC236}">
                  <a16:creationId xmlns:a16="http://schemas.microsoft.com/office/drawing/2014/main" id="{3F26FAFA-25B6-45F5-AAE9-FA2023EF23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94AB6A8" w14:textId="50CA5D60" w:rsidR="000E462C" w:rsidRDefault="000E462C">
      <w:pPr>
        <w:rPr>
          <w:rFonts w:ascii="Times New Roman" w:hAnsi="Times New Roman" w:cs="Times New Roman"/>
          <w:b/>
          <w:bCs/>
          <w:sz w:val="24"/>
          <w:szCs w:val="24"/>
          <w:lang w:val="en-US"/>
        </w:rPr>
      </w:pPr>
      <w:r>
        <w:rPr>
          <w:noProof/>
        </w:rPr>
        <w:lastRenderedPageBreak/>
        <w:drawing>
          <wp:inline distT="0" distB="0" distL="0" distR="0" wp14:anchorId="641C3AC3" wp14:editId="630BD634">
            <wp:extent cx="4572000" cy="2743200"/>
            <wp:effectExtent l="0" t="0" r="0" b="0"/>
            <wp:docPr id="6" name="Chart 6">
              <a:extLst xmlns:a="http://schemas.openxmlformats.org/drawingml/2006/main">
                <a:ext uri="{FF2B5EF4-FFF2-40B4-BE49-F238E27FC236}">
                  <a16:creationId xmlns:a16="http://schemas.microsoft.com/office/drawing/2014/main" id="{7A5622BA-0279-4656-9DB1-782C25F8BB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E6CFD2B" w14:textId="4C59B381" w:rsidR="00565F82" w:rsidRDefault="00310A75">
      <w:pPr>
        <w:rPr>
          <w:rFonts w:ascii="Times New Roman" w:hAnsi="Times New Roman" w:cs="Times New Roman"/>
          <w:b/>
          <w:bCs/>
          <w:sz w:val="24"/>
          <w:szCs w:val="24"/>
          <w:lang w:val="en-US"/>
        </w:rPr>
      </w:pPr>
      <w:r>
        <w:rPr>
          <w:noProof/>
        </w:rPr>
        <w:drawing>
          <wp:inline distT="0" distB="0" distL="0" distR="0" wp14:anchorId="28484597" wp14:editId="5B2A59B1">
            <wp:extent cx="5124261" cy="2969537"/>
            <wp:effectExtent l="0" t="0" r="635" b="2540"/>
            <wp:docPr id="8" name="Chart 8">
              <a:extLst xmlns:a="http://schemas.openxmlformats.org/drawingml/2006/main">
                <a:ext uri="{FF2B5EF4-FFF2-40B4-BE49-F238E27FC236}">
                  <a16:creationId xmlns:a16="http://schemas.microsoft.com/office/drawing/2014/main" id="{3F26FAFA-25B6-45F5-AAE9-FA2023EF23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CFF2822" w14:textId="43B3771E" w:rsidR="00E425C5" w:rsidRDefault="00E425C5">
      <w:pPr>
        <w:rPr>
          <w:rFonts w:ascii="Times New Roman" w:hAnsi="Times New Roman" w:cs="Times New Roman"/>
          <w:b/>
          <w:bCs/>
          <w:sz w:val="24"/>
          <w:szCs w:val="24"/>
          <w:lang w:val="en-US"/>
        </w:rPr>
      </w:pPr>
    </w:p>
    <w:p w14:paraId="56EDA0C6" w14:textId="1348E01D" w:rsidR="00E425C5" w:rsidRDefault="00AF31B1">
      <w:pPr>
        <w:rPr>
          <w:rFonts w:ascii="Times New Roman" w:hAnsi="Times New Roman" w:cs="Times New Roman"/>
          <w:sz w:val="24"/>
          <w:szCs w:val="24"/>
          <w:lang w:val="en-US"/>
        </w:rPr>
      </w:pPr>
      <w:r>
        <w:rPr>
          <w:rFonts w:ascii="Times New Roman" w:hAnsi="Times New Roman" w:cs="Times New Roman"/>
          <w:sz w:val="24"/>
          <w:szCs w:val="24"/>
          <w:lang w:val="en-US"/>
        </w:rPr>
        <w:t xml:space="preserve">The above graphs show the best, worst and average case time complexities for the binary search tree search </w:t>
      </w:r>
      <w:r w:rsidR="00BA4709">
        <w:rPr>
          <w:rFonts w:ascii="Times New Roman" w:hAnsi="Times New Roman" w:cs="Times New Roman"/>
          <w:sz w:val="24"/>
          <w:szCs w:val="24"/>
          <w:lang w:val="en-US"/>
        </w:rPr>
        <w:t xml:space="preserve">and insert </w:t>
      </w:r>
      <w:r>
        <w:rPr>
          <w:rFonts w:ascii="Times New Roman" w:hAnsi="Times New Roman" w:cs="Times New Roman"/>
          <w:sz w:val="24"/>
          <w:szCs w:val="24"/>
          <w:lang w:val="en-US"/>
        </w:rPr>
        <w:t>used in the VaccineBSTApp. As seen above, the best case for searching in a binary search tree will always be O(1)</w:t>
      </w:r>
      <w:r w:rsidR="00F178FD">
        <w:rPr>
          <w:rFonts w:ascii="Times New Roman" w:hAnsi="Times New Roman" w:cs="Times New Roman"/>
          <w:sz w:val="24"/>
          <w:szCs w:val="24"/>
          <w:lang w:val="en-US"/>
        </w:rPr>
        <w:t xml:space="preserve"> regardless of the size of the tree</w:t>
      </w:r>
      <w:r>
        <w:rPr>
          <w:rFonts w:ascii="Times New Roman" w:hAnsi="Times New Roman" w:cs="Times New Roman"/>
          <w:sz w:val="24"/>
          <w:szCs w:val="24"/>
          <w:lang w:val="en-US"/>
        </w:rPr>
        <w:t>. This occurs when the desired data happens to be in the root node and only on</w:t>
      </w:r>
      <w:r w:rsidR="00C10454">
        <w:rPr>
          <w:rFonts w:ascii="Times New Roman" w:hAnsi="Times New Roman" w:cs="Times New Roman"/>
          <w:sz w:val="24"/>
          <w:szCs w:val="24"/>
          <w:lang w:val="en-US"/>
        </w:rPr>
        <w:t>e</w:t>
      </w:r>
      <w:r>
        <w:rPr>
          <w:rFonts w:ascii="Times New Roman" w:hAnsi="Times New Roman" w:cs="Times New Roman"/>
          <w:sz w:val="24"/>
          <w:szCs w:val="24"/>
          <w:lang w:val="en-US"/>
        </w:rPr>
        <w:t xml:space="preserve"> comparison is needed.</w:t>
      </w:r>
      <w:r w:rsidR="00BA4709">
        <w:rPr>
          <w:rFonts w:ascii="Times New Roman" w:hAnsi="Times New Roman" w:cs="Times New Roman"/>
          <w:sz w:val="24"/>
          <w:szCs w:val="24"/>
          <w:lang w:val="en-US"/>
        </w:rPr>
        <w:t xml:space="preserve"> O(1) is also the best case for insertion.</w:t>
      </w:r>
    </w:p>
    <w:p w14:paraId="5B83F8F9" w14:textId="21214D34" w:rsidR="00F178FD" w:rsidRDefault="00AF31B1">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F178FD">
        <w:rPr>
          <w:rFonts w:ascii="Times New Roman" w:hAnsi="Times New Roman" w:cs="Times New Roman"/>
          <w:sz w:val="24"/>
          <w:szCs w:val="24"/>
          <w:lang w:val="en-US"/>
        </w:rPr>
        <w:t>worst case for the binary tree search will always be O(n). This means that the more elements are in the tree, the worse the worst case will be.</w:t>
      </w:r>
      <w:r w:rsidR="00BA4709">
        <w:rPr>
          <w:rFonts w:ascii="Times New Roman" w:hAnsi="Times New Roman" w:cs="Times New Roman"/>
          <w:sz w:val="24"/>
          <w:szCs w:val="24"/>
          <w:lang w:val="en-US"/>
        </w:rPr>
        <w:t xml:space="preserve"> This is the same for insertion.</w:t>
      </w:r>
    </w:p>
    <w:p w14:paraId="53AF1CE0" w14:textId="314E4BB4" w:rsidR="00AF31B1" w:rsidRDefault="00F178FD">
      <w:pPr>
        <w:rPr>
          <w:rFonts w:ascii="Times New Roman" w:hAnsi="Times New Roman" w:cs="Times New Roman"/>
          <w:sz w:val="24"/>
          <w:szCs w:val="24"/>
          <w:lang w:val="en-US"/>
        </w:rPr>
      </w:pPr>
      <w:r>
        <w:rPr>
          <w:rFonts w:ascii="Times New Roman" w:hAnsi="Times New Roman" w:cs="Times New Roman"/>
          <w:sz w:val="24"/>
          <w:szCs w:val="24"/>
          <w:lang w:val="en-US"/>
        </w:rPr>
        <w:t xml:space="preserve">The average case </w:t>
      </w:r>
      <w:r>
        <w:rPr>
          <w:rFonts w:ascii="Times New Roman" w:hAnsi="Times New Roman" w:cs="Times New Roman"/>
          <w:sz w:val="24"/>
          <w:szCs w:val="24"/>
          <w:lang w:val="en-US"/>
        </w:rPr>
        <w:t>for the binary tree search</w:t>
      </w:r>
      <w:r w:rsidR="00C10454">
        <w:rPr>
          <w:rFonts w:ascii="Times New Roman" w:hAnsi="Times New Roman" w:cs="Times New Roman"/>
          <w:sz w:val="24"/>
          <w:szCs w:val="24"/>
          <w:lang w:val="en-US"/>
        </w:rPr>
        <w:t xml:space="preserve"> and insert</w:t>
      </w:r>
      <w:r>
        <w:rPr>
          <w:rFonts w:ascii="Times New Roman" w:hAnsi="Times New Roman" w:cs="Times New Roman"/>
          <w:sz w:val="24"/>
          <w:szCs w:val="24"/>
          <w:lang w:val="en-US"/>
        </w:rPr>
        <w:t xml:space="preserve"> is O(log n). This is shown by the graph which depicts a concave down line which flattens as the data objects increases.</w:t>
      </w:r>
    </w:p>
    <w:p w14:paraId="13A588F0" w14:textId="77777777" w:rsidR="00310A75" w:rsidRDefault="00BA4709">
      <w:pPr>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C10454">
        <w:rPr>
          <w:rFonts w:ascii="Times New Roman" w:hAnsi="Times New Roman" w:cs="Times New Roman"/>
          <w:sz w:val="24"/>
          <w:szCs w:val="24"/>
          <w:lang w:val="en-US"/>
        </w:rPr>
        <w:t>the</w:t>
      </w:r>
      <w:r>
        <w:rPr>
          <w:rFonts w:ascii="Times New Roman" w:hAnsi="Times New Roman" w:cs="Times New Roman"/>
          <w:sz w:val="24"/>
          <w:szCs w:val="24"/>
          <w:lang w:val="en-US"/>
        </w:rPr>
        <w:t xml:space="preserve"> array, the </w:t>
      </w:r>
      <w:r w:rsidR="00C10454">
        <w:rPr>
          <w:rFonts w:ascii="Times New Roman" w:hAnsi="Times New Roman" w:cs="Times New Roman"/>
          <w:sz w:val="24"/>
          <w:szCs w:val="24"/>
          <w:lang w:val="en-US"/>
        </w:rPr>
        <w:t>worst case time complexity for both insert and search is O(n). Therefor the more data that is put into the array, the worse the worst case will become.</w:t>
      </w:r>
      <w:r w:rsidR="00DA7ACE">
        <w:rPr>
          <w:rFonts w:ascii="Times New Roman" w:hAnsi="Times New Roman" w:cs="Times New Roman"/>
          <w:sz w:val="24"/>
          <w:szCs w:val="24"/>
          <w:lang w:val="en-US"/>
        </w:rPr>
        <w:t xml:space="preserve"> The best case for these operations is O(0) which is slightly better then the binary search tree.</w:t>
      </w:r>
    </w:p>
    <w:p w14:paraId="620029D2" w14:textId="710BEE52" w:rsidR="00BA4709" w:rsidRDefault="00DA7AC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The main advantage in using a binary search tree is shown in the average case for these operations. Where for a binary search tree the time complexity would be O(log n), the array would be O(n) which is significantly less efficient. This is shown in graph 3.</w:t>
      </w:r>
    </w:p>
    <w:p w14:paraId="71C2A949" w14:textId="25A61296" w:rsidR="00310A75" w:rsidRDefault="00310A75">
      <w:pPr>
        <w:rPr>
          <w:rFonts w:ascii="Times New Roman" w:hAnsi="Times New Roman" w:cs="Times New Roman"/>
          <w:b/>
          <w:bCs/>
          <w:sz w:val="24"/>
          <w:szCs w:val="24"/>
          <w:lang w:val="en-US"/>
        </w:rPr>
      </w:pPr>
      <w:r>
        <w:rPr>
          <w:rFonts w:ascii="Times New Roman" w:hAnsi="Times New Roman" w:cs="Times New Roman"/>
          <w:b/>
          <w:bCs/>
          <w:sz w:val="24"/>
          <w:szCs w:val="24"/>
          <w:lang w:val="en-US"/>
        </w:rPr>
        <w:t>Creativity:</w:t>
      </w:r>
    </w:p>
    <w:p w14:paraId="6F23CD78" w14:textId="5D6937EC" w:rsidR="00310A75" w:rsidRDefault="001278C3">
      <w:pPr>
        <w:rPr>
          <w:rFonts w:ascii="Times New Roman" w:hAnsi="Times New Roman" w:cs="Times New Roman"/>
          <w:sz w:val="24"/>
          <w:szCs w:val="24"/>
          <w:lang w:val="en-US"/>
        </w:rPr>
      </w:pPr>
      <w:r>
        <w:rPr>
          <w:rFonts w:ascii="Times New Roman" w:hAnsi="Times New Roman" w:cs="Times New Roman"/>
          <w:sz w:val="24"/>
          <w:szCs w:val="24"/>
          <w:lang w:val="en-US"/>
        </w:rPr>
        <w:t>In order to make the assignment into one complete, simple and compact file, I have attempted to code the experiment into both the VaccineArrayApp and the VaccineBSTApp as their own methods. The user is prompted at the start of each application to select if they would like to run the user interface or to run the time complexity experiment. Instead of creating multiple csv files, I have used one that has updated itself with more vaccine data from the given csv file in a loop, the results of the experiment are printed concisely to their own csv file for easy reading.</w:t>
      </w:r>
    </w:p>
    <w:p w14:paraId="2893521F" w14:textId="159461C2" w:rsidR="00290BE7" w:rsidRDefault="00290BE7">
      <w:pPr>
        <w:rPr>
          <w:rFonts w:ascii="Times New Roman" w:hAnsi="Times New Roman" w:cs="Times New Roman"/>
          <w:b/>
          <w:bCs/>
          <w:sz w:val="24"/>
          <w:szCs w:val="24"/>
          <w:lang w:val="en-US"/>
        </w:rPr>
      </w:pPr>
      <w:r>
        <w:rPr>
          <w:rFonts w:ascii="Times New Roman" w:hAnsi="Times New Roman" w:cs="Times New Roman"/>
          <w:b/>
          <w:bCs/>
          <w:sz w:val="24"/>
          <w:szCs w:val="24"/>
          <w:lang w:val="en-US"/>
        </w:rPr>
        <w:t>Summary Statistics:</w:t>
      </w:r>
    </w:p>
    <w:p w14:paraId="78770619" w14:textId="542F1631" w:rsidR="00290BE7" w:rsidRPr="00290BE7" w:rsidRDefault="00290BE7">
      <w:pPr>
        <w:rPr>
          <w:rFonts w:ascii="Times New Roman" w:hAnsi="Times New Roman" w:cs="Times New Roman"/>
          <w:b/>
          <w:bCs/>
          <w:sz w:val="24"/>
          <w:szCs w:val="24"/>
          <w:lang w:val="en-US"/>
        </w:rPr>
      </w:pPr>
      <w:r>
        <w:rPr>
          <w:noProof/>
        </w:rPr>
        <w:drawing>
          <wp:inline distT="0" distB="0" distL="0" distR="0" wp14:anchorId="2D733363" wp14:editId="7FAAB3E8">
            <wp:extent cx="4264182" cy="5796860"/>
            <wp:effectExtent l="0" t="0" r="317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4277028" cy="5814324"/>
                    </a:xfrm>
                    <a:prstGeom prst="rect">
                      <a:avLst/>
                    </a:prstGeom>
                  </pic:spPr>
                </pic:pic>
              </a:graphicData>
            </a:graphic>
          </wp:inline>
        </w:drawing>
      </w:r>
    </w:p>
    <w:p w14:paraId="1E94E968" w14:textId="52C4D5AC" w:rsidR="00F178FD" w:rsidRDefault="00F178FD">
      <w:pPr>
        <w:rPr>
          <w:rFonts w:ascii="Times New Roman" w:hAnsi="Times New Roman" w:cs="Times New Roman"/>
          <w:sz w:val="24"/>
          <w:szCs w:val="24"/>
          <w:lang w:val="en-US"/>
        </w:rPr>
      </w:pPr>
    </w:p>
    <w:p w14:paraId="64461434" w14:textId="04594A2A" w:rsidR="00290BE7" w:rsidRPr="00AF31B1" w:rsidRDefault="00290BE7">
      <w:pPr>
        <w:rPr>
          <w:rFonts w:ascii="Times New Roman" w:hAnsi="Times New Roman" w:cs="Times New Roman"/>
          <w:sz w:val="24"/>
          <w:szCs w:val="24"/>
          <w:lang w:val="en-US"/>
        </w:rPr>
      </w:pPr>
      <w:r>
        <w:rPr>
          <w:noProof/>
        </w:rPr>
        <w:lastRenderedPageBreak/>
        <w:drawing>
          <wp:inline distT="0" distB="0" distL="0" distR="0" wp14:anchorId="707EE959" wp14:editId="52388F92">
            <wp:extent cx="5211600" cy="5767057"/>
            <wp:effectExtent l="0" t="0" r="8255" b="571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5220014" cy="5776368"/>
                    </a:xfrm>
                    <a:prstGeom prst="rect">
                      <a:avLst/>
                    </a:prstGeom>
                  </pic:spPr>
                </pic:pic>
              </a:graphicData>
            </a:graphic>
          </wp:inline>
        </w:drawing>
      </w:r>
    </w:p>
    <w:sectPr w:rsidR="00290BE7" w:rsidRPr="00AF3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999"/>
    <w:rsid w:val="00070C53"/>
    <w:rsid w:val="000E462C"/>
    <w:rsid w:val="001278C3"/>
    <w:rsid w:val="0019095E"/>
    <w:rsid w:val="00290BE7"/>
    <w:rsid w:val="00310A75"/>
    <w:rsid w:val="00331061"/>
    <w:rsid w:val="003A469D"/>
    <w:rsid w:val="004100E3"/>
    <w:rsid w:val="00411226"/>
    <w:rsid w:val="004A671C"/>
    <w:rsid w:val="005018E5"/>
    <w:rsid w:val="00565F82"/>
    <w:rsid w:val="0066238E"/>
    <w:rsid w:val="0068266A"/>
    <w:rsid w:val="006D24BB"/>
    <w:rsid w:val="00773FA9"/>
    <w:rsid w:val="007C224D"/>
    <w:rsid w:val="00861E57"/>
    <w:rsid w:val="00885E95"/>
    <w:rsid w:val="008A1657"/>
    <w:rsid w:val="0093406B"/>
    <w:rsid w:val="00935D85"/>
    <w:rsid w:val="00A104C3"/>
    <w:rsid w:val="00A40FCD"/>
    <w:rsid w:val="00AE2A5F"/>
    <w:rsid w:val="00AF31B1"/>
    <w:rsid w:val="00B76DA4"/>
    <w:rsid w:val="00BA4709"/>
    <w:rsid w:val="00C10454"/>
    <w:rsid w:val="00D32999"/>
    <w:rsid w:val="00DA7ACE"/>
    <w:rsid w:val="00DB6C8F"/>
    <w:rsid w:val="00E23E2F"/>
    <w:rsid w:val="00E425C5"/>
    <w:rsid w:val="00EC72F6"/>
    <w:rsid w:val="00F178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08CB"/>
  <w15:chartTrackingRefBased/>
  <w15:docId w15:val="{627A5679-9F75-4A33-A783-4D259173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Worst</a:t>
            </a:r>
            <a:r>
              <a:rPr lang="en-ZA" baseline="0"/>
              <a:t> case for find and insert in both data structures</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Data objects</c:v>
                </c:pt>
              </c:strCache>
            </c:strRef>
          </c:tx>
          <c:spPr>
            <a:ln w="28575" cap="rnd">
              <a:solidFill>
                <a:schemeClr val="accent1"/>
              </a:solidFill>
              <a:round/>
            </a:ln>
            <a:effectLst/>
          </c:spPr>
          <c:marker>
            <c:symbol val="none"/>
          </c:marker>
          <c:cat>
            <c:numRef>
              <c:f>Sheet1!$B$2:$B$11</c:f>
              <c:numCache>
                <c:formatCode>General</c:formatCode>
                <c:ptCount val="10"/>
                <c:pt idx="0">
                  <c:v>991</c:v>
                </c:pt>
                <c:pt idx="1">
                  <c:v>1982</c:v>
                </c:pt>
                <c:pt idx="2">
                  <c:v>2973</c:v>
                </c:pt>
                <c:pt idx="3">
                  <c:v>3964</c:v>
                </c:pt>
                <c:pt idx="4">
                  <c:v>4955</c:v>
                </c:pt>
                <c:pt idx="5">
                  <c:v>5946</c:v>
                </c:pt>
                <c:pt idx="6">
                  <c:v>6937</c:v>
                </c:pt>
                <c:pt idx="7">
                  <c:v>7928</c:v>
                </c:pt>
                <c:pt idx="8">
                  <c:v>8919</c:v>
                </c:pt>
                <c:pt idx="9">
                  <c:v>9910</c:v>
                </c:pt>
              </c:numCache>
            </c:numRef>
          </c:cat>
          <c:val>
            <c:numRef>
              <c:f>Sheet1!$A$2:$A$11</c:f>
              <c:numCache>
                <c:formatCode>General</c:formatCode>
                <c:ptCount val="10"/>
                <c:pt idx="0">
                  <c:v>991</c:v>
                </c:pt>
                <c:pt idx="1">
                  <c:v>1982</c:v>
                </c:pt>
                <c:pt idx="2">
                  <c:v>2973</c:v>
                </c:pt>
                <c:pt idx="3">
                  <c:v>3964</c:v>
                </c:pt>
                <c:pt idx="4">
                  <c:v>4955</c:v>
                </c:pt>
                <c:pt idx="5">
                  <c:v>5946</c:v>
                </c:pt>
                <c:pt idx="6">
                  <c:v>6937</c:v>
                </c:pt>
                <c:pt idx="7">
                  <c:v>7928</c:v>
                </c:pt>
                <c:pt idx="8">
                  <c:v>8919</c:v>
                </c:pt>
                <c:pt idx="9">
                  <c:v>9910</c:v>
                </c:pt>
              </c:numCache>
            </c:numRef>
          </c:val>
          <c:smooth val="0"/>
          <c:extLst>
            <c:ext xmlns:c16="http://schemas.microsoft.com/office/drawing/2014/chart" uri="{C3380CC4-5D6E-409C-BE32-E72D297353CC}">
              <c16:uniqueId val="{00000000-A471-49C4-AB68-2D77B1425B46}"/>
            </c:ext>
          </c:extLst>
        </c:ser>
        <c:ser>
          <c:idx val="1"/>
          <c:order val="1"/>
          <c:tx>
            <c:strRef>
              <c:f>Sheet1!$B$1</c:f>
              <c:strCache>
                <c:ptCount val="1"/>
                <c:pt idx="0">
                  <c:v>Worst find case</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Sheet1!$B$2:$B$11</c:f>
              <c:numCache>
                <c:formatCode>General</c:formatCode>
                <c:ptCount val="10"/>
                <c:pt idx="0">
                  <c:v>991</c:v>
                </c:pt>
                <c:pt idx="1">
                  <c:v>1982</c:v>
                </c:pt>
                <c:pt idx="2">
                  <c:v>2973</c:v>
                </c:pt>
                <c:pt idx="3">
                  <c:v>3964</c:v>
                </c:pt>
                <c:pt idx="4">
                  <c:v>4955</c:v>
                </c:pt>
                <c:pt idx="5">
                  <c:v>5946</c:v>
                </c:pt>
                <c:pt idx="6">
                  <c:v>6937</c:v>
                </c:pt>
                <c:pt idx="7">
                  <c:v>7928</c:v>
                </c:pt>
                <c:pt idx="8">
                  <c:v>8919</c:v>
                </c:pt>
                <c:pt idx="9">
                  <c:v>9910</c:v>
                </c:pt>
              </c:numCache>
            </c:numRef>
          </c:cat>
          <c:val>
            <c:numRef>
              <c:f>Sheet1!$B$2:$B$11</c:f>
              <c:numCache>
                <c:formatCode>General</c:formatCode>
                <c:ptCount val="10"/>
                <c:pt idx="0">
                  <c:v>991</c:v>
                </c:pt>
                <c:pt idx="1">
                  <c:v>1982</c:v>
                </c:pt>
                <c:pt idx="2">
                  <c:v>2973</c:v>
                </c:pt>
                <c:pt idx="3">
                  <c:v>3964</c:v>
                </c:pt>
                <c:pt idx="4">
                  <c:v>4955</c:v>
                </c:pt>
                <c:pt idx="5">
                  <c:v>5946</c:v>
                </c:pt>
                <c:pt idx="6">
                  <c:v>6937</c:v>
                </c:pt>
                <c:pt idx="7">
                  <c:v>7928</c:v>
                </c:pt>
                <c:pt idx="8">
                  <c:v>8919</c:v>
                </c:pt>
                <c:pt idx="9">
                  <c:v>9910</c:v>
                </c:pt>
              </c:numCache>
            </c:numRef>
          </c:val>
          <c:smooth val="0"/>
          <c:extLst>
            <c:ext xmlns:c16="http://schemas.microsoft.com/office/drawing/2014/chart" uri="{C3380CC4-5D6E-409C-BE32-E72D297353CC}">
              <c16:uniqueId val="{00000001-A471-49C4-AB68-2D77B1425B46}"/>
            </c:ext>
          </c:extLst>
        </c:ser>
        <c:dLbls>
          <c:showLegendKey val="0"/>
          <c:showVal val="0"/>
          <c:showCatName val="0"/>
          <c:showSerName val="0"/>
          <c:showPercent val="0"/>
          <c:showBubbleSize val="0"/>
        </c:dLbls>
        <c:smooth val="0"/>
        <c:axId val="1321588159"/>
        <c:axId val="1321586911"/>
      </c:lineChart>
      <c:catAx>
        <c:axId val="13215881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Data objects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1586911"/>
        <c:crosses val="autoZero"/>
        <c:auto val="1"/>
        <c:lblAlgn val="ctr"/>
        <c:lblOffset val="100"/>
        <c:noMultiLvlLbl val="0"/>
      </c:catAx>
      <c:valAx>
        <c:axId val="1321586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15881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Best</a:t>
            </a:r>
            <a:r>
              <a:rPr lang="en-ZA" baseline="0"/>
              <a:t> case for BST find and insert</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991</c:v>
                </c:pt>
                <c:pt idx="1">
                  <c:v>1982</c:v>
                </c:pt>
                <c:pt idx="2">
                  <c:v>2973</c:v>
                </c:pt>
                <c:pt idx="3">
                  <c:v>3964</c:v>
                </c:pt>
                <c:pt idx="4">
                  <c:v>4955</c:v>
                </c:pt>
                <c:pt idx="5">
                  <c:v>5946</c:v>
                </c:pt>
                <c:pt idx="6">
                  <c:v>6937</c:v>
                </c:pt>
                <c:pt idx="7">
                  <c:v>7928</c:v>
                </c:pt>
                <c:pt idx="8">
                  <c:v>8919</c:v>
                </c:pt>
                <c:pt idx="9">
                  <c:v>9910</c:v>
                </c:pt>
              </c:numCache>
            </c:numRef>
          </c:cat>
          <c:val>
            <c:numRef>
              <c:f>Sheet1!$B$14:$B$23</c:f>
              <c:numCache>
                <c:formatCode>General</c:formatCode>
                <c:ptCount val="10"/>
                <c:pt idx="0">
                  <c:v>1</c:v>
                </c:pt>
                <c:pt idx="1">
                  <c:v>1</c:v>
                </c:pt>
                <c:pt idx="2">
                  <c:v>1</c:v>
                </c:pt>
                <c:pt idx="3">
                  <c:v>1</c:v>
                </c:pt>
                <c:pt idx="4">
                  <c:v>1</c:v>
                </c:pt>
                <c:pt idx="5">
                  <c:v>1</c:v>
                </c:pt>
                <c:pt idx="6">
                  <c:v>1</c:v>
                </c:pt>
                <c:pt idx="7">
                  <c:v>1</c:v>
                </c:pt>
                <c:pt idx="8">
                  <c:v>1</c:v>
                </c:pt>
                <c:pt idx="9">
                  <c:v>1</c:v>
                </c:pt>
              </c:numCache>
            </c:numRef>
          </c:val>
          <c:smooth val="0"/>
          <c:extLst>
            <c:ext xmlns:c16="http://schemas.microsoft.com/office/drawing/2014/chart" uri="{C3380CC4-5D6E-409C-BE32-E72D297353CC}">
              <c16:uniqueId val="{00000000-6512-410E-A173-2BC59B147AB3}"/>
            </c:ext>
          </c:extLst>
        </c:ser>
        <c:ser>
          <c:idx val="0"/>
          <c:order val="1"/>
          <c:tx>
            <c:strRef>
              <c:f>Sheet1!$E$38:$E$47</c:f>
              <c:strCache>
                <c:ptCount val="10"/>
              </c:strCache>
            </c:strRef>
          </c:tx>
          <c:spPr>
            <a:ln w="28575" cap="rnd">
              <a:solidFill>
                <a:schemeClr val="accent1"/>
              </a:solidFill>
              <a:round/>
            </a:ln>
            <a:effectLst/>
          </c:spPr>
          <c:marker>
            <c:symbol val="none"/>
          </c:marker>
          <c:val>
            <c:numLit>
              <c:formatCode>General</c:formatCode>
              <c:ptCount val="1"/>
              <c:pt idx="0">
                <c:v>1</c:v>
              </c:pt>
            </c:numLit>
          </c:val>
          <c:smooth val="0"/>
          <c:extLst>
            <c:ext xmlns:c16="http://schemas.microsoft.com/office/drawing/2014/chart" uri="{C3380CC4-5D6E-409C-BE32-E72D297353CC}">
              <c16:uniqueId val="{00000002-6512-410E-A173-2BC59B147AB3}"/>
            </c:ext>
          </c:extLst>
        </c:ser>
        <c:dLbls>
          <c:showLegendKey val="0"/>
          <c:showVal val="0"/>
          <c:showCatName val="0"/>
          <c:showSerName val="0"/>
          <c:showPercent val="0"/>
          <c:showBubbleSize val="0"/>
        </c:dLbls>
        <c:smooth val="0"/>
        <c:axId val="1315149983"/>
        <c:axId val="1315147071"/>
      </c:lineChart>
      <c:catAx>
        <c:axId val="13151499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Data objecta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5147071"/>
        <c:crosses val="autoZero"/>
        <c:auto val="1"/>
        <c:lblAlgn val="ctr"/>
        <c:lblOffset val="100"/>
        <c:noMultiLvlLbl val="0"/>
      </c:catAx>
      <c:valAx>
        <c:axId val="1315147071"/>
        <c:scaling>
          <c:orientation val="minMax"/>
          <c:max val="99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51499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Average case for search and insert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BST</c:v>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Sheet1!$B$2:$B$11</c:f>
              <c:numCache>
                <c:formatCode>General</c:formatCode>
                <c:ptCount val="10"/>
                <c:pt idx="0">
                  <c:v>991</c:v>
                </c:pt>
                <c:pt idx="1">
                  <c:v>1982</c:v>
                </c:pt>
                <c:pt idx="2">
                  <c:v>2973</c:v>
                </c:pt>
                <c:pt idx="3">
                  <c:v>3964</c:v>
                </c:pt>
                <c:pt idx="4">
                  <c:v>4955</c:v>
                </c:pt>
                <c:pt idx="5">
                  <c:v>5946</c:v>
                </c:pt>
                <c:pt idx="6">
                  <c:v>6937</c:v>
                </c:pt>
                <c:pt idx="7">
                  <c:v>7928</c:v>
                </c:pt>
                <c:pt idx="8">
                  <c:v>8919</c:v>
                </c:pt>
                <c:pt idx="9">
                  <c:v>9910</c:v>
                </c:pt>
              </c:numCache>
            </c:numRef>
          </c:cat>
          <c:val>
            <c:numRef>
              <c:f>Sheet1!$B$2:$B$11</c:f>
              <c:numCache>
                <c:formatCode>General</c:formatCode>
                <c:ptCount val="10"/>
                <c:pt idx="0">
                  <c:v>991</c:v>
                </c:pt>
                <c:pt idx="1">
                  <c:v>1982</c:v>
                </c:pt>
                <c:pt idx="2">
                  <c:v>2973</c:v>
                </c:pt>
                <c:pt idx="3">
                  <c:v>3964</c:v>
                </c:pt>
                <c:pt idx="4">
                  <c:v>4955</c:v>
                </c:pt>
                <c:pt idx="5">
                  <c:v>5946</c:v>
                </c:pt>
                <c:pt idx="6">
                  <c:v>6937</c:v>
                </c:pt>
                <c:pt idx="7">
                  <c:v>7928</c:v>
                </c:pt>
                <c:pt idx="8">
                  <c:v>8919</c:v>
                </c:pt>
                <c:pt idx="9">
                  <c:v>9910</c:v>
                </c:pt>
              </c:numCache>
            </c:numRef>
          </c:val>
          <c:smooth val="0"/>
          <c:extLst>
            <c:ext xmlns:c16="http://schemas.microsoft.com/office/drawing/2014/chart" uri="{C3380CC4-5D6E-409C-BE32-E72D297353CC}">
              <c16:uniqueId val="{00000000-426F-40D1-AE48-5340451E74AC}"/>
            </c:ext>
          </c:extLst>
        </c:ser>
        <c:ser>
          <c:idx val="2"/>
          <c:order val="2"/>
          <c:tx>
            <c:v>Array</c:v>
          </c:tx>
          <c:spPr>
            <a:ln w="28575" cap="rnd">
              <a:solidFill>
                <a:srgbClr val="FF0000"/>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Sheet1!$I$27:$I$36</c:f>
              <c:numCache>
                <c:formatCode>0</c:formatCode>
                <c:ptCount val="10"/>
                <c:pt idx="0">
                  <c:v>9.9527412471864896</c:v>
                </c:pt>
                <c:pt idx="1">
                  <c:v>10.95274124718649</c:v>
                </c:pt>
                <c:pt idx="2">
                  <c:v>11.537703747907644</c:v>
                </c:pt>
                <c:pt idx="3">
                  <c:v>11.95274124718649</c:v>
                </c:pt>
                <c:pt idx="4">
                  <c:v>12.27466934207385</c:v>
                </c:pt>
                <c:pt idx="5">
                  <c:v>12.537703747907644</c:v>
                </c:pt>
                <c:pt idx="6">
                  <c:v>12.760096169244093</c:v>
                </c:pt>
                <c:pt idx="7">
                  <c:v>12.95274124718649</c:v>
                </c:pt>
                <c:pt idx="8">
                  <c:v>13.1226662486288</c:v>
                </c:pt>
                <c:pt idx="9">
                  <c:v>13.27466934207385</c:v>
                </c:pt>
              </c:numCache>
            </c:numRef>
          </c:val>
          <c:smooth val="0"/>
          <c:extLst>
            <c:ext xmlns:c16="http://schemas.microsoft.com/office/drawing/2014/chart" uri="{C3380CC4-5D6E-409C-BE32-E72D297353CC}">
              <c16:uniqueId val="{00000001-426F-40D1-AE48-5340451E74AC}"/>
            </c:ext>
          </c:extLst>
        </c:ser>
        <c:dLbls>
          <c:showLegendKey val="0"/>
          <c:showVal val="0"/>
          <c:showCatName val="0"/>
          <c:showSerName val="0"/>
          <c:showPercent val="0"/>
          <c:showBubbleSize val="0"/>
        </c:dLbls>
        <c:smooth val="0"/>
        <c:axId val="1321588159"/>
        <c:axId val="1321586911"/>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Sheet1!$B$2:$B$11</c15:sqref>
                        </c15:formulaRef>
                      </c:ext>
                    </c:extLst>
                    <c:numCache>
                      <c:formatCode>General</c:formatCode>
                      <c:ptCount val="10"/>
                      <c:pt idx="0">
                        <c:v>991</c:v>
                      </c:pt>
                      <c:pt idx="1">
                        <c:v>1982</c:v>
                      </c:pt>
                      <c:pt idx="2">
                        <c:v>2973</c:v>
                      </c:pt>
                      <c:pt idx="3">
                        <c:v>3964</c:v>
                      </c:pt>
                      <c:pt idx="4">
                        <c:v>4955</c:v>
                      </c:pt>
                      <c:pt idx="5">
                        <c:v>5946</c:v>
                      </c:pt>
                      <c:pt idx="6">
                        <c:v>6937</c:v>
                      </c:pt>
                      <c:pt idx="7">
                        <c:v>7928</c:v>
                      </c:pt>
                      <c:pt idx="8">
                        <c:v>8919</c:v>
                      </c:pt>
                      <c:pt idx="9">
                        <c:v>9910</c:v>
                      </c:pt>
                    </c:numCache>
                  </c:numRef>
                </c:cat>
                <c:val>
                  <c:numRef>
                    <c:extLst>
                      <c:ext uri="{02D57815-91ED-43cb-92C2-25804820EDAC}">
                        <c15:formulaRef>
                          <c15:sqref>Sheet1!$A$2:$A$11</c15:sqref>
                        </c15:formulaRef>
                      </c:ext>
                    </c:extLst>
                    <c:numCache>
                      <c:formatCode>General</c:formatCode>
                      <c:ptCount val="10"/>
                      <c:pt idx="0">
                        <c:v>991</c:v>
                      </c:pt>
                      <c:pt idx="1">
                        <c:v>1982</c:v>
                      </c:pt>
                      <c:pt idx="2">
                        <c:v>2973</c:v>
                      </c:pt>
                      <c:pt idx="3">
                        <c:v>3964</c:v>
                      </c:pt>
                      <c:pt idx="4">
                        <c:v>4955</c:v>
                      </c:pt>
                      <c:pt idx="5">
                        <c:v>5946</c:v>
                      </c:pt>
                      <c:pt idx="6">
                        <c:v>6937</c:v>
                      </c:pt>
                      <c:pt idx="7">
                        <c:v>7928</c:v>
                      </c:pt>
                      <c:pt idx="8">
                        <c:v>8919</c:v>
                      </c:pt>
                      <c:pt idx="9">
                        <c:v>9910</c:v>
                      </c:pt>
                    </c:numCache>
                  </c:numRef>
                </c:val>
                <c:smooth val="0"/>
                <c:extLst>
                  <c:ext xmlns:c16="http://schemas.microsoft.com/office/drawing/2014/chart" uri="{C3380CC4-5D6E-409C-BE32-E72D297353CC}">
                    <c16:uniqueId val="{00000002-426F-40D1-AE48-5340451E74AC}"/>
                  </c:ext>
                </c:extLst>
              </c15:ser>
            </c15:filteredLineSeries>
          </c:ext>
        </c:extLst>
      </c:lineChart>
      <c:catAx>
        <c:axId val="13215881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Data objects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1586911"/>
        <c:crosses val="autoZero"/>
        <c:auto val="1"/>
        <c:lblAlgn val="ctr"/>
        <c:lblOffset val="100"/>
        <c:noMultiLvlLbl val="0"/>
      </c:catAx>
      <c:valAx>
        <c:axId val="1321586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15881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1536</TotalTime>
  <Pages>5</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Kopping</dc:creator>
  <cp:keywords/>
  <dc:description/>
  <cp:lastModifiedBy>Dean Kopping</cp:lastModifiedBy>
  <cp:revision>18</cp:revision>
  <dcterms:created xsi:type="dcterms:W3CDTF">2022-03-06T18:51:00Z</dcterms:created>
  <dcterms:modified xsi:type="dcterms:W3CDTF">2022-03-07T20:27:00Z</dcterms:modified>
</cp:coreProperties>
</file>