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3D327" w14:textId="77777777" w:rsidR="00C56E3F" w:rsidRDefault="00C56E3F" w:rsidP="00D95C87">
      <w:pPr>
        <w:spacing w:line="264" w:lineRule="auto"/>
        <w:ind w:left="-720" w:right="-720"/>
        <w:jc w:val="both"/>
      </w:pPr>
    </w:p>
    <w:p w14:paraId="272D44BA" w14:textId="2AF25F38" w:rsidR="003C7C05" w:rsidRPr="003C7C05" w:rsidRDefault="00C56E3F" w:rsidP="00D95C87">
      <w:pPr>
        <w:spacing w:line="264" w:lineRule="auto"/>
        <w:jc w:val="right"/>
      </w:pPr>
      <w:r>
        <w:t>Fall 201</w:t>
      </w:r>
      <w:r w:rsidR="001C7A4B">
        <w:t>9</w:t>
      </w:r>
      <w:bookmarkStart w:id="0" w:name="_GoBack"/>
      <w:bookmarkEnd w:id="0"/>
    </w:p>
    <w:p w14:paraId="3D7D5369" w14:textId="381F417D" w:rsidR="00C56E3F" w:rsidRPr="00C56E3F" w:rsidRDefault="00CE5F02" w:rsidP="00D95C87">
      <w:pPr>
        <w:spacing w:line="264" w:lineRule="auto"/>
        <w:jc w:val="both"/>
        <w:rPr>
          <w:b/>
          <w:sz w:val="32"/>
          <w:szCs w:val="32"/>
        </w:rPr>
      </w:pPr>
      <w:r>
        <w:rPr>
          <w:b/>
          <w:sz w:val="32"/>
          <w:szCs w:val="32"/>
        </w:rPr>
        <w:t>Laboratory 2</w:t>
      </w:r>
    </w:p>
    <w:p w14:paraId="076ACC53" w14:textId="266DB95E" w:rsidR="003C7C05" w:rsidRDefault="00CE5F02" w:rsidP="00D95C87">
      <w:pPr>
        <w:spacing w:line="264" w:lineRule="auto"/>
        <w:jc w:val="both"/>
        <w:rPr>
          <w:sz w:val="40"/>
          <w:szCs w:val="40"/>
        </w:rPr>
      </w:pPr>
      <w:r>
        <w:rPr>
          <w:sz w:val="40"/>
          <w:szCs w:val="40"/>
        </w:rPr>
        <w:t>Uniaxial Tensile Testing</w:t>
      </w:r>
    </w:p>
    <w:p w14:paraId="04A266F8" w14:textId="77777777" w:rsidR="00C56E3F" w:rsidRDefault="00C56E3F" w:rsidP="00D95C87">
      <w:pPr>
        <w:spacing w:line="264" w:lineRule="auto"/>
        <w:jc w:val="both"/>
        <w:rPr>
          <w:sz w:val="20"/>
          <w:szCs w:val="20"/>
        </w:rPr>
      </w:pPr>
    </w:p>
    <w:p w14:paraId="3891DEB2" w14:textId="77777777" w:rsidR="003C7C05" w:rsidRDefault="003C7C05" w:rsidP="00D95C87">
      <w:pPr>
        <w:spacing w:line="264" w:lineRule="auto"/>
        <w:jc w:val="both"/>
        <w:rPr>
          <w:b/>
        </w:rPr>
      </w:pPr>
    </w:p>
    <w:p w14:paraId="6554F0F6" w14:textId="77777777" w:rsidR="00C56E3F" w:rsidRDefault="00C56E3F" w:rsidP="00D95C87">
      <w:pPr>
        <w:spacing w:line="264" w:lineRule="auto"/>
        <w:jc w:val="both"/>
        <w:rPr>
          <w:b/>
        </w:rPr>
      </w:pPr>
      <w:r w:rsidRPr="00C56E3F">
        <w:rPr>
          <w:b/>
        </w:rPr>
        <w:t>Objectives</w:t>
      </w:r>
    </w:p>
    <w:p w14:paraId="220D5A1F" w14:textId="77777777" w:rsidR="00BA181D" w:rsidRPr="00C56E3F" w:rsidRDefault="00BA181D" w:rsidP="00D95C87">
      <w:pPr>
        <w:spacing w:line="264" w:lineRule="auto"/>
        <w:jc w:val="both"/>
        <w:rPr>
          <w:b/>
        </w:rPr>
      </w:pPr>
    </w:p>
    <w:p w14:paraId="372814A3" w14:textId="77777777" w:rsidR="00C56E3F" w:rsidRDefault="00C56E3F" w:rsidP="00D95C87">
      <w:pPr>
        <w:spacing w:line="264" w:lineRule="auto"/>
        <w:jc w:val="both"/>
        <w:rPr>
          <w:sz w:val="20"/>
          <w:szCs w:val="20"/>
        </w:rPr>
      </w:pPr>
      <w:r>
        <w:rPr>
          <w:sz w:val="20"/>
          <w:szCs w:val="20"/>
        </w:rPr>
        <w:t>-  To understand the basic properties of strength and toughness of materials</w:t>
      </w:r>
    </w:p>
    <w:p w14:paraId="17AC740E" w14:textId="65730022" w:rsidR="00C56E3F" w:rsidRDefault="00C56E3F" w:rsidP="00D95C87">
      <w:pPr>
        <w:spacing w:line="264" w:lineRule="auto"/>
        <w:jc w:val="both"/>
        <w:rPr>
          <w:sz w:val="20"/>
          <w:szCs w:val="20"/>
        </w:rPr>
      </w:pPr>
      <w:r>
        <w:rPr>
          <w:sz w:val="20"/>
          <w:szCs w:val="20"/>
        </w:rPr>
        <w:t xml:space="preserve">-  To </w:t>
      </w:r>
      <w:r w:rsidR="00CE5F02">
        <w:rPr>
          <w:sz w:val="20"/>
          <w:szCs w:val="20"/>
        </w:rPr>
        <w:t>observe the uniaxial tensile test</w:t>
      </w:r>
    </w:p>
    <w:p w14:paraId="4DECF176" w14:textId="3739D321" w:rsidR="00C56E3F" w:rsidRDefault="00C56E3F" w:rsidP="00D95C87">
      <w:pPr>
        <w:spacing w:line="264" w:lineRule="auto"/>
        <w:jc w:val="both"/>
        <w:rPr>
          <w:sz w:val="20"/>
          <w:szCs w:val="20"/>
        </w:rPr>
      </w:pPr>
      <w:r>
        <w:rPr>
          <w:sz w:val="20"/>
          <w:szCs w:val="20"/>
        </w:rPr>
        <w:t xml:space="preserve">-  </w:t>
      </w:r>
      <w:r w:rsidR="00CE5F02">
        <w:rPr>
          <w:sz w:val="20"/>
          <w:szCs w:val="20"/>
        </w:rPr>
        <w:t xml:space="preserve">To understand the basic concepts of mechanical stress and strain </w:t>
      </w:r>
    </w:p>
    <w:p w14:paraId="2D0BC2B8" w14:textId="40655B00" w:rsidR="00CE5F02" w:rsidRDefault="00CE5F02" w:rsidP="00D95C87">
      <w:pPr>
        <w:spacing w:line="264" w:lineRule="auto"/>
        <w:jc w:val="both"/>
        <w:rPr>
          <w:sz w:val="20"/>
          <w:szCs w:val="20"/>
        </w:rPr>
      </w:pPr>
      <w:r>
        <w:rPr>
          <w:sz w:val="20"/>
          <w:szCs w:val="20"/>
        </w:rPr>
        <w:t>- To calculate stress-strain curves</w:t>
      </w:r>
    </w:p>
    <w:p w14:paraId="6934B49F" w14:textId="77777777" w:rsidR="00C56E3F" w:rsidRPr="00D95C87" w:rsidRDefault="00C56E3F" w:rsidP="00D95C87">
      <w:pPr>
        <w:spacing w:line="264" w:lineRule="auto"/>
        <w:jc w:val="both"/>
        <w:rPr>
          <w:sz w:val="20"/>
          <w:szCs w:val="20"/>
        </w:rPr>
      </w:pPr>
    </w:p>
    <w:p w14:paraId="699CB6A2" w14:textId="504C4175" w:rsidR="00CE5F02" w:rsidRPr="00D95C87" w:rsidRDefault="00CE5F02" w:rsidP="00D95C87">
      <w:pPr>
        <w:pStyle w:val="Default"/>
        <w:spacing w:line="264" w:lineRule="auto"/>
        <w:rPr>
          <w:rFonts w:asciiTheme="minorHAnsi" w:hAnsiTheme="minorHAnsi"/>
          <w:b/>
        </w:rPr>
      </w:pPr>
      <w:r w:rsidRPr="00D95C87">
        <w:rPr>
          <w:rFonts w:asciiTheme="minorHAnsi" w:hAnsiTheme="minorHAnsi"/>
          <w:b/>
        </w:rPr>
        <w:t>Reference</w:t>
      </w:r>
    </w:p>
    <w:p w14:paraId="37ABAE58" w14:textId="77777777" w:rsidR="00CE5F02" w:rsidRPr="00D95C87" w:rsidRDefault="00CE5F02" w:rsidP="00D95C87">
      <w:pPr>
        <w:pStyle w:val="Default"/>
        <w:spacing w:line="264" w:lineRule="auto"/>
        <w:rPr>
          <w:rFonts w:asciiTheme="minorHAnsi" w:hAnsiTheme="minorHAnsi"/>
          <w:sz w:val="20"/>
          <w:szCs w:val="20"/>
        </w:rPr>
      </w:pPr>
    </w:p>
    <w:p w14:paraId="563F4D1E" w14:textId="3C174DC0" w:rsidR="00CE5F02" w:rsidRPr="00D95C87" w:rsidRDefault="00CE5F02" w:rsidP="00D95C87">
      <w:pPr>
        <w:pStyle w:val="Default"/>
        <w:spacing w:line="264" w:lineRule="auto"/>
        <w:rPr>
          <w:rFonts w:asciiTheme="minorHAnsi" w:hAnsiTheme="minorHAnsi"/>
          <w:sz w:val="20"/>
          <w:szCs w:val="20"/>
        </w:rPr>
      </w:pPr>
      <w:r w:rsidRPr="00D95C87">
        <w:rPr>
          <w:rFonts w:asciiTheme="minorHAnsi" w:hAnsiTheme="minorHAnsi"/>
          <w:sz w:val="20"/>
          <w:szCs w:val="20"/>
        </w:rPr>
        <w:t xml:space="preserve">Callister’s Materials Science and Engineering section 6.2 - 6.8, 15.215.3. (Integrated approach – section 7.3, 7.6-7.8, 7.13-7.14) </w:t>
      </w:r>
    </w:p>
    <w:p w14:paraId="557E4EAA" w14:textId="77777777" w:rsidR="00CE5F02" w:rsidRPr="00D95C87" w:rsidRDefault="00CE5F02" w:rsidP="00D95C87">
      <w:pPr>
        <w:pStyle w:val="Default"/>
        <w:spacing w:line="264" w:lineRule="auto"/>
        <w:rPr>
          <w:rFonts w:asciiTheme="minorHAnsi" w:hAnsiTheme="minorHAnsi"/>
          <w:sz w:val="20"/>
          <w:szCs w:val="20"/>
        </w:rPr>
      </w:pPr>
      <w:r w:rsidRPr="00D95C87">
        <w:rPr>
          <w:rFonts w:asciiTheme="minorHAnsi" w:hAnsiTheme="minorHAnsi"/>
          <w:sz w:val="20"/>
          <w:szCs w:val="20"/>
        </w:rPr>
        <w:t xml:space="preserve">American Society for Testing and Materials, ASTM Standards, specific references relating to tensile testing. </w:t>
      </w:r>
    </w:p>
    <w:p w14:paraId="304F03F5" w14:textId="77777777" w:rsidR="00CE5F02" w:rsidRPr="00D95C87" w:rsidRDefault="00CE5F02" w:rsidP="00D95C87">
      <w:pPr>
        <w:spacing w:line="264" w:lineRule="auto"/>
        <w:jc w:val="both"/>
        <w:rPr>
          <w:sz w:val="20"/>
          <w:szCs w:val="20"/>
        </w:rPr>
      </w:pPr>
    </w:p>
    <w:p w14:paraId="260230D9" w14:textId="77777777" w:rsidR="00C56E3F" w:rsidRPr="00F22FA5" w:rsidRDefault="00C56E3F" w:rsidP="00D95C87">
      <w:pPr>
        <w:spacing w:line="264" w:lineRule="auto"/>
        <w:jc w:val="both"/>
        <w:rPr>
          <w:b/>
        </w:rPr>
      </w:pPr>
      <w:r w:rsidRPr="00F22FA5">
        <w:rPr>
          <w:b/>
        </w:rPr>
        <w:t>Apparatus and Test specimen</w:t>
      </w:r>
    </w:p>
    <w:p w14:paraId="75470976" w14:textId="77777777" w:rsidR="00BA181D" w:rsidRPr="00D95C87" w:rsidRDefault="00BA181D" w:rsidP="00D95C87">
      <w:pPr>
        <w:spacing w:line="264" w:lineRule="auto"/>
        <w:jc w:val="both"/>
        <w:rPr>
          <w:b/>
          <w:sz w:val="20"/>
          <w:szCs w:val="20"/>
        </w:rPr>
      </w:pPr>
    </w:p>
    <w:p w14:paraId="2570F6DC" w14:textId="5A9CDCD0" w:rsidR="00CE5F02" w:rsidRPr="00D95C87" w:rsidRDefault="00F22FA5" w:rsidP="00D95C87">
      <w:pPr>
        <w:pStyle w:val="Default"/>
        <w:spacing w:line="264" w:lineRule="auto"/>
        <w:rPr>
          <w:rFonts w:asciiTheme="minorHAnsi" w:hAnsiTheme="minorHAnsi"/>
          <w:sz w:val="20"/>
          <w:szCs w:val="20"/>
        </w:rPr>
      </w:pPr>
      <w:r>
        <w:rPr>
          <w:rFonts w:asciiTheme="minorHAnsi" w:hAnsiTheme="minorHAnsi"/>
          <w:sz w:val="20"/>
          <w:szCs w:val="20"/>
        </w:rPr>
        <w:t xml:space="preserve">- </w:t>
      </w:r>
      <w:r w:rsidR="00D95C87">
        <w:rPr>
          <w:rFonts w:asciiTheme="minorHAnsi" w:hAnsiTheme="minorHAnsi"/>
          <w:sz w:val="20"/>
          <w:szCs w:val="20"/>
        </w:rPr>
        <w:t>Equipment</w:t>
      </w:r>
    </w:p>
    <w:p w14:paraId="0485CC9E" w14:textId="77777777" w:rsidR="00CE5F02" w:rsidRPr="00D95C87" w:rsidRDefault="00CE5F02" w:rsidP="00D95C87">
      <w:pPr>
        <w:pStyle w:val="Default"/>
        <w:spacing w:line="264" w:lineRule="auto"/>
        <w:rPr>
          <w:rFonts w:asciiTheme="minorHAnsi" w:hAnsiTheme="minorHAnsi"/>
          <w:sz w:val="20"/>
          <w:szCs w:val="20"/>
        </w:rPr>
      </w:pPr>
    </w:p>
    <w:p w14:paraId="65AD764A" w14:textId="6FD0209E" w:rsidR="00CE5F02" w:rsidRPr="00D95C87" w:rsidRDefault="00CE5F02" w:rsidP="00D95C87">
      <w:pPr>
        <w:pStyle w:val="Default"/>
        <w:spacing w:line="264" w:lineRule="auto"/>
        <w:rPr>
          <w:rFonts w:asciiTheme="minorHAnsi" w:hAnsiTheme="minorHAnsi"/>
          <w:sz w:val="20"/>
          <w:szCs w:val="20"/>
        </w:rPr>
      </w:pPr>
      <w:r w:rsidRPr="00D95C87">
        <w:rPr>
          <w:rFonts w:asciiTheme="minorHAnsi" w:hAnsiTheme="minorHAnsi"/>
          <w:sz w:val="20"/>
          <w:szCs w:val="20"/>
        </w:rPr>
        <w:t>Tensile test machine</w:t>
      </w:r>
    </w:p>
    <w:p w14:paraId="4A9FCEDF" w14:textId="71DD1157" w:rsidR="00CE5F02" w:rsidRPr="00D95C87" w:rsidRDefault="00CE5F02" w:rsidP="00D95C87">
      <w:pPr>
        <w:pStyle w:val="Default"/>
        <w:spacing w:line="264" w:lineRule="auto"/>
        <w:rPr>
          <w:rFonts w:asciiTheme="minorHAnsi" w:hAnsiTheme="minorHAnsi"/>
          <w:sz w:val="20"/>
          <w:szCs w:val="20"/>
        </w:rPr>
      </w:pPr>
      <w:r w:rsidRPr="00D95C87">
        <w:rPr>
          <w:rFonts w:asciiTheme="minorHAnsi" w:hAnsiTheme="minorHAnsi"/>
          <w:sz w:val="20"/>
          <w:szCs w:val="20"/>
        </w:rPr>
        <w:t xml:space="preserve">Stereomicroscope for fracture surface observation </w:t>
      </w:r>
    </w:p>
    <w:p w14:paraId="1BC84D2A" w14:textId="77777777" w:rsidR="00CE5F02" w:rsidRPr="00D95C87" w:rsidRDefault="00CE5F02" w:rsidP="00D95C87">
      <w:pPr>
        <w:pStyle w:val="Default"/>
        <w:spacing w:line="264" w:lineRule="auto"/>
        <w:rPr>
          <w:rFonts w:asciiTheme="minorHAnsi" w:hAnsiTheme="minorHAnsi"/>
          <w:sz w:val="20"/>
          <w:szCs w:val="20"/>
        </w:rPr>
      </w:pPr>
    </w:p>
    <w:p w14:paraId="594ACB95" w14:textId="79BB26B1" w:rsidR="00CE5F02" w:rsidRPr="00D95C87" w:rsidRDefault="00CE5F02" w:rsidP="00D95C87">
      <w:pPr>
        <w:pStyle w:val="Default"/>
        <w:spacing w:line="264" w:lineRule="auto"/>
        <w:rPr>
          <w:rFonts w:asciiTheme="minorHAnsi" w:hAnsiTheme="minorHAnsi"/>
          <w:sz w:val="20"/>
          <w:szCs w:val="20"/>
        </w:rPr>
      </w:pPr>
      <w:r w:rsidRPr="00D95C87">
        <w:rPr>
          <w:rFonts w:asciiTheme="minorHAnsi" w:hAnsiTheme="minorHAnsi"/>
          <w:sz w:val="20"/>
          <w:szCs w:val="20"/>
        </w:rPr>
        <w:t xml:space="preserve">Testing system consisting of a load unit, an actuator, and a control package. The load unit contains the actuator that applies the loading to the test specimen through mechanical grips. The applied load is monitored through a strain-gage type load cell. The actuator motor supplies the energy for the test. The control package provides precision control for the test program through the principles of closed-loop control. Force, strain, or stroke (displacement) may be used as a control parameter during the test. The output signal, which is used in feedback control can be displayed through digital readout and stored in the computer. </w:t>
      </w:r>
    </w:p>
    <w:p w14:paraId="377331D0" w14:textId="77777777" w:rsidR="00CE5F02" w:rsidRPr="00D95C87" w:rsidRDefault="00CE5F02" w:rsidP="00D95C87">
      <w:pPr>
        <w:spacing w:line="264" w:lineRule="auto"/>
        <w:jc w:val="both"/>
        <w:rPr>
          <w:b/>
          <w:sz w:val="20"/>
          <w:szCs w:val="20"/>
        </w:rPr>
      </w:pPr>
    </w:p>
    <w:p w14:paraId="48EF21FA" w14:textId="4ED0099A" w:rsidR="00CE5F02" w:rsidRPr="00D95C87" w:rsidRDefault="00F22FA5" w:rsidP="00D95C87">
      <w:pPr>
        <w:pStyle w:val="Default"/>
        <w:spacing w:line="264" w:lineRule="auto"/>
        <w:rPr>
          <w:rFonts w:asciiTheme="minorHAnsi" w:hAnsiTheme="minorHAnsi"/>
          <w:sz w:val="20"/>
          <w:szCs w:val="20"/>
        </w:rPr>
      </w:pPr>
      <w:r>
        <w:rPr>
          <w:rFonts w:asciiTheme="minorHAnsi" w:hAnsiTheme="minorHAnsi"/>
          <w:sz w:val="20"/>
          <w:szCs w:val="20"/>
        </w:rPr>
        <w:t xml:space="preserve">- </w:t>
      </w:r>
      <w:r w:rsidR="00D95C87">
        <w:rPr>
          <w:rFonts w:asciiTheme="minorHAnsi" w:hAnsiTheme="minorHAnsi"/>
          <w:sz w:val="20"/>
          <w:szCs w:val="20"/>
        </w:rPr>
        <w:t>Materials</w:t>
      </w:r>
    </w:p>
    <w:p w14:paraId="5FAF572A" w14:textId="77777777" w:rsidR="00CE5F02" w:rsidRPr="00D95C87" w:rsidRDefault="00CE5F02" w:rsidP="00D95C87">
      <w:pPr>
        <w:pStyle w:val="Default"/>
        <w:spacing w:line="264" w:lineRule="auto"/>
        <w:rPr>
          <w:rFonts w:asciiTheme="minorHAnsi" w:hAnsiTheme="minorHAnsi"/>
          <w:sz w:val="20"/>
          <w:szCs w:val="20"/>
        </w:rPr>
      </w:pPr>
    </w:p>
    <w:p w14:paraId="4B3B110E" w14:textId="18F758E7" w:rsidR="00CE5F02" w:rsidRPr="00D95C87" w:rsidRDefault="00CE5F02" w:rsidP="00D95C87">
      <w:pPr>
        <w:pStyle w:val="Default"/>
        <w:spacing w:line="264" w:lineRule="auto"/>
        <w:rPr>
          <w:rFonts w:asciiTheme="minorHAnsi" w:hAnsiTheme="minorHAnsi"/>
          <w:sz w:val="20"/>
          <w:szCs w:val="20"/>
        </w:rPr>
      </w:pPr>
      <w:r w:rsidRPr="00D95C87">
        <w:rPr>
          <w:rFonts w:asciiTheme="minorHAnsi" w:hAnsiTheme="minorHAnsi"/>
          <w:sz w:val="20"/>
          <w:szCs w:val="20"/>
        </w:rPr>
        <w:t xml:space="preserve">1018 CR steel, 2024-T3 aluminum, and plastics flat sub-standard specimen with dimensions recommended by ASTM. </w:t>
      </w:r>
    </w:p>
    <w:p w14:paraId="3BAFBEC9" w14:textId="77777777" w:rsidR="00CE5F02" w:rsidRDefault="00CE5F02" w:rsidP="00D95C87">
      <w:pPr>
        <w:spacing w:line="264" w:lineRule="auto"/>
        <w:jc w:val="both"/>
        <w:rPr>
          <w:b/>
          <w:sz w:val="20"/>
          <w:szCs w:val="20"/>
        </w:rPr>
      </w:pPr>
    </w:p>
    <w:p w14:paraId="37172437" w14:textId="77777777" w:rsidR="00CE5F02" w:rsidRPr="00F22FA5" w:rsidRDefault="00CE5F02" w:rsidP="00D95C87">
      <w:pPr>
        <w:spacing w:line="264" w:lineRule="auto"/>
        <w:jc w:val="both"/>
        <w:rPr>
          <w:b/>
        </w:rPr>
      </w:pPr>
      <w:r w:rsidRPr="00F22FA5">
        <w:rPr>
          <w:b/>
        </w:rPr>
        <w:t>Lab Report</w:t>
      </w:r>
    </w:p>
    <w:p w14:paraId="0DD5157F" w14:textId="77777777" w:rsidR="00CE5F02" w:rsidRPr="00D95C87" w:rsidRDefault="00CE5F02" w:rsidP="00D95C87">
      <w:pPr>
        <w:spacing w:line="264" w:lineRule="auto"/>
        <w:jc w:val="both"/>
        <w:rPr>
          <w:b/>
          <w:sz w:val="20"/>
          <w:szCs w:val="20"/>
        </w:rPr>
      </w:pPr>
    </w:p>
    <w:p w14:paraId="42A64F80" w14:textId="77777777" w:rsidR="00CE5F02" w:rsidRPr="00D95C87" w:rsidRDefault="00CE5F02" w:rsidP="00D95C87">
      <w:pPr>
        <w:spacing w:line="264" w:lineRule="auto"/>
        <w:jc w:val="both"/>
        <w:rPr>
          <w:sz w:val="20"/>
          <w:szCs w:val="20"/>
        </w:rPr>
      </w:pPr>
      <w:r w:rsidRPr="00D95C87">
        <w:rPr>
          <w:sz w:val="20"/>
          <w:szCs w:val="20"/>
        </w:rPr>
        <w:t>Students should hand in a brief laboratory report containing:</w:t>
      </w:r>
    </w:p>
    <w:p w14:paraId="0144BB58" w14:textId="77777777" w:rsidR="00CE5F02" w:rsidRPr="00D95C87" w:rsidRDefault="00CE5F02" w:rsidP="00D95C87">
      <w:pPr>
        <w:spacing w:line="264" w:lineRule="auto"/>
        <w:jc w:val="both"/>
        <w:rPr>
          <w:sz w:val="20"/>
          <w:szCs w:val="20"/>
        </w:rPr>
      </w:pPr>
    </w:p>
    <w:p w14:paraId="44D3CA47" w14:textId="77777777" w:rsidR="00CE5F02" w:rsidRDefault="00CE5F02" w:rsidP="00D95C87">
      <w:pPr>
        <w:spacing w:line="264" w:lineRule="auto"/>
        <w:jc w:val="both"/>
        <w:rPr>
          <w:sz w:val="20"/>
          <w:szCs w:val="20"/>
        </w:rPr>
      </w:pPr>
      <w:r>
        <w:rPr>
          <w:sz w:val="20"/>
          <w:szCs w:val="20"/>
        </w:rPr>
        <w:t>1. Data Sheets</w:t>
      </w:r>
    </w:p>
    <w:p w14:paraId="0C03DF30" w14:textId="77777777" w:rsidR="00CE5F02" w:rsidRDefault="00CE5F02" w:rsidP="00D95C87">
      <w:pPr>
        <w:spacing w:line="264" w:lineRule="auto"/>
        <w:jc w:val="both"/>
        <w:rPr>
          <w:sz w:val="20"/>
          <w:szCs w:val="20"/>
        </w:rPr>
      </w:pPr>
      <w:r>
        <w:rPr>
          <w:sz w:val="20"/>
          <w:szCs w:val="20"/>
        </w:rPr>
        <w:t>2. Data analysis (answers to questions)</w:t>
      </w:r>
    </w:p>
    <w:p w14:paraId="0B95E7C4" w14:textId="77777777" w:rsidR="00CE5F02" w:rsidRDefault="00CE5F02" w:rsidP="00D95C87">
      <w:pPr>
        <w:spacing w:line="264" w:lineRule="auto"/>
        <w:jc w:val="both"/>
        <w:rPr>
          <w:sz w:val="20"/>
          <w:szCs w:val="20"/>
        </w:rPr>
      </w:pPr>
      <w:r>
        <w:rPr>
          <w:sz w:val="20"/>
          <w:szCs w:val="20"/>
        </w:rPr>
        <w:t>3. Conclusions</w:t>
      </w:r>
    </w:p>
    <w:p w14:paraId="79509CC9" w14:textId="7E02BC6D" w:rsidR="00C56E3F" w:rsidRDefault="00F22FA5" w:rsidP="00D95C87">
      <w:pPr>
        <w:spacing w:line="264" w:lineRule="auto"/>
        <w:rPr>
          <w:b/>
        </w:rPr>
      </w:pPr>
      <w:r>
        <w:rPr>
          <w:b/>
        </w:rPr>
        <w:lastRenderedPageBreak/>
        <w:t>B</w:t>
      </w:r>
      <w:r w:rsidR="00C56E3F">
        <w:rPr>
          <w:b/>
        </w:rPr>
        <w:t>ackground</w:t>
      </w:r>
    </w:p>
    <w:p w14:paraId="3AC1D9BD" w14:textId="77777777" w:rsidR="00CE5F02" w:rsidRPr="00C56E3F" w:rsidRDefault="00CE5F02" w:rsidP="00D95C87">
      <w:pPr>
        <w:spacing w:line="264" w:lineRule="auto"/>
        <w:jc w:val="both"/>
        <w:rPr>
          <w:b/>
        </w:rPr>
      </w:pPr>
    </w:p>
    <w:p w14:paraId="39CAFB22" w14:textId="17CAE8C2" w:rsidR="00CE5F02" w:rsidRDefault="00CE5F02" w:rsidP="00D95C87">
      <w:pPr>
        <w:pStyle w:val="Default"/>
        <w:spacing w:line="264" w:lineRule="auto"/>
        <w:rPr>
          <w:rFonts w:asciiTheme="minorHAnsi" w:hAnsiTheme="minorHAnsi"/>
          <w:sz w:val="20"/>
          <w:szCs w:val="20"/>
        </w:rPr>
      </w:pPr>
      <w:r w:rsidRPr="00D95C87">
        <w:rPr>
          <w:rFonts w:asciiTheme="minorHAnsi" w:hAnsiTheme="minorHAnsi"/>
          <w:sz w:val="20"/>
          <w:szCs w:val="20"/>
        </w:rPr>
        <w:t>The tensile test is widely used in materials research and quality control to evaluate materials and to monitor standards. As a source of basic design information on the strength of materials, it is used to determine the following mechanical proper</w:t>
      </w:r>
      <w:r w:rsidR="00D95C87">
        <w:rPr>
          <w:rFonts w:asciiTheme="minorHAnsi" w:hAnsiTheme="minorHAnsi"/>
          <w:sz w:val="20"/>
          <w:szCs w:val="20"/>
        </w:rPr>
        <w:t>ties</w:t>
      </w:r>
    </w:p>
    <w:p w14:paraId="3B11082A" w14:textId="77777777" w:rsidR="00CE5F02" w:rsidRPr="00D95C87" w:rsidRDefault="00CE5F02" w:rsidP="00D95C87">
      <w:pPr>
        <w:pStyle w:val="Default"/>
        <w:spacing w:line="264" w:lineRule="auto"/>
        <w:rPr>
          <w:rFonts w:asciiTheme="minorHAnsi" w:hAnsiTheme="minorHAnsi" w:cs="Times New Roman"/>
          <w:sz w:val="20"/>
          <w:szCs w:val="20"/>
        </w:rPr>
      </w:pPr>
      <w:r w:rsidRPr="00D95C87">
        <w:rPr>
          <w:rFonts w:asciiTheme="minorHAnsi" w:hAnsiTheme="minorHAnsi"/>
          <w:sz w:val="20"/>
          <w:szCs w:val="20"/>
        </w:rPr>
        <w:t>• _</w:t>
      </w:r>
      <w:r w:rsidRPr="00D95C87">
        <w:rPr>
          <w:rFonts w:asciiTheme="minorHAnsi" w:hAnsiTheme="minorHAnsi" w:cs="Times New Roman"/>
          <w:sz w:val="20"/>
          <w:szCs w:val="20"/>
        </w:rPr>
        <w:t xml:space="preserve">Modulus of Elasticity (psi) </w:t>
      </w:r>
    </w:p>
    <w:p w14:paraId="177311AC" w14:textId="77777777" w:rsidR="00CE5F02" w:rsidRPr="00D95C87" w:rsidRDefault="00CE5F02" w:rsidP="00D95C87">
      <w:pPr>
        <w:pStyle w:val="Default"/>
        <w:spacing w:line="264" w:lineRule="auto"/>
        <w:rPr>
          <w:rFonts w:asciiTheme="minorHAnsi" w:hAnsiTheme="minorHAnsi" w:cs="Times New Roman"/>
          <w:sz w:val="20"/>
          <w:szCs w:val="20"/>
        </w:rPr>
      </w:pPr>
      <w:r w:rsidRPr="00D95C87">
        <w:rPr>
          <w:rFonts w:asciiTheme="minorHAnsi" w:hAnsiTheme="minorHAnsi" w:cs="Times New Roman"/>
          <w:sz w:val="20"/>
          <w:szCs w:val="20"/>
        </w:rPr>
        <w:t xml:space="preserve">• _Tensile Strength (psi) </w:t>
      </w:r>
    </w:p>
    <w:p w14:paraId="3479A1DE" w14:textId="77777777" w:rsidR="00CE5F02" w:rsidRPr="00D95C87" w:rsidRDefault="00CE5F02" w:rsidP="00D95C87">
      <w:pPr>
        <w:pStyle w:val="Default"/>
        <w:spacing w:line="264" w:lineRule="auto"/>
        <w:rPr>
          <w:rFonts w:asciiTheme="minorHAnsi" w:hAnsiTheme="minorHAnsi" w:cs="Times New Roman"/>
          <w:sz w:val="20"/>
          <w:szCs w:val="20"/>
        </w:rPr>
      </w:pPr>
      <w:r w:rsidRPr="00D95C87">
        <w:rPr>
          <w:rFonts w:asciiTheme="minorHAnsi" w:hAnsiTheme="minorHAnsi" w:cs="Times New Roman"/>
          <w:sz w:val="20"/>
          <w:szCs w:val="20"/>
        </w:rPr>
        <w:t xml:space="preserve">• _Yield Strength at 0.2% offset (psi) </w:t>
      </w:r>
    </w:p>
    <w:p w14:paraId="394385D5" w14:textId="77777777" w:rsidR="00CE5F02" w:rsidRPr="00D95C87" w:rsidRDefault="00CE5F02" w:rsidP="00D95C87">
      <w:pPr>
        <w:pStyle w:val="Default"/>
        <w:spacing w:line="264" w:lineRule="auto"/>
        <w:rPr>
          <w:rFonts w:asciiTheme="minorHAnsi" w:hAnsiTheme="minorHAnsi" w:cs="Times New Roman"/>
          <w:sz w:val="20"/>
          <w:szCs w:val="20"/>
        </w:rPr>
      </w:pPr>
      <w:r w:rsidRPr="00D95C87">
        <w:rPr>
          <w:rFonts w:asciiTheme="minorHAnsi" w:hAnsiTheme="minorHAnsi" w:cs="Times New Roman"/>
          <w:sz w:val="20"/>
          <w:szCs w:val="20"/>
        </w:rPr>
        <w:t xml:space="preserve">• _Percent Elongation (%) </w:t>
      </w:r>
    </w:p>
    <w:p w14:paraId="6E722174" w14:textId="77777777" w:rsidR="00CE5F02" w:rsidRPr="00D95C87" w:rsidRDefault="00CE5F02" w:rsidP="00D95C87">
      <w:pPr>
        <w:pStyle w:val="Default"/>
        <w:spacing w:line="264" w:lineRule="auto"/>
        <w:rPr>
          <w:rFonts w:asciiTheme="minorHAnsi" w:hAnsiTheme="minorHAnsi" w:cs="Times New Roman"/>
          <w:sz w:val="20"/>
          <w:szCs w:val="20"/>
        </w:rPr>
      </w:pPr>
      <w:r w:rsidRPr="00D95C87">
        <w:rPr>
          <w:rFonts w:asciiTheme="minorHAnsi" w:hAnsiTheme="minorHAnsi" w:cs="Times New Roman"/>
          <w:sz w:val="20"/>
          <w:szCs w:val="20"/>
        </w:rPr>
        <w:t xml:space="preserve">• _Percent Reduction of Area (%) </w:t>
      </w:r>
    </w:p>
    <w:p w14:paraId="2B7A609E" w14:textId="77777777" w:rsidR="00CE5F02" w:rsidRPr="00D95C87" w:rsidRDefault="00CE5F02" w:rsidP="00D95C87">
      <w:pPr>
        <w:pStyle w:val="Default"/>
        <w:spacing w:line="264" w:lineRule="auto"/>
        <w:rPr>
          <w:rFonts w:asciiTheme="minorHAnsi" w:hAnsiTheme="minorHAnsi" w:cs="Times New Roman"/>
          <w:sz w:val="20"/>
          <w:szCs w:val="20"/>
        </w:rPr>
      </w:pPr>
      <w:r w:rsidRPr="00D95C87">
        <w:rPr>
          <w:rFonts w:asciiTheme="minorHAnsi" w:hAnsiTheme="minorHAnsi" w:cs="Times New Roman"/>
          <w:sz w:val="20"/>
          <w:szCs w:val="20"/>
        </w:rPr>
        <w:t xml:space="preserve">• _Breaking Stress (psi) </w:t>
      </w:r>
    </w:p>
    <w:p w14:paraId="10D96272" w14:textId="77777777" w:rsidR="00CE5F02" w:rsidRDefault="00CE5F02" w:rsidP="00D95C87">
      <w:pPr>
        <w:pStyle w:val="Default"/>
        <w:spacing w:line="264" w:lineRule="auto"/>
        <w:rPr>
          <w:rFonts w:asciiTheme="minorHAnsi" w:hAnsiTheme="minorHAnsi" w:cs="Times New Roman"/>
          <w:sz w:val="20"/>
          <w:szCs w:val="20"/>
        </w:rPr>
      </w:pPr>
    </w:p>
    <w:p w14:paraId="6494587C" w14:textId="12708AB8" w:rsidR="00CA68A3" w:rsidRPr="00F22FA5" w:rsidRDefault="00CA68A3" w:rsidP="00D95C87">
      <w:pPr>
        <w:spacing w:line="264" w:lineRule="auto"/>
        <w:jc w:val="both"/>
        <w:rPr>
          <w:b/>
        </w:rPr>
      </w:pPr>
      <w:r w:rsidRPr="00F22FA5">
        <w:rPr>
          <w:b/>
        </w:rPr>
        <w:t>Data Analysis</w:t>
      </w:r>
    </w:p>
    <w:p w14:paraId="5555A310" w14:textId="77777777" w:rsidR="00D95C87" w:rsidRDefault="00D95C87" w:rsidP="00D95C87">
      <w:pPr>
        <w:pStyle w:val="Default"/>
        <w:spacing w:line="264" w:lineRule="auto"/>
        <w:rPr>
          <w:rFonts w:asciiTheme="minorHAnsi" w:hAnsiTheme="minorHAnsi"/>
          <w:sz w:val="20"/>
          <w:szCs w:val="20"/>
        </w:rPr>
      </w:pPr>
    </w:p>
    <w:p w14:paraId="08FCBD96" w14:textId="4F892523" w:rsidR="00D95C87" w:rsidRPr="00D95C87" w:rsidRDefault="00D95C87" w:rsidP="00D95C87">
      <w:pPr>
        <w:spacing w:line="264" w:lineRule="auto"/>
        <w:jc w:val="both"/>
        <w:rPr>
          <w:sz w:val="20"/>
          <w:szCs w:val="20"/>
        </w:rPr>
      </w:pPr>
      <w:r w:rsidRPr="00D95C87">
        <w:rPr>
          <w:sz w:val="20"/>
          <w:szCs w:val="20"/>
        </w:rPr>
        <w:t>Record the pre-test specimen information and machine settings on the data sheet. Measure load vs. displacement of the tensile specimens up to fracture. After fracture, measure the final elongation and cross-sectional area of the specimens.</w:t>
      </w:r>
      <w:r w:rsidR="00F22FA5">
        <w:rPr>
          <w:sz w:val="20"/>
          <w:szCs w:val="20"/>
        </w:rPr>
        <w:t xml:space="preserve"> Observe the fracture surface using the stereomicroscope. </w:t>
      </w:r>
    </w:p>
    <w:p w14:paraId="1D316003" w14:textId="77777777" w:rsidR="00F22FA5" w:rsidRDefault="00F22FA5" w:rsidP="00D95C87">
      <w:pPr>
        <w:pStyle w:val="Default"/>
        <w:spacing w:line="264" w:lineRule="auto"/>
        <w:rPr>
          <w:rFonts w:asciiTheme="minorHAnsi" w:hAnsiTheme="minorHAnsi"/>
          <w:sz w:val="20"/>
          <w:szCs w:val="20"/>
        </w:rPr>
      </w:pPr>
    </w:p>
    <w:p w14:paraId="6301D71E" w14:textId="77777777" w:rsidR="00D95C87" w:rsidRDefault="00D95C87" w:rsidP="00D95C87">
      <w:pPr>
        <w:pStyle w:val="Default"/>
        <w:spacing w:line="264" w:lineRule="auto"/>
        <w:rPr>
          <w:rFonts w:asciiTheme="minorHAnsi" w:hAnsiTheme="minorHAnsi"/>
          <w:sz w:val="20"/>
          <w:szCs w:val="20"/>
        </w:rPr>
      </w:pPr>
      <w:r w:rsidRPr="00D95C87">
        <w:rPr>
          <w:rFonts w:asciiTheme="minorHAnsi" w:hAnsiTheme="minorHAnsi"/>
          <w:sz w:val="20"/>
          <w:szCs w:val="20"/>
        </w:rPr>
        <w:t xml:space="preserve">From the load-displacement measurements of all materials, construct engineering stress- engineering strain curve. Determine the 0.2% offset yield strength, tensile strength, percent elongation at fracture, percent reduction of area at fracture, and breaking stress of all specimens. </w:t>
      </w:r>
    </w:p>
    <w:p w14:paraId="0A3D2717" w14:textId="77777777" w:rsidR="00F22FA5" w:rsidRDefault="00F22FA5" w:rsidP="00D95C87">
      <w:pPr>
        <w:pStyle w:val="Default"/>
        <w:spacing w:line="264" w:lineRule="auto"/>
        <w:rPr>
          <w:rFonts w:asciiTheme="minorHAnsi" w:hAnsiTheme="minorHAnsi"/>
          <w:sz w:val="20"/>
          <w:szCs w:val="20"/>
        </w:rPr>
      </w:pPr>
    </w:p>
    <w:p w14:paraId="0014614E" w14:textId="58A67981" w:rsidR="00D95C87" w:rsidRDefault="00D95C87" w:rsidP="00D95C87">
      <w:pPr>
        <w:pStyle w:val="Default"/>
        <w:spacing w:line="264" w:lineRule="auto"/>
        <w:rPr>
          <w:rFonts w:asciiTheme="minorHAnsi" w:hAnsiTheme="minorHAnsi"/>
          <w:sz w:val="20"/>
          <w:szCs w:val="20"/>
        </w:rPr>
      </w:pPr>
      <w:r w:rsidRPr="00D95C87">
        <w:rPr>
          <w:rFonts w:asciiTheme="minorHAnsi" w:hAnsiTheme="minorHAnsi"/>
          <w:sz w:val="20"/>
          <w:szCs w:val="20"/>
        </w:rPr>
        <w:t xml:space="preserve">Determine the elastic modulus from the load-strain data for the 1018 CR steel and 2024-T3 aluminum. Also construct a true stress- true strain curve for the 2024-T3 specimen. Prepare a table comparing the measured tensile properties with published values of the tested materials. </w:t>
      </w:r>
    </w:p>
    <w:p w14:paraId="5A9445E7" w14:textId="77777777" w:rsidR="00D95C87" w:rsidRPr="00D95C87" w:rsidRDefault="00D95C87" w:rsidP="00D95C87">
      <w:pPr>
        <w:pStyle w:val="Default"/>
        <w:spacing w:after="46" w:line="264" w:lineRule="auto"/>
        <w:rPr>
          <w:rFonts w:asciiTheme="minorHAnsi" w:hAnsiTheme="minorHAnsi"/>
          <w:sz w:val="20"/>
          <w:szCs w:val="20"/>
        </w:rPr>
      </w:pPr>
    </w:p>
    <w:p w14:paraId="224B796D" w14:textId="71491B77" w:rsidR="00D95C87" w:rsidRDefault="00F22FA5" w:rsidP="00D95C87">
      <w:pPr>
        <w:pStyle w:val="Default"/>
        <w:spacing w:after="46" w:line="264" w:lineRule="auto"/>
        <w:rPr>
          <w:rFonts w:asciiTheme="minorHAnsi" w:hAnsiTheme="minorHAnsi"/>
          <w:sz w:val="20"/>
          <w:szCs w:val="20"/>
        </w:rPr>
      </w:pPr>
      <w:r>
        <w:rPr>
          <w:rFonts w:asciiTheme="minorHAnsi" w:hAnsiTheme="minorHAnsi"/>
          <w:sz w:val="20"/>
          <w:szCs w:val="20"/>
        </w:rPr>
        <w:t>1</w:t>
      </w:r>
      <w:r w:rsidR="00D95C87" w:rsidRPr="00D95C87">
        <w:rPr>
          <w:rFonts w:asciiTheme="minorHAnsi" w:hAnsiTheme="minorHAnsi"/>
          <w:sz w:val="20"/>
          <w:szCs w:val="20"/>
        </w:rPr>
        <w:t xml:space="preserve">. What are the two types of deformation a material undergoes in a tensile test? Identify where they exist in a stress-strain plot for a ductile material. </w:t>
      </w:r>
    </w:p>
    <w:p w14:paraId="447E068A" w14:textId="19CB2212" w:rsidR="00D95C87" w:rsidRDefault="00F22FA5" w:rsidP="00D95C87">
      <w:pPr>
        <w:pStyle w:val="Default"/>
        <w:spacing w:after="46" w:line="264" w:lineRule="auto"/>
        <w:rPr>
          <w:rFonts w:asciiTheme="minorHAnsi" w:hAnsiTheme="minorHAnsi"/>
          <w:sz w:val="20"/>
          <w:szCs w:val="20"/>
        </w:rPr>
      </w:pPr>
      <w:r>
        <w:rPr>
          <w:rFonts w:asciiTheme="minorHAnsi" w:hAnsiTheme="minorHAnsi"/>
          <w:sz w:val="20"/>
          <w:szCs w:val="20"/>
        </w:rPr>
        <w:t>2</w:t>
      </w:r>
      <w:r w:rsidR="00D95C87" w:rsidRPr="00D95C87">
        <w:rPr>
          <w:rFonts w:asciiTheme="minorHAnsi" w:hAnsiTheme="minorHAnsi"/>
          <w:sz w:val="20"/>
          <w:szCs w:val="20"/>
        </w:rPr>
        <w:t xml:space="preserve">. In testing the polyethylene specimen, did the applied strain rate affect the behavior of the material? Explain. </w:t>
      </w:r>
    </w:p>
    <w:p w14:paraId="31CDC1F6" w14:textId="511EB714" w:rsidR="00D95C87" w:rsidRDefault="00F22FA5" w:rsidP="00D95C87">
      <w:pPr>
        <w:pStyle w:val="Default"/>
        <w:spacing w:after="46" w:line="264" w:lineRule="auto"/>
        <w:rPr>
          <w:rFonts w:asciiTheme="minorHAnsi" w:hAnsiTheme="minorHAnsi"/>
          <w:sz w:val="20"/>
          <w:szCs w:val="20"/>
        </w:rPr>
      </w:pPr>
      <w:r>
        <w:rPr>
          <w:rFonts w:asciiTheme="minorHAnsi" w:hAnsiTheme="minorHAnsi"/>
          <w:sz w:val="20"/>
          <w:szCs w:val="20"/>
        </w:rPr>
        <w:t>3</w:t>
      </w:r>
      <w:r w:rsidR="00D95C87" w:rsidRPr="00D95C87">
        <w:rPr>
          <w:rFonts w:asciiTheme="minorHAnsi" w:hAnsiTheme="minorHAnsi"/>
          <w:sz w:val="20"/>
          <w:szCs w:val="20"/>
        </w:rPr>
        <w:t xml:space="preserve">. Sketch a tensile stress-strain curve for a brittle material (for example, cast iron). </w:t>
      </w:r>
    </w:p>
    <w:p w14:paraId="5D7A70E2" w14:textId="56036093" w:rsidR="00D95C87" w:rsidRPr="00D95C87" w:rsidRDefault="00F22FA5" w:rsidP="00D95C87">
      <w:pPr>
        <w:pStyle w:val="Default"/>
        <w:spacing w:line="264" w:lineRule="auto"/>
        <w:rPr>
          <w:rFonts w:asciiTheme="minorHAnsi" w:hAnsiTheme="minorHAnsi"/>
          <w:sz w:val="20"/>
          <w:szCs w:val="20"/>
        </w:rPr>
      </w:pPr>
      <w:r>
        <w:rPr>
          <w:rFonts w:asciiTheme="minorHAnsi" w:hAnsiTheme="minorHAnsi"/>
          <w:sz w:val="20"/>
          <w:szCs w:val="20"/>
        </w:rPr>
        <w:t>4</w:t>
      </w:r>
      <w:r w:rsidR="00D95C87" w:rsidRPr="00D95C87">
        <w:rPr>
          <w:rFonts w:asciiTheme="minorHAnsi" w:hAnsiTheme="minorHAnsi"/>
          <w:sz w:val="20"/>
          <w:szCs w:val="20"/>
        </w:rPr>
        <w:t xml:space="preserve">. For an aerospace application, it is important to minimize the amount of elastic deformation while minimizing the weight of the aircraft. With the above specific strength and specific modulus, which material would you choose. </w:t>
      </w:r>
    </w:p>
    <w:p w14:paraId="4A039C1B" w14:textId="77777777" w:rsidR="00F22FA5" w:rsidRDefault="00F22FA5" w:rsidP="00D95C87">
      <w:pPr>
        <w:spacing w:line="264" w:lineRule="auto"/>
        <w:jc w:val="both"/>
        <w:rPr>
          <w:b/>
        </w:rPr>
      </w:pPr>
    </w:p>
    <w:p w14:paraId="0788910D" w14:textId="77777777" w:rsidR="00F22FA5" w:rsidRDefault="00F22FA5" w:rsidP="00D95C87">
      <w:pPr>
        <w:spacing w:line="264" w:lineRule="auto"/>
        <w:jc w:val="both"/>
        <w:rPr>
          <w:b/>
        </w:rPr>
      </w:pPr>
    </w:p>
    <w:p w14:paraId="2F2ED4F2" w14:textId="4B1626AC" w:rsidR="00BF6080" w:rsidRPr="00F22FA5" w:rsidRDefault="00BF6080" w:rsidP="00D95C87">
      <w:pPr>
        <w:spacing w:line="264" w:lineRule="auto"/>
        <w:jc w:val="both"/>
        <w:rPr>
          <w:b/>
        </w:rPr>
      </w:pPr>
      <w:r w:rsidRPr="00F22FA5">
        <w:rPr>
          <w:b/>
        </w:rPr>
        <w:t>Summary</w:t>
      </w:r>
    </w:p>
    <w:p w14:paraId="20D7C23D" w14:textId="77777777" w:rsidR="00BA181D" w:rsidRPr="00721C1E" w:rsidRDefault="00BA181D" w:rsidP="00D95C87">
      <w:pPr>
        <w:spacing w:line="264" w:lineRule="auto"/>
        <w:jc w:val="both"/>
        <w:rPr>
          <w:b/>
          <w:sz w:val="20"/>
          <w:szCs w:val="20"/>
        </w:rPr>
      </w:pPr>
    </w:p>
    <w:p w14:paraId="35FA703F" w14:textId="39428CC3" w:rsidR="00CA68A3" w:rsidRDefault="00D95C87" w:rsidP="00D95C87">
      <w:pPr>
        <w:spacing w:line="264" w:lineRule="auto"/>
        <w:jc w:val="both"/>
        <w:rPr>
          <w:sz w:val="20"/>
          <w:szCs w:val="20"/>
        </w:rPr>
      </w:pPr>
      <w:r>
        <w:rPr>
          <w:sz w:val="20"/>
          <w:szCs w:val="20"/>
        </w:rPr>
        <w:t>This experiment provides the student experience with the use of a standard technique for characterizing the mechanical properties of a metallic alloy and polymer materials. It illustrates the use of stress-strain curves in testing materials. Understanding what occurs to a plastic material as a load is applied is the most important concept to be learned from this experiment.</w:t>
      </w:r>
    </w:p>
    <w:p w14:paraId="10436B31" w14:textId="77777777" w:rsidR="00BA181D" w:rsidRDefault="00BA181D" w:rsidP="00D95C87">
      <w:pPr>
        <w:spacing w:line="264" w:lineRule="auto"/>
        <w:jc w:val="both"/>
        <w:rPr>
          <w:sz w:val="20"/>
          <w:szCs w:val="20"/>
        </w:rPr>
      </w:pPr>
    </w:p>
    <w:p w14:paraId="6FAABF68" w14:textId="6CF42DAD" w:rsidR="00BF6080" w:rsidRPr="00F22FA5" w:rsidRDefault="00BF6080" w:rsidP="00D95C87">
      <w:pPr>
        <w:spacing w:line="264" w:lineRule="auto"/>
        <w:jc w:val="both"/>
        <w:rPr>
          <w:b/>
        </w:rPr>
      </w:pPr>
      <w:r w:rsidRPr="00F22FA5">
        <w:rPr>
          <w:b/>
        </w:rPr>
        <w:t>Conclusion</w:t>
      </w:r>
    </w:p>
    <w:p w14:paraId="0573DFCA" w14:textId="77777777" w:rsidR="00BA181D" w:rsidRPr="00BF6080" w:rsidRDefault="00BA181D" w:rsidP="00D95C87">
      <w:pPr>
        <w:spacing w:line="264" w:lineRule="auto"/>
        <w:jc w:val="both"/>
        <w:rPr>
          <w:b/>
          <w:sz w:val="20"/>
          <w:szCs w:val="20"/>
        </w:rPr>
      </w:pPr>
    </w:p>
    <w:p w14:paraId="6E89442D" w14:textId="592D5E84" w:rsidR="00BF6080" w:rsidRDefault="00BF6080" w:rsidP="00D95C87">
      <w:pPr>
        <w:spacing w:line="264" w:lineRule="auto"/>
        <w:jc w:val="both"/>
        <w:rPr>
          <w:sz w:val="20"/>
          <w:szCs w:val="20"/>
        </w:rPr>
      </w:pPr>
      <w:r>
        <w:rPr>
          <w:sz w:val="20"/>
          <w:szCs w:val="20"/>
        </w:rPr>
        <w:t>Please submit the Conclusions as a part of the Lab report, along with the</w:t>
      </w:r>
      <w:r w:rsidR="00811748">
        <w:rPr>
          <w:sz w:val="20"/>
          <w:szCs w:val="20"/>
        </w:rPr>
        <w:t xml:space="preserve"> Data sheets and Data Analysis.</w:t>
      </w:r>
    </w:p>
    <w:p w14:paraId="4D706186" w14:textId="6B5A358F" w:rsidR="00EE0401" w:rsidRDefault="00EE0401">
      <w:pPr>
        <w:rPr>
          <w:sz w:val="20"/>
          <w:szCs w:val="20"/>
        </w:rPr>
      </w:pPr>
      <w:r>
        <w:rPr>
          <w:sz w:val="20"/>
          <w:szCs w:val="20"/>
        </w:rPr>
        <w:br w:type="page"/>
      </w:r>
    </w:p>
    <w:p w14:paraId="206ABDFA" w14:textId="2C349569" w:rsidR="00EE0401" w:rsidRPr="00EE0401" w:rsidRDefault="00EE0401" w:rsidP="00EE0401">
      <w:pPr>
        <w:pStyle w:val="Default"/>
        <w:spacing w:line="288" w:lineRule="auto"/>
        <w:rPr>
          <w:rFonts w:asciiTheme="minorHAnsi" w:hAnsiTheme="minorHAnsi"/>
        </w:rPr>
      </w:pPr>
      <w:r w:rsidRPr="00EE0401">
        <w:rPr>
          <w:rFonts w:asciiTheme="minorHAnsi" w:hAnsiTheme="minorHAnsi"/>
        </w:rPr>
        <w:lastRenderedPageBreak/>
        <w:t xml:space="preserve">Name__________________________ </w:t>
      </w:r>
      <w:r>
        <w:rPr>
          <w:rFonts w:asciiTheme="minorHAnsi" w:hAnsiTheme="minorHAnsi"/>
        </w:rPr>
        <w:t xml:space="preserve">                            </w:t>
      </w:r>
      <w:r w:rsidRPr="00EE0401">
        <w:rPr>
          <w:rFonts w:asciiTheme="minorHAnsi" w:hAnsiTheme="minorHAnsi"/>
        </w:rPr>
        <w:t xml:space="preserve">Materials Laboratory Section___________ </w:t>
      </w:r>
    </w:p>
    <w:p w14:paraId="3A06DC10" w14:textId="77777777" w:rsidR="00EE0401" w:rsidRPr="00EE0401" w:rsidRDefault="00EE0401" w:rsidP="00EE0401">
      <w:pPr>
        <w:pStyle w:val="Default"/>
        <w:spacing w:line="288" w:lineRule="auto"/>
        <w:rPr>
          <w:rFonts w:asciiTheme="minorHAnsi" w:hAnsiTheme="minorHAnsi"/>
        </w:rPr>
      </w:pPr>
      <w:r w:rsidRPr="00EE0401">
        <w:rPr>
          <w:rFonts w:asciiTheme="minorHAnsi" w:hAnsiTheme="minorHAnsi"/>
        </w:rPr>
        <w:t xml:space="preserve">Date___________________________ </w:t>
      </w:r>
    </w:p>
    <w:p w14:paraId="6A2F23D7" w14:textId="77777777" w:rsidR="00EE0401" w:rsidRPr="00EE0401" w:rsidRDefault="00EE0401" w:rsidP="00EE0401">
      <w:pPr>
        <w:pStyle w:val="Default"/>
        <w:spacing w:line="288" w:lineRule="auto"/>
        <w:rPr>
          <w:rFonts w:asciiTheme="minorHAnsi" w:hAnsiTheme="minorHAnsi" w:cs="Times New Roman"/>
          <w:b/>
          <w:bCs/>
        </w:rPr>
      </w:pPr>
    </w:p>
    <w:p w14:paraId="7711F4C0" w14:textId="0380FD9E" w:rsidR="00EE0401" w:rsidRPr="00EE0401" w:rsidRDefault="00EE0401" w:rsidP="00EE0401">
      <w:pPr>
        <w:pStyle w:val="Default"/>
        <w:spacing w:line="288" w:lineRule="auto"/>
        <w:rPr>
          <w:rFonts w:asciiTheme="minorHAnsi" w:hAnsiTheme="minorHAnsi" w:cs="Times New Roman"/>
          <w:sz w:val="36"/>
          <w:szCs w:val="36"/>
        </w:rPr>
      </w:pPr>
      <w:r w:rsidRPr="00EE0401">
        <w:rPr>
          <w:rFonts w:asciiTheme="minorHAnsi" w:hAnsiTheme="minorHAnsi" w:cs="Times New Roman"/>
          <w:b/>
          <w:bCs/>
          <w:sz w:val="36"/>
          <w:szCs w:val="36"/>
        </w:rPr>
        <w:t>Tensile Test Datasheet</w:t>
      </w:r>
      <w:r>
        <w:rPr>
          <w:rFonts w:asciiTheme="minorHAnsi" w:hAnsiTheme="minorHAnsi" w:cs="Times New Roman"/>
          <w:sz w:val="36"/>
          <w:szCs w:val="36"/>
        </w:rPr>
        <w:t xml:space="preserve"> </w:t>
      </w:r>
      <w:r w:rsidRPr="00EE0401">
        <w:rPr>
          <w:rFonts w:asciiTheme="minorHAnsi" w:hAnsiTheme="minorHAnsi"/>
        </w:rPr>
        <w:t>(use o</w:t>
      </w:r>
      <w:r>
        <w:rPr>
          <w:rFonts w:asciiTheme="minorHAnsi" w:hAnsiTheme="minorHAnsi"/>
        </w:rPr>
        <w:t>ne sheet for each material teste</w:t>
      </w:r>
      <w:r w:rsidRPr="00EE0401">
        <w:rPr>
          <w:rFonts w:asciiTheme="minorHAnsi" w:hAnsiTheme="minorHAnsi"/>
        </w:rPr>
        <w:t xml:space="preserve">d) </w:t>
      </w:r>
    </w:p>
    <w:p w14:paraId="068E3BCB" w14:textId="77777777" w:rsidR="00EE0401" w:rsidRDefault="00EE0401" w:rsidP="00EE0401">
      <w:pPr>
        <w:pStyle w:val="Default"/>
        <w:spacing w:line="288" w:lineRule="auto"/>
        <w:rPr>
          <w:rFonts w:asciiTheme="minorHAnsi" w:hAnsiTheme="minorHAnsi"/>
        </w:rPr>
      </w:pPr>
    </w:p>
    <w:p w14:paraId="1998975B" w14:textId="77777777" w:rsidR="00EE0401" w:rsidRDefault="00EE0401" w:rsidP="00EE0401">
      <w:pPr>
        <w:pStyle w:val="Default"/>
        <w:spacing w:line="288" w:lineRule="auto"/>
        <w:rPr>
          <w:rFonts w:asciiTheme="minorHAnsi" w:hAnsiTheme="minorHAnsi"/>
        </w:rPr>
      </w:pPr>
    </w:p>
    <w:p w14:paraId="06E763D0" w14:textId="77777777" w:rsidR="00EE0401" w:rsidRPr="00EE0401" w:rsidRDefault="00EE0401" w:rsidP="00EE0401">
      <w:pPr>
        <w:pStyle w:val="Default"/>
        <w:spacing w:line="288" w:lineRule="auto"/>
        <w:rPr>
          <w:rFonts w:asciiTheme="minorHAnsi" w:hAnsiTheme="minorHAnsi"/>
        </w:rPr>
      </w:pPr>
      <w:r w:rsidRPr="00EE0401">
        <w:rPr>
          <w:rFonts w:asciiTheme="minorHAnsi" w:hAnsiTheme="minorHAnsi"/>
        </w:rPr>
        <w:t xml:space="preserve">Specimen: ______________________ </w:t>
      </w:r>
    </w:p>
    <w:p w14:paraId="75ECD1FD" w14:textId="78B15798" w:rsidR="00EE0401" w:rsidRPr="00EE0401" w:rsidRDefault="00EE0401" w:rsidP="00EE0401">
      <w:pPr>
        <w:pStyle w:val="Default"/>
        <w:spacing w:line="288" w:lineRule="auto"/>
        <w:rPr>
          <w:rFonts w:asciiTheme="minorHAnsi" w:hAnsiTheme="minorHAnsi"/>
        </w:rPr>
      </w:pPr>
      <w:r w:rsidRPr="00EE0401">
        <w:rPr>
          <w:rFonts w:asciiTheme="minorHAnsi" w:hAnsiTheme="minorHAnsi"/>
        </w:rPr>
        <w:t xml:space="preserve">Width and thickness: ______________ </w:t>
      </w:r>
      <w:r>
        <w:rPr>
          <w:rFonts w:asciiTheme="minorHAnsi" w:hAnsiTheme="minorHAnsi"/>
        </w:rPr>
        <w:tab/>
      </w:r>
      <w:r>
        <w:rPr>
          <w:rFonts w:asciiTheme="minorHAnsi" w:hAnsiTheme="minorHAnsi"/>
        </w:rPr>
        <w:tab/>
      </w:r>
      <w:r w:rsidRPr="00EE0401">
        <w:rPr>
          <w:rFonts w:asciiTheme="minorHAnsi" w:hAnsiTheme="minorHAnsi"/>
        </w:rPr>
        <w:t xml:space="preserve">Neck width and thickness: ___________ </w:t>
      </w:r>
    </w:p>
    <w:p w14:paraId="1940D64A" w14:textId="467A5B14" w:rsidR="00EE0401" w:rsidRPr="00EE0401" w:rsidRDefault="00EE0401" w:rsidP="00EE0401">
      <w:pPr>
        <w:pStyle w:val="Default"/>
        <w:spacing w:line="288" w:lineRule="auto"/>
        <w:rPr>
          <w:rFonts w:asciiTheme="minorHAnsi" w:hAnsiTheme="minorHAnsi"/>
        </w:rPr>
      </w:pPr>
      <w:r w:rsidRPr="00EE0401">
        <w:rPr>
          <w:rFonts w:asciiTheme="minorHAnsi" w:hAnsiTheme="minorHAnsi"/>
        </w:rPr>
        <w:t xml:space="preserve">Area of cross-section: _____________ </w:t>
      </w:r>
      <w:r>
        <w:rPr>
          <w:rFonts w:asciiTheme="minorHAnsi" w:hAnsiTheme="minorHAnsi"/>
        </w:rPr>
        <w:tab/>
      </w:r>
      <w:r>
        <w:rPr>
          <w:rFonts w:asciiTheme="minorHAnsi" w:hAnsiTheme="minorHAnsi"/>
        </w:rPr>
        <w:tab/>
      </w:r>
      <w:r w:rsidRPr="00EE0401">
        <w:rPr>
          <w:rFonts w:asciiTheme="minorHAnsi" w:hAnsiTheme="minorHAnsi"/>
        </w:rPr>
        <w:t xml:space="preserve">Area of neck cross-section: __________ </w:t>
      </w:r>
    </w:p>
    <w:p w14:paraId="6769A6A1" w14:textId="5F04E7A7" w:rsidR="00EE0401" w:rsidRPr="00EE0401" w:rsidRDefault="00EE0401" w:rsidP="00EE0401">
      <w:pPr>
        <w:pStyle w:val="Default"/>
        <w:spacing w:line="288" w:lineRule="auto"/>
        <w:rPr>
          <w:rFonts w:asciiTheme="minorHAnsi" w:hAnsiTheme="minorHAnsi"/>
        </w:rPr>
      </w:pPr>
      <w:r w:rsidRPr="00EE0401">
        <w:rPr>
          <w:rFonts w:asciiTheme="minorHAnsi" w:hAnsiTheme="minorHAnsi"/>
        </w:rPr>
        <w:t>Load range: ______________________</w:t>
      </w:r>
      <w:r>
        <w:rPr>
          <w:rFonts w:asciiTheme="minorHAnsi" w:hAnsiTheme="minorHAnsi"/>
        </w:rPr>
        <w:tab/>
      </w:r>
      <w:r>
        <w:rPr>
          <w:rFonts w:asciiTheme="minorHAnsi" w:hAnsiTheme="minorHAnsi"/>
        </w:rPr>
        <w:tab/>
      </w:r>
      <w:r w:rsidRPr="00EE0401">
        <w:rPr>
          <w:rFonts w:asciiTheme="minorHAnsi" w:hAnsiTheme="minorHAnsi"/>
        </w:rPr>
        <w:t xml:space="preserve">Yield point load: __________________ </w:t>
      </w:r>
    </w:p>
    <w:p w14:paraId="5B2A4ED8" w14:textId="5A37E641" w:rsidR="00EE0401" w:rsidRPr="00EE0401" w:rsidRDefault="00EE0401" w:rsidP="00EE0401">
      <w:pPr>
        <w:pStyle w:val="Default"/>
        <w:spacing w:line="288" w:lineRule="auto"/>
        <w:rPr>
          <w:rFonts w:asciiTheme="minorHAnsi" w:hAnsiTheme="minorHAnsi"/>
        </w:rPr>
      </w:pPr>
      <w:r w:rsidRPr="00EE0401">
        <w:rPr>
          <w:rFonts w:asciiTheme="minorHAnsi" w:hAnsiTheme="minorHAnsi"/>
        </w:rPr>
        <w:t xml:space="preserve">Ultimate (maximum) load :___________ </w:t>
      </w:r>
      <w:r>
        <w:rPr>
          <w:rFonts w:asciiTheme="minorHAnsi" w:hAnsiTheme="minorHAnsi"/>
        </w:rPr>
        <w:tab/>
      </w:r>
      <w:r w:rsidRPr="00EE0401">
        <w:rPr>
          <w:rFonts w:asciiTheme="minorHAnsi" w:hAnsiTheme="minorHAnsi"/>
        </w:rPr>
        <w:t xml:space="preserve">Breaking load: ____________________ </w:t>
      </w:r>
    </w:p>
    <w:p w14:paraId="011FA4F1" w14:textId="77777777" w:rsidR="00EE0401" w:rsidRPr="00EE0401" w:rsidRDefault="00EE0401" w:rsidP="00EE0401">
      <w:pPr>
        <w:pStyle w:val="Default"/>
        <w:spacing w:line="288" w:lineRule="auto"/>
        <w:rPr>
          <w:rFonts w:asciiTheme="minorHAnsi" w:hAnsiTheme="minorHAnsi"/>
        </w:rPr>
      </w:pPr>
      <w:r w:rsidRPr="00EE0401">
        <w:rPr>
          <w:rFonts w:asciiTheme="minorHAnsi" w:hAnsiTheme="minorHAnsi"/>
        </w:rPr>
        <w:t xml:space="preserve">Elongation measured after fracture in a _______ inch gage length: ________________ </w:t>
      </w:r>
    </w:p>
    <w:p w14:paraId="48E8F610" w14:textId="77777777" w:rsidR="00EE0401" w:rsidRDefault="00EE0401" w:rsidP="00EE0401">
      <w:pPr>
        <w:pStyle w:val="Default"/>
        <w:spacing w:line="288" w:lineRule="auto"/>
        <w:rPr>
          <w:rFonts w:asciiTheme="minorHAnsi" w:hAnsiTheme="minorHAnsi"/>
        </w:rPr>
      </w:pPr>
    </w:p>
    <w:p w14:paraId="1DD39D87" w14:textId="77777777" w:rsidR="00880511" w:rsidRDefault="00880511" w:rsidP="00EE0401">
      <w:pPr>
        <w:pStyle w:val="Default"/>
        <w:spacing w:line="288" w:lineRule="auto"/>
        <w:rPr>
          <w:rFonts w:asciiTheme="minorHAnsi" w:hAnsiTheme="minorHAnsi"/>
        </w:rPr>
      </w:pPr>
    </w:p>
    <w:p w14:paraId="36075751" w14:textId="77777777" w:rsidR="00EE0401" w:rsidRPr="00EE0401" w:rsidRDefault="00EE0401" w:rsidP="00EE0401">
      <w:pPr>
        <w:pStyle w:val="Default"/>
        <w:spacing w:line="288" w:lineRule="auto"/>
        <w:rPr>
          <w:rFonts w:asciiTheme="minorHAnsi" w:hAnsiTheme="minorHAnsi"/>
        </w:rPr>
      </w:pPr>
      <w:r w:rsidRPr="00EE0401">
        <w:rPr>
          <w:rFonts w:asciiTheme="minorHAnsi" w:hAnsiTheme="minorHAnsi"/>
        </w:rPr>
        <w:t xml:space="preserve">Notes: </w:t>
      </w:r>
    </w:p>
    <w:p w14:paraId="52AD86E2" w14:textId="77777777" w:rsidR="00EE0401" w:rsidRPr="00EE0401" w:rsidRDefault="00EE0401" w:rsidP="00EE0401">
      <w:pPr>
        <w:pStyle w:val="Default"/>
        <w:spacing w:line="288" w:lineRule="auto"/>
        <w:rPr>
          <w:rFonts w:asciiTheme="minorHAnsi" w:hAnsiTheme="minorHAnsi" w:cs="Times New Roman"/>
          <w:color w:val="auto"/>
        </w:rPr>
      </w:pPr>
    </w:p>
    <w:p w14:paraId="7EC58DA8" w14:textId="0DF3469F" w:rsidR="00EE0401" w:rsidRPr="00C56E3F" w:rsidRDefault="00EE0401" w:rsidP="00EE0401">
      <w:pPr>
        <w:spacing w:line="288" w:lineRule="auto"/>
        <w:jc w:val="both"/>
        <w:rPr>
          <w:sz w:val="20"/>
          <w:szCs w:val="20"/>
        </w:rPr>
      </w:pPr>
    </w:p>
    <w:sectPr w:rsidR="00EE0401" w:rsidRPr="00C56E3F" w:rsidSect="006B64BA">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45CDD" w14:textId="77777777" w:rsidR="000A00B7" w:rsidRDefault="000A00B7" w:rsidP="00C56E3F">
      <w:r>
        <w:separator/>
      </w:r>
    </w:p>
  </w:endnote>
  <w:endnote w:type="continuationSeparator" w:id="0">
    <w:p w14:paraId="2B35D13A" w14:textId="77777777" w:rsidR="000A00B7" w:rsidRDefault="000A00B7" w:rsidP="00C56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C02B8" w14:textId="77777777" w:rsidR="000A00B7" w:rsidRDefault="000A00B7" w:rsidP="00C56E3F">
      <w:r>
        <w:separator/>
      </w:r>
    </w:p>
  </w:footnote>
  <w:footnote w:type="continuationSeparator" w:id="0">
    <w:p w14:paraId="57403BB6" w14:textId="77777777" w:rsidR="000A00B7" w:rsidRDefault="000A00B7" w:rsidP="00C56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73CC4" w14:textId="77777777" w:rsidR="00EE0401" w:rsidRPr="00C56E3F" w:rsidRDefault="00EE0401" w:rsidP="00C56E3F">
    <w:pPr>
      <w:jc w:val="right"/>
      <w:rPr>
        <w:sz w:val="20"/>
        <w:szCs w:val="20"/>
      </w:rPr>
    </w:pPr>
    <w:r w:rsidRPr="00C56E3F">
      <w:rPr>
        <w:sz w:val="20"/>
        <w:szCs w:val="20"/>
      </w:rPr>
      <w:t>Properties of Materials Laboratory, ME 213L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KwMLQ0NTEwMjAwMjRT0lEKTi0uzszPAykwrAUA9E5AuywAAAA="/>
  </w:docVars>
  <w:rsids>
    <w:rsidRoot w:val="00C56E3F"/>
    <w:rsid w:val="0009324D"/>
    <w:rsid w:val="000A00B7"/>
    <w:rsid w:val="001466CB"/>
    <w:rsid w:val="00175EC4"/>
    <w:rsid w:val="001C7A4B"/>
    <w:rsid w:val="00204A12"/>
    <w:rsid w:val="00231315"/>
    <w:rsid w:val="002578FE"/>
    <w:rsid w:val="00286088"/>
    <w:rsid w:val="002D634B"/>
    <w:rsid w:val="003C7C05"/>
    <w:rsid w:val="0041439F"/>
    <w:rsid w:val="004E4059"/>
    <w:rsid w:val="006B64BA"/>
    <w:rsid w:val="00721C1E"/>
    <w:rsid w:val="00766CD1"/>
    <w:rsid w:val="007D0C0E"/>
    <w:rsid w:val="00811748"/>
    <w:rsid w:val="008432F6"/>
    <w:rsid w:val="00880511"/>
    <w:rsid w:val="008D7AE1"/>
    <w:rsid w:val="00921E65"/>
    <w:rsid w:val="009F1A89"/>
    <w:rsid w:val="00B27070"/>
    <w:rsid w:val="00B63BD8"/>
    <w:rsid w:val="00BA181D"/>
    <w:rsid w:val="00BF6080"/>
    <w:rsid w:val="00C56E3F"/>
    <w:rsid w:val="00CA68A3"/>
    <w:rsid w:val="00CE5F02"/>
    <w:rsid w:val="00D95C87"/>
    <w:rsid w:val="00EE0401"/>
    <w:rsid w:val="00F22FA5"/>
    <w:rsid w:val="00F569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DF5E3"/>
  <w15:docId w15:val="{636DD8BF-46DA-614A-A9CB-4DEAD208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E3F"/>
    <w:pPr>
      <w:tabs>
        <w:tab w:val="center" w:pos="4320"/>
        <w:tab w:val="right" w:pos="8640"/>
      </w:tabs>
    </w:pPr>
  </w:style>
  <w:style w:type="character" w:customStyle="1" w:styleId="HeaderChar">
    <w:name w:val="Header Char"/>
    <w:basedOn w:val="DefaultParagraphFont"/>
    <w:link w:val="Header"/>
    <w:uiPriority w:val="99"/>
    <w:rsid w:val="00C56E3F"/>
  </w:style>
  <w:style w:type="paragraph" w:styleId="Footer">
    <w:name w:val="footer"/>
    <w:basedOn w:val="Normal"/>
    <w:link w:val="FooterChar"/>
    <w:uiPriority w:val="99"/>
    <w:unhideWhenUsed/>
    <w:rsid w:val="00C56E3F"/>
    <w:pPr>
      <w:tabs>
        <w:tab w:val="center" w:pos="4320"/>
        <w:tab w:val="right" w:pos="8640"/>
      </w:tabs>
    </w:pPr>
  </w:style>
  <w:style w:type="character" w:customStyle="1" w:styleId="FooterChar">
    <w:name w:val="Footer Char"/>
    <w:basedOn w:val="DefaultParagraphFont"/>
    <w:link w:val="Footer"/>
    <w:uiPriority w:val="99"/>
    <w:rsid w:val="00C56E3F"/>
  </w:style>
  <w:style w:type="paragraph" w:styleId="BalloonText">
    <w:name w:val="Balloon Text"/>
    <w:basedOn w:val="Normal"/>
    <w:link w:val="BalloonTextChar"/>
    <w:uiPriority w:val="99"/>
    <w:semiHidden/>
    <w:unhideWhenUsed/>
    <w:rsid w:val="008D7A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AE1"/>
    <w:rPr>
      <w:rFonts w:ascii="Lucida Grande" w:hAnsi="Lucida Grande" w:cs="Lucida Grande"/>
      <w:sz w:val="18"/>
      <w:szCs w:val="18"/>
    </w:rPr>
  </w:style>
  <w:style w:type="paragraph" w:customStyle="1" w:styleId="Default">
    <w:name w:val="Default"/>
    <w:rsid w:val="00CE5F02"/>
    <w:pPr>
      <w:widowControl w:val="0"/>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Tae-Kyu Lee</dc:creator>
  <cp:keywords/>
  <dc:description/>
  <cp:lastModifiedBy>Microsoft Office User</cp:lastModifiedBy>
  <cp:revision>5</cp:revision>
  <cp:lastPrinted>2017-10-16T18:23:00Z</cp:lastPrinted>
  <dcterms:created xsi:type="dcterms:W3CDTF">2017-10-16T17:16:00Z</dcterms:created>
  <dcterms:modified xsi:type="dcterms:W3CDTF">2019-10-07T19:04:00Z</dcterms:modified>
</cp:coreProperties>
</file>