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3D327" w14:textId="77777777" w:rsidR="00C56E3F" w:rsidRDefault="00C56E3F" w:rsidP="00BE6F59">
      <w:pPr>
        <w:spacing w:line="264" w:lineRule="auto"/>
        <w:ind w:left="-720" w:right="-720"/>
        <w:jc w:val="both"/>
      </w:pPr>
    </w:p>
    <w:p w14:paraId="272D44BA" w14:textId="7400D34C" w:rsidR="003C7C05" w:rsidRPr="003C7C05" w:rsidRDefault="00C56E3F" w:rsidP="00BE6F59">
      <w:pPr>
        <w:spacing w:line="264" w:lineRule="auto"/>
        <w:jc w:val="right"/>
      </w:pPr>
      <w:r>
        <w:t>Fall 201</w:t>
      </w:r>
      <w:r w:rsidR="00F47312">
        <w:t>9</w:t>
      </w:r>
      <w:bookmarkStart w:id="0" w:name="_GoBack"/>
      <w:bookmarkEnd w:id="0"/>
    </w:p>
    <w:p w14:paraId="3D7D5369" w14:textId="277E3EE4" w:rsidR="00C56E3F" w:rsidRPr="00C56E3F" w:rsidRDefault="00C0031B" w:rsidP="00BE6F59">
      <w:pPr>
        <w:spacing w:line="264" w:lineRule="auto"/>
        <w:jc w:val="both"/>
        <w:rPr>
          <w:b/>
          <w:sz w:val="32"/>
          <w:szCs w:val="32"/>
        </w:rPr>
      </w:pPr>
      <w:r>
        <w:rPr>
          <w:b/>
          <w:sz w:val="32"/>
          <w:szCs w:val="32"/>
        </w:rPr>
        <w:t>Laboratory 3</w:t>
      </w:r>
    </w:p>
    <w:p w14:paraId="076ACC53" w14:textId="50BEF597" w:rsidR="003C7C05" w:rsidRDefault="0072450E" w:rsidP="00BE6F59">
      <w:pPr>
        <w:spacing w:line="264" w:lineRule="auto"/>
        <w:jc w:val="both"/>
        <w:rPr>
          <w:sz w:val="40"/>
          <w:szCs w:val="40"/>
        </w:rPr>
      </w:pPr>
      <w:r>
        <w:rPr>
          <w:sz w:val="40"/>
          <w:szCs w:val="40"/>
        </w:rPr>
        <w:t>Charpy Impact shock testing</w:t>
      </w:r>
    </w:p>
    <w:p w14:paraId="04A266F8" w14:textId="77777777" w:rsidR="00C56E3F" w:rsidRDefault="00C56E3F" w:rsidP="00BE6F59">
      <w:pPr>
        <w:spacing w:line="264" w:lineRule="auto"/>
        <w:jc w:val="both"/>
        <w:rPr>
          <w:sz w:val="20"/>
          <w:szCs w:val="20"/>
        </w:rPr>
      </w:pPr>
    </w:p>
    <w:p w14:paraId="3891DEB2" w14:textId="77777777" w:rsidR="003C7C05" w:rsidRDefault="003C7C05" w:rsidP="00BE6F59">
      <w:pPr>
        <w:spacing w:line="264" w:lineRule="auto"/>
        <w:jc w:val="both"/>
        <w:rPr>
          <w:b/>
        </w:rPr>
      </w:pPr>
    </w:p>
    <w:p w14:paraId="6554F0F6" w14:textId="77777777" w:rsidR="00C56E3F" w:rsidRDefault="00C56E3F" w:rsidP="00BE6F59">
      <w:pPr>
        <w:spacing w:line="264" w:lineRule="auto"/>
        <w:jc w:val="both"/>
        <w:rPr>
          <w:b/>
        </w:rPr>
      </w:pPr>
      <w:r w:rsidRPr="00C56E3F">
        <w:rPr>
          <w:b/>
        </w:rPr>
        <w:t>Objectives</w:t>
      </w:r>
    </w:p>
    <w:p w14:paraId="220D5A1F" w14:textId="77777777" w:rsidR="00BA181D" w:rsidRPr="00C56E3F" w:rsidRDefault="00BA181D" w:rsidP="00BE6F59">
      <w:pPr>
        <w:spacing w:line="264" w:lineRule="auto"/>
        <w:jc w:val="both"/>
        <w:rPr>
          <w:b/>
        </w:rPr>
      </w:pPr>
    </w:p>
    <w:p w14:paraId="372814A3" w14:textId="77777777" w:rsidR="00C56E3F" w:rsidRPr="00BE6F59" w:rsidRDefault="00C56E3F" w:rsidP="00BE6F59">
      <w:pPr>
        <w:spacing w:line="264" w:lineRule="auto"/>
        <w:jc w:val="both"/>
        <w:rPr>
          <w:sz w:val="20"/>
          <w:szCs w:val="20"/>
        </w:rPr>
      </w:pPr>
      <w:r w:rsidRPr="00BE6F59">
        <w:rPr>
          <w:sz w:val="20"/>
          <w:szCs w:val="20"/>
        </w:rPr>
        <w:t>-  To understand the basic properties of strength and toughness of materials</w:t>
      </w:r>
    </w:p>
    <w:p w14:paraId="6934B49F" w14:textId="008B2E77" w:rsidR="00C56E3F" w:rsidRPr="00BE6F59" w:rsidRDefault="00C56E3F" w:rsidP="00BE6F59">
      <w:pPr>
        <w:spacing w:line="264" w:lineRule="auto"/>
        <w:jc w:val="both"/>
        <w:rPr>
          <w:sz w:val="20"/>
          <w:szCs w:val="20"/>
        </w:rPr>
      </w:pPr>
      <w:r w:rsidRPr="00BE6F59">
        <w:rPr>
          <w:sz w:val="20"/>
          <w:szCs w:val="20"/>
        </w:rPr>
        <w:t xml:space="preserve">-  </w:t>
      </w:r>
      <w:r w:rsidR="00BE6F59" w:rsidRPr="00BE6F59">
        <w:rPr>
          <w:sz w:val="20"/>
          <w:szCs w:val="20"/>
        </w:rPr>
        <w:t>To study the effect of temperature on impact toughness</w:t>
      </w:r>
    </w:p>
    <w:p w14:paraId="768245F9" w14:textId="77777777" w:rsidR="00BE6F59" w:rsidRPr="00D95C87" w:rsidRDefault="00BE6F59" w:rsidP="00BE6F59">
      <w:pPr>
        <w:spacing w:line="264" w:lineRule="auto"/>
        <w:jc w:val="both"/>
        <w:rPr>
          <w:sz w:val="20"/>
          <w:szCs w:val="20"/>
        </w:rPr>
      </w:pPr>
    </w:p>
    <w:p w14:paraId="699CB6A2" w14:textId="504C4175" w:rsidR="00CE5F02" w:rsidRPr="00D95C87" w:rsidRDefault="00CE5F02" w:rsidP="00BE6F59">
      <w:pPr>
        <w:pStyle w:val="Default"/>
        <w:spacing w:line="264" w:lineRule="auto"/>
        <w:rPr>
          <w:rFonts w:asciiTheme="minorHAnsi" w:hAnsiTheme="minorHAnsi"/>
          <w:b/>
        </w:rPr>
      </w:pPr>
      <w:r w:rsidRPr="00D95C87">
        <w:rPr>
          <w:rFonts w:asciiTheme="minorHAnsi" w:hAnsiTheme="minorHAnsi"/>
          <w:b/>
        </w:rPr>
        <w:t>Reference</w:t>
      </w:r>
    </w:p>
    <w:p w14:paraId="37ABAE58" w14:textId="77777777" w:rsidR="00CE5F02" w:rsidRPr="00D95C87" w:rsidRDefault="00CE5F02" w:rsidP="00BE6F59">
      <w:pPr>
        <w:pStyle w:val="Default"/>
        <w:spacing w:line="264" w:lineRule="auto"/>
        <w:rPr>
          <w:rFonts w:asciiTheme="minorHAnsi" w:hAnsiTheme="minorHAnsi"/>
          <w:sz w:val="20"/>
          <w:szCs w:val="20"/>
        </w:rPr>
      </w:pPr>
    </w:p>
    <w:p w14:paraId="2A3D41D1" w14:textId="68F50CA9" w:rsidR="00BE6F59" w:rsidRPr="00BE6F59" w:rsidRDefault="00BE6F59" w:rsidP="00BE6F59">
      <w:pPr>
        <w:spacing w:line="264" w:lineRule="auto"/>
        <w:rPr>
          <w:sz w:val="20"/>
          <w:szCs w:val="20"/>
        </w:rPr>
      </w:pPr>
      <w:r w:rsidRPr="00BE6F59">
        <w:rPr>
          <w:sz w:val="20"/>
          <w:szCs w:val="20"/>
        </w:rPr>
        <w:t>ASTM Standards, specific references related to impact tests. Callister, section 8.6.</w:t>
      </w:r>
    </w:p>
    <w:p w14:paraId="304F03F5" w14:textId="77777777" w:rsidR="00CE5F02" w:rsidRPr="00D95C87" w:rsidRDefault="00CE5F02" w:rsidP="00BE6F59">
      <w:pPr>
        <w:spacing w:line="264" w:lineRule="auto"/>
        <w:jc w:val="both"/>
        <w:rPr>
          <w:sz w:val="20"/>
          <w:szCs w:val="20"/>
        </w:rPr>
      </w:pPr>
    </w:p>
    <w:p w14:paraId="260230D9" w14:textId="77777777" w:rsidR="00C56E3F" w:rsidRPr="00F22FA5" w:rsidRDefault="00C56E3F" w:rsidP="00BE6F59">
      <w:pPr>
        <w:spacing w:line="264" w:lineRule="auto"/>
        <w:jc w:val="both"/>
        <w:rPr>
          <w:b/>
        </w:rPr>
      </w:pPr>
      <w:r w:rsidRPr="00F22FA5">
        <w:rPr>
          <w:b/>
        </w:rPr>
        <w:t>Apparatus and Test specimen</w:t>
      </w:r>
    </w:p>
    <w:p w14:paraId="75470976" w14:textId="77777777" w:rsidR="00BA181D" w:rsidRPr="00D95C87" w:rsidRDefault="00BA181D" w:rsidP="00BE6F59">
      <w:pPr>
        <w:spacing w:line="264" w:lineRule="auto"/>
        <w:jc w:val="both"/>
        <w:rPr>
          <w:b/>
          <w:sz w:val="20"/>
          <w:szCs w:val="20"/>
        </w:rPr>
      </w:pPr>
    </w:p>
    <w:p w14:paraId="2570F6DC" w14:textId="5A9CDCD0" w:rsidR="00CE5F02" w:rsidRPr="00D95C87" w:rsidRDefault="00F22FA5" w:rsidP="00BE6F59">
      <w:pPr>
        <w:pStyle w:val="Default"/>
        <w:spacing w:line="264" w:lineRule="auto"/>
        <w:rPr>
          <w:rFonts w:asciiTheme="minorHAnsi" w:hAnsiTheme="minorHAnsi"/>
          <w:sz w:val="20"/>
          <w:szCs w:val="20"/>
        </w:rPr>
      </w:pPr>
      <w:r>
        <w:rPr>
          <w:rFonts w:asciiTheme="minorHAnsi" w:hAnsiTheme="minorHAnsi"/>
          <w:sz w:val="20"/>
          <w:szCs w:val="20"/>
        </w:rPr>
        <w:t xml:space="preserve">- </w:t>
      </w:r>
      <w:r w:rsidR="00D95C87">
        <w:rPr>
          <w:rFonts w:asciiTheme="minorHAnsi" w:hAnsiTheme="minorHAnsi"/>
          <w:sz w:val="20"/>
          <w:szCs w:val="20"/>
        </w:rPr>
        <w:t>Equipment</w:t>
      </w:r>
    </w:p>
    <w:p w14:paraId="0485CC9E" w14:textId="77777777" w:rsidR="00CE5F02" w:rsidRPr="00D95C87" w:rsidRDefault="00CE5F02" w:rsidP="00BE6F59">
      <w:pPr>
        <w:pStyle w:val="Default"/>
        <w:spacing w:line="264" w:lineRule="auto"/>
        <w:rPr>
          <w:rFonts w:asciiTheme="minorHAnsi" w:hAnsiTheme="minorHAnsi"/>
          <w:sz w:val="20"/>
          <w:szCs w:val="20"/>
        </w:rPr>
      </w:pPr>
    </w:p>
    <w:p w14:paraId="6B545867" w14:textId="77777777" w:rsidR="00BE6F59" w:rsidRPr="00BE6F59" w:rsidRDefault="00BE6F59" w:rsidP="00BE6F59">
      <w:pPr>
        <w:spacing w:line="264" w:lineRule="auto"/>
        <w:rPr>
          <w:sz w:val="20"/>
          <w:szCs w:val="20"/>
        </w:rPr>
      </w:pPr>
      <w:r w:rsidRPr="00BE6F59">
        <w:rPr>
          <w:sz w:val="20"/>
          <w:szCs w:val="20"/>
        </w:rPr>
        <w:t>Olsen Impact Testing Machine.  The machine consists essentially of a heavy free-swinging bearing-mounted pendulum, a rigid frame, and a vise or anvil for holding the specimen.    The energy of the blow is determined by the mass of the pendulum and the height of fall.  The energy absorbed by the specimen is the difference between the energy remaining after the blow and the energy input at the time of impact.  After the specimen is broken, the pendulum carries a light-weight indicator pointer along an indicator scale, calibrated to read in foot-pounds of energy absorbed by the specimen.</w:t>
      </w:r>
    </w:p>
    <w:p w14:paraId="377331D0" w14:textId="77777777" w:rsidR="00CE5F02" w:rsidRPr="00D95C87" w:rsidRDefault="00CE5F02" w:rsidP="00BE6F59">
      <w:pPr>
        <w:spacing w:line="264" w:lineRule="auto"/>
        <w:jc w:val="both"/>
        <w:rPr>
          <w:b/>
          <w:sz w:val="20"/>
          <w:szCs w:val="20"/>
        </w:rPr>
      </w:pPr>
    </w:p>
    <w:p w14:paraId="48EF21FA" w14:textId="4ED0099A" w:rsidR="00CE5F02" w:rsidRPr="00D95C87" w:rsidRDefault="00F22FA5" w:rsidP="00BE6F59">
      <w:pPr>
        <w:pStyle w:val="Default"/>
        <w:spacing w:line="264" w:lineRule="auto"/>
        <w:rPr>
          <w:rFonts w:asciiTheme="minorHAnsi" w:hAnsiTheme="minorHAnsi"/>
          <w:sz w:val="20"/>
          <w:szCs w:val="20"/>
        </w:rPr>
      </w:pPr>
      <w:r>
        <w:rPr>
          <w:rFonts w:asciiTheme="minorHAnsi" w:hAnsiTheme="minorHAnsi"/>
          <w:sz w:val="20"/>
          <w:szCs w:val="20"/>
        </w:rPr>
        <w:t xml:space="preserve">- </w:t>
      </w:r>
      <w:r w:rsidR="00D95C87">
        <w:rPr>
          <w:rFonts w:asciiTheme="minorHAnsi" w:hAnsiTheme="minorHAnsi"/>
          <w:sz w:val="20"/>
          <w:szCs w:val="20"/>
        </w:rPr>
        <w:t>Materials</w:t>
      </w:r>
    </w:p>
    <w:p w14:paraId="5FAF572A" w14:textId="77777777" w:rsidR="00CE5F02" w:rsidRPr="00D95C87" w:rsidRDefault="00CE5F02" w:rsidP="00BE6F59">
      <w:pPr>
        <w:pStyle w:val="Default"/>
        <w:spacing w:line="264" w:lineRule="auto"/>
        <w:rPr>
          <w:rFonts w:asciiTheme="minorHAnsi" w:hAnsiTheme="minorHAnsi"/>
          <w:sz w:val="20"/>
          <w:szCs w:val="20"/>
        </w:rPr>
      </w:pPr>
    </w:p>
    <w:p w14:paraId="4B3B110E" w14:textId="24EE2924" w:rsidR="00CE5F02" w:rsidRPr="00D95C87" w:rsidRDefault="0072450E" w:rsidP="00BE6F59">
      <w:pPr>
        <w:pStyle w:val="Default"/>
        <w:spacing w:line="264" w:lineRule="auto"/>
        <w:rPr>
          <w:rFonts w:asciiTheme="minorHAnsi" w:hAnsiTheme="minorHAnsi"/>
          <w:sz w:val="20"/>
          <w:szCs w:val="20"/>
        </w:rPr>
      </w:pPr>
      <w:r>
        <w:rPr>
          <w:rFonts w:asciiTheme="minorHAnsi" w:hAnsiTheme="minorHAnsi"/>
          <w:sz w:val="20"/>
          <w:szCs w:val="20"/>
        </w:rPr>
        <w:t>Carbon</w:t>
      </w:r>
      <w:r w:rsidR="00BE6F59">
        <w:rPr>
          <w:rFonts w:asciiTheme="minorHAnsi" w:hAnsiTheme="minorHAnsi"/>
          <w:sz w:val="20"/>
          <w:szCs w:val="20"/>
        </w:rPr>
        <w:t xml:space="preserve"> steel and 2000 series Aluminum</w:t>
      </w:r>
      <w:r w:rsidR="00CE5F02" w:rsidRPr="00D95C87">
        <w:rPr>
          <w:rFonts w:asciiTheme="minorHAnsi" w:hAnsiTheme="minorHAnsi"/>
          <w:sz w:val="20"/>
          <w:szCs w:val="20"/>
        </w:rPr>
        <w:t xml:space="preserve"> </w:t>
      </w:r>
      <w:r>
        <w:rPr>
          <w:rFonts w:asciiTheme="minorHAnsi" w:hAnsiTheme="minorHAnsi"/>
          <w:sz w:val="20"/>
          <w:szCs w:val="20"/>
        </w:rPr>
        <w:t>alloy</w:t>
      </w:r>
    </w:p>
    <w:p w14:paraId="3BAFBEC9" w14:textId="77777777" w:rsidR="00CE5F02" w:rsidRDefault="00CE5F02" w:rsidP="00BE6F59">
      <w:pPr>
        <w:spacing w:line="264" w:lineRule="auto"/>
        <w:jc w:val="both"/>
        <w:rPr>
          <w:b/>
          <w:sz w:val="20"/>
          <w:szCs w:val="20"/>
        </w:rPr>
      </w:pPr>
    </w:p>
    <w:p w14:paraId="37172437" w14:textId="77777777" w:rsidR="00CE5F02" w:rsidRPr="00F22FA5" w:rsidRDefault="00CE5F02" w:rsidP="00BE6F59">
      <w:pPr>
        <w:spacing w:line="264" w:lineRule="auto"/>
        <w:jc w:val="both"/>
        <w:rPr>
          <w:b/>
        </w:rPr>
      </w:pPr>
      <w:r w:rsidRPr="00F22FA5">
        <w:rPr>
          <w:b/>
        </w:rPr>
        <w:t>Lab Report</w:t>
      </w:r>
    </w:p>
    <w:p w14:paraId="0DD5157F" w14:textId="77777777" w:rsidR="00CE5F02" w:rsidRPr="00D95C87" w:rsidRDefault="00CE5F02" w:rsidP="00BE6F59">
      <w:pPr>
        <w:spacing w:line="264" w:lineRule="auto"/>
        <w:jc w:val="both"/>
        <w:rPr>
          <w:b/>
          <w:sz w:val="20"/>
          <w:szCs w:val="20"/>
        </w:rPr>
      </w:pPr>
    </w:p>
    <w:p w14:paraId="42A64F80" w14:textId="77777777" w:rsidR="00CE5F02" w:rsidRPr="00D95C87" w:rsidRDefault="00CE5F02" w:rsidP="00BE6F59">
      <w:pPr>
        <w:spacing w:line="264" w:lineRule="auto"/>
        <w:jc w:val="both"/>
        <w:rPr>
          <w:sz w:val="20"/>
          <w:szCs w:val="20"/>
        </w:rPr>
      </w:pPr>
      <w:r w:rsidRPr="00D95C87">
        <w:rPr>
          <w:sz w:val="20"/>
          <w:szCs w:val="20"/>
        </w:rPr>
        <w:t>Students should hand in a brief laboratory report containing:</w:t>
      </w:r>
    </w:p>
    <w:p w14:paraId="0144BB58" w14:textId="77777777" w:rsidR="00CE5F02" w:rsidRPr="00D95C87" w:rsidRDefault="00CE5F02" w:rsidP="00BE6F59">
      <w:pPr>
        <w:spacing w:line="264" w:lineRule="auto"/>
        <w:jc w:val="both"/>
        <w:rPr>
          <w:sz w:val="20"/>
          <w:szCs w:val="20"/>
        </w:rPr>
      </w:pPr>
    </w:p>
    <w:p w14:paraId="44D3CA47" w14:textId="77777777" w:rsidR="00CE5F02" w:rsidRDefault="00CE5F02" w:rsidP="00BE6F59">
      <w:pPr>
        <w:spacing w:line="264" w:lineRule="auto"/>
        <w:jc w:val="both"/>
        <w:rPr>
          <w:sz w:val="20"/>
          <w:szCs w:val="20"/>
        </w:rPr>
      </w:pPr>
      <w:r>
        <w:rPr>
          <w:sz w:val="20"/>
          <w:szCs w:val="20"/>
        </w:rPr>
        <w:t>1. Data Sheets</w:t>
      </w:r>
    </w:p>
    <w:p w14:paraId="0C03DF30" w14:textId="77777777" w:rsidR="00CE5F02" w:rsidRDefault="00CE5F02" w:rsidP="00BE6F59">
      <w:pPr>
        <w:spacing w:line="264" w:lineRule="auto"/>
        <w:jc w:val="both"/>
        <w:rPr>
          <w:sz w:val="20"/>
          <w:szCs w:val="20"/>
        </w:rPr>
      </w:pPr>
      <w:r>
        <w:rPr>
          <w:sz w:val="20"/>
          <w:szCs w:val="20"/>
        </w:rPr>
        <w:t>2. Data analysis (answers to questions)</w:t>
      </w:r>
    </w:p>
    <w:p w14:paraId="0B95E7C4" w14:textId="77777777" w:rsidR="00CE5F02" w:rsidRDefault="00CE5F02" w:rsidP="00BE6F59">
      <w:pPr>
        <w:spacing w:line="264" w:lineRule="auto"/>
        <w:jc w:val="both"/>
        <w:rPr>
          <w:sz w:val="20"/>
          <w:szCs w:val="20"/>
        </w:rPr>
      </w:pPr>
      <w:r>
        <w:rPr>
          <w:sz w:val="20"/>
          <w:szCs w:val="20"/>
        </w:rPr>
        <w:t>3. Conclusions</w:t>
      </w:r>
    </w:p>
    <w:p w14:paraId="723ACB7E" w14:textId="77777777" w:rsidR="00BE6F59" w:rsidRDefault="00BE6F59" w:rsidP="00BE6F59">
      <w:pPr>
        <w:spacing w:line="264" w:lineRule="auto"/>
        <w:rPr>
          <w:b/>
        </w:rPr>
      </w:pPr>
    </w:p>
    <w:p w14:paraId="79509CC9" w14:textId="7E02BC6D" w:rsidR="00C56E3F" w:rsidRDefault="00F22FA5" w:rsidP="00BE6F59">
      <w:pPr>
        <w:spacing w:line="264" w:lineRule="auto"/>
        <w:rPr>
          <w:b/>
        </w:rPr>
      </w:pPr>
      <w:r>
        <w:rPr>
          <w:b/>
        </w:rPr>
        <w:t>B</w:t>
      </w:r>
      <w:r w:rsidR="00C56E3F">
        <w:rPr>
          <w:b/>
        </w:rPr>
        <w:t>ackground</w:t>
      </w:r>
    </w:p>
    <w:p w14:paraId="3AC1D9BD" w14:textId="77777777" w:rsidR="00CE5F02" w:rsidRPr="00BE6F59" w:rsidRDefault="00CE5F02" w:rsidP="00BE6F59">
      <w:pPr>
        <w:spacing w:line="264" w:lineRule="auto"/>
        <w:jc w:val="both"/>
        <w:rPr>
          <w:b/>
          <w:sz w:val="20"/>
          <w:szCs w:val="20"/>
        </w:rPr>
      </w:pPr>
    </w:p>
    <w:p w14:paraId="10D96272" w14:textId="3D77B11A" w:rsidR="00CE5F02" w:rsidRPr="00BE6F59" w:rsidRDefault="00BE6F59" w:rsidP="00BE6F59">
      <w:pPr>
        <w:pStyle w:val="Default"/>
        <w:spacing w:line="264" w:lineRule="auto"/>
        <w:rPr>
          <w:rFonts w:asciiTheme="minorHAnsi" w:hAnsiTheme="minorHAnsi" w:cs="Times New Roman"/>
          <w:sz w:val="20"/>
          <w:szCs w:val="20"/>
        </w:rPr>
      </w:pPr>
      <w:r w:rsidRPr="00BE6F59">
        <w:rPr>
          <w:rFonts w:asciiTheme="minorHAnsi" w:hAnsiTheme="minorHAnsi"/>
          <w:sz w:val="20"/>
          <w:szCs w:val="20"/>
        </w:rPr>
        <w:t xml:space="preserve">An impact test is a dynamic test in which a standard notched specimen is struck and broken by a pendulum, and the energy absorbed in breaking the specimen is measured.  The most commonly used impact tests used for metallic materials are the Charpy and the Izod tests.  In the Charpy test, the specimen is supported as a simple beam, and in the Izod test, it is supported as a cantilever.  The results of the Charpy test gives a measure of the notch toughness of a material under shock loading.  Since materials absorb more energy when they fracture in a ductile manner rather than in a brittle </w:t>
      </w:r>
      <w:r w:rsidRPr="00BE6F59">
        <w:rPr>
          <w:rFonts w:asciiTheme="minorHAnsi" w:hAnsiTheme="minorHAnsi"/>
          <w:sz w:val="20"/>
          <w:szCs w:val="20"/>
        </w:rPr>
        <w:lastRenderedPageBreak/>
        <w:t>manner, the impact test is often used to assess the temperature of transition from the ductile to brittle state that occurs in materials like carbon steels, as the temperature is lowered.</w:t>
      </w:r>
    </w:p>
    <w:p w14:paraId="33D21640" w14:textId="77777777" w:rsidR="00BE6F59" w:rsidRDefault="00BE6F59" w:rsidP="00BE6F59">
      <w:pPr>
        <w:spacing w:line="264" w:lineRule="auto"/>
        <w:jc w:val="both"/>
        <w:rPr>
          <w:b/>
        </w:rPr>
      </w:pPr>
    </w:p>
    <w:p w14:paraId="6494587C" w14:textId="12708AB8" w:rsidR="00CA68A3" w:rsidRPr="00F22FA5" w:rsidRDefault="00CA68A3" w:rsidP="00BE6F59">
      <w:pPr>
        <w:spacing w:line="264" w:lineRule="auto"/>
        <w:jc w:val="both"/>
        <w:rPr>
          <w:b/>
        </w:rPr>
      </w:pPr>
      <w:r w:rsidRPr="00F22FA5">
        <w:rPr>
          <w:b/>
        </w:rPr>
        <w:t>Data Analysis</w:t>
      </w:r>
    </w:p>
    <w:p w14:paraId="5555A310" w14:textId="77777777" w:rsidR="00D95C87" w:rsidRPr="00BE6F59" w:rsidRDefault="00D95C87" w:rsidP="00BE6F59">
      <w:pPr>
        <w:pStyle w:val="Default"/>
        <w:spacing w:line="264" w:lineRule="auto"/>
        <w:rPr>
          <w:rFonts w:asciiTheme="minorHAnsi" w:hAnsiTheme="minorHAnsi"/>
          <w:sz w:val="20"/>
          <w:szCs w:val="20"/>
        </w:rPr>
      </w:pPr>
    </w:p>
    <w:p w14:paraId="32CCDA12" w14:textId="3EEC1C35" w:rsidR="00BE6F59" w:rsidRPr="00BE6F59" w:rsidRDefault="00BE6F59" w:rsidP="00BE6F59">
      <w:pPr>
        <w:spacing w:line="264" w:lineRule="auto"/>
        <w:rPr>
          <w:sz w:val="20"/>
          <w:szCs w:val="20"/>
        </w:rPr>
      </w:pPr>
      <w:r w:rsidRPr="00BE6F59">
        <w:rPr>
          <w:sz w:val="20"/>
          <w:szCs w:val="20"/>
        </w:rPr>
        <w:t>Measure the impact energy necessary to fracture Charpy specimens at two different temperatures (one hi</w:t>
      </w:r>
      <w:r w:rsidR="0072450E">
        <w:rPr>
          <w:sz w:val="20"/>
          <w:szCs w:val="20"/>
        </w:rPr>
        <w:t>gh and the other low) between -6</w:t>
      </w:r>
      <w:r w:rsidRPr="00BE6F59">
        <w:rPr>
          <w:sz w:val="20"/>
          <w:szCs w:val="20"/>
        </w:rPr>
        <w:t xml:space="preserve">0 C to </w:t>
      </w:r>
      <w:r w:rsidR="0072450E">
        <w:rPr>
          <w:sz w:val="20"/>
          <w:szCs w:val="20"/>
        </w:rPr>
        <w:t>room temperature</w:t>
      </w:r>
      <w:r w:rsidRPr="00BE6F59">
        <w:rPr>
          <w:sz w:val="20"/>
          <w:szCs w:val="20"/>
        </w:rPr>
        <w:t xml:space="preserve">. </w:t>
      </w:r>
      <w:r w:rsidR="0072450E">
        <w:rPr>
          <w:sz w:val="20"/>
          <w:szCs w:val="20"/>
        </w:rPr>
        <w:t>F</w:t>
      </w:r>
      <w:r w:rsidRPr="00BE6F59">
        <w:rPr>
          <w:sz w:val="20"/>
          <w:szCs w:val="20"/>
        </w:rPr>
        <w:t xml:space="preserve">or the low temperature tests the specimens can be immersed in constant temperature baths of </w:t>
      </w:r>
      <w:r w:rsidR="0072450E">
        <w:rPr>
          <w:sz w:val="20"/>
          <w:szCs w:val="20"/>
        </w:rPr>
        <w:t xml:space="preserve">cooled </w:t>
      </w:r>
      <w:proofErr w:type="spellStart"/>
      <w:r w:rsidR="0072450E">
        <w:rPr>
          <w:sz w:val="20"/>
          <w:szCs w:val="20"/>
        </w:rPr>
        <w:t>alchohol</w:t>
      </w:r>
      <w:proofErr w:type="spellEnd"/>
      <w:r w:rsidRPr="00BE6F59">
        <w:rPr>
          <w:sz w:val="20"/>
          <w:szCs w:val="20"/>
        </w:rPr>
        <w:t>.  Note that the t</w:t>
      </w:r>
      <w:r w:rsidR="0072450E">
        <w:rPr>
          <w:sz w:val="20"/>
          <w:szCs w:val="20"/>
        </w:rPr>
        <w:t>ests would be completed within 10</w:t>
      </w:r>
      <w:r w:rsidRPr="00BE6F59">
        <w:rPr>
          <w:sz w:val="20"/>
          <w:szCs w:val="20"/>
        </w:rPr>
        <w:t xml:space="preserve"> seconds after </w:t>
      </w:r>
      <w:r w:rsidR="0072450E">
        <w:rPr>
          <w:sz w:val="20"/>
          <w:szCs w:val="20"/>
        </w:rPr>
        <w:t xml:space="preserve">removing the specimens from </w:t>
      </w:r>
      <w:r w:rsidRPr="00BE6F59">
        <w:rPr>
          <w:sz w:val="20"/>
          <w:szCs w:val="20"/>
        </w:rPr>
        <w:t>the low-temperature bath.</w:t>
      </w:r>
    </w:p>
    <w:p w14:paraId="3A4285FE" w14:textId="77777777" w:rsidR="00BE6F59" w:rsidRDefault="00BE6F59" w:rsidP="00BE6F59">
      <w:pPr>
        <w:pStyle w:val="special"/>
        <w:spacing w:line="264" w:lineRule="auto"/>
        <w:rPr>
          <w:rFonts w:asciiTheme="minorHAnsi" w:hAnsiTheme="minorHAnsi"/>
          <w:sz w:val="20"/>
        </w:rPr>
      </w:pPr>
    </w:p>
    <w:p w14:paraId="1FE002E9" w14:textId="6FDC59D7" w:rsidR="00BE6F59" w:rsidRPr="00BE6F59" w:rsidRDefault="00BE6F59" w:rsidP="00BE6F59">
      <w:pPr>
        <w:pStyle w:val="special"/>
        <w:spacing w:line="264" w:lineRule="auto"/>
        <w:rPr>
          <w:rFonts w:asciiTheme="minorHAnsi" w:hAnsiTheme="minorHAnsi"/>
          <w:b w:val="0"/>
          <w:i w:val="0"/>
          <w:sz w:val="20"/>
        </w:rPr>
      </w:pPr>
      <w:r w:rsidRPr="00BE6F59">
        <w:rPr>
          <w:rFonts w:asciiTheme="minorHAnsi" w:hAnsiTheme="minorHAnsi"/>
          <w:b w:val="0"/>
          <w:i w:val="0"/>
          <w:sz w:val="20"/>
        </w:rPr>
        <w:t>Test process</w:t>
      </w:r>
    </w:p>
    <w:p w14:paraId="251B357F" w14:textId="77777777" w:rsidR="00BE6F59" w:rsidRPr="00BE6F59" w:rsidRDefault="00BE6F59" w:rsidP="00BE6F59">
      <w:pPr>
        <w:pStyle w:val="special"/>
        <w:spacing w:line="264" w:lineRule="auto"/>
        <w:rPr>
          <w:rFonts w:asciiTheme="minorHAnsi" w:hAnsiTheme="minorHAnsi"/>
          <w:i w:val="0"/>
          <w:sz w:val="20"/>
        </w:rPr>
      </w:pPr>
    </w:p>
    <w:p w14:paraId="4BE25F77" w14:textId="77777777" w:rsidR="00BE6F59" w:rsidRPr="00BE6F59" w:rsidRDefault="00BE6F59" w:rsidP="00BE6F59">
      <w:pPr>
        <w:pStyle w:val="CommentText"/>
        <w:spacing w:line="264" w:lineRule="auto"/>
        <w:rPr>
          <w:rFonts w:asciiTheme="minorHAnsi" w:hAnsiTheme="minorHAnsi" w:cs="Arial"/>
        </w:rPr>
      </w:pPr>
      <w:r w:rsidRPr="00BE6F59">
        <w:rPr>
          <w:rFonts w:asciiTheme="minorHAnsi" w:hAnsiTheme="minorHAnsi" w:cs="Arial"/>
        </w:rPr>
        <w:t>1.</w:t>
      </w:r>
      <w:r w:rsidRPr="00BE6F59">
        <w:rPr>
          <w:rFonts w:asciiTheme="minorHAnsi" w:hAnsiTheme="minorHAnsi" w:cs="Arial"/>
        </w:rPr>
        <w:tab/>
        <w:t>Change the striking edge of the pendulum in order to perform the Charpy test.</w:t>
      </w:r>
    </w:p>
    <w:p w14:paraId="4675416E" w14:textId="77777777" w:rsidR="00BE6F59" w:rsidRPr="00BE6F59" w:rsidRDefault="00BE6F59" w:rsidP="00BE6F59">
      <w:pPr>
        <w:pStyle w:val="CommentText"/>
        <w:spacing w:line="264" w:lineRule="auto"/>
        <w:rPr>
          <w:rFonts w:asciiTheme="minorHAnsi" w:hAnsiTheme="minorHAnsi" w:cs="Arial"/>
        </w:rPr>
      </w:pPr>
      <w:r w:rsidRPr="00BE6F59">
        <w:rPr>
          <w:rFonts w:asciiTheme="minorHAnsi" w:hAnsiTheme="minorHAnsi" w:cs="Arial"/>
        </w:rPr>
        <w:t>2.</w:t>
      </w:r>
      <w:r w:rsidRPr="00BE6F59">
        <w:rPr>
          <w:rFonts w:asciiTheme="minorHAnsi" w:hAnsiTheme="minorHAnsi" w:cs="Arial"/>
        </w:rPr>
        <w:tab/>
        <w:t>Swing the pendulum back and secure it to the column with the safety “keeper”.</w:t>
      </w:r>
    </w:p>
    <w:p w14:paraId="1B5BF3B4" w14:textId="77777777" w:rsidR="00BE6F59" w:rsidRPr="00BE6F59" w:rsidRDefault="00BE6F59" w:rsidP="00BE6F59">
      <w:pPr>
        <w:pStyle w:val="CommentText"/>
        <w:spacing w:line="264" w:lineRule="auto"/>
        <w:rPr>
          <w:rFonts w:asciiTheme="minorHAnsi" w:hAnsiTheme="minorHAnsi" w:cs="Arial"/>
        </w:rPr>
      </w:pPr>
      <w:r w:rsidRPr="00BE6F59">
        <w:rPr>
          <w:rFonts w:asciiTheme="minorHAnsi" w:hAnsiTheme="minorHAnsi" w:cs="Arial"/>
        </w:rPr>
        <w:t>3.</w:t>
      </w:r>
      <w:r w:rsidRPr="00BE6F59">
        <w:rPr>
          <w:rFonts w:asciiTheme="minorHAnsi" w:hAnsiTheme="minorHAnsi" w:cs="Arial"/>
        </w:rPr>
        <w:tab/>
        <w:t>Place the specimen on the Charpy support anvil with the notched side opposite the striking edge.</w:t>
      </w:r>
    </w:p>
    <w:p w14:paraId="31A0F298" w14:textId="77777777" w:rsidR="00BE6F59" w:rsidRPr="00BE6F59" w:rsidRDefault="00BE6F59" w:rsidP="00BE6F59">
      <w:pPr>
        <w:pStyle w:val="CommentText"/>
        <w:spacing w:line="264" w:lineRule="auto"/>
        <w:rPr>
          <w:rFonts w:asciiTheme="minorHAnsi" w:hAnsiTheme="minorHAnsi" w:cs="Arial"/>
        </w:rPr>
      </w:pPr>
      <w:r w:rsidRPr="00BE6F59">
        <w:rPr>
          <w:rFonts w:asciiTheme="minorHAnsi" w:hAnsiTheme="minorHAnsi" w:cs="Arial"/>
        </w:rPr>
        <w:t>4.</w:t>
      </w:r>
      <w:r w:rsidRPr="00BE6F59">
        <w:rPr>
          <w:rFonts w:asciiTheme="minorHAnsi" w:hAnsiTheme="minorHAnsi" w:cs="Arial"/>
        </w:rPr>
        <w:tab/>
        <w:t>Release the safety “keeper” and raise the pendulum to its proper position.</w:t>
      </w:r>
    </w:p>
    <w:p w14:paraId="06877F86" w14:textId="77777777" w:rsidR="00BE6F59" w:rsidRPr="00BE6F59" w:rsidRDefault="00BE6F59" w:rsidP="00BE6F59">
      <w:pPr>
        <w:pStyle w:val="CommentText"/>
        <w:spacing w:line="264" w:lineRule="auto"/>
        <w:rPr>
          <w:rFonts w:asciiTheme="minorHAnsi" w:hAnsiTheme="minorHAnsi" w:cs="Arial"/>
        </w:rPr>
      </w:pPr>
      <w:r w:rsidRPr="00BE6F59">
        <w:rPr>
          <w:rFonts w:asciiTheme="minorHAnsi" w:hAnsiTheme="minorHAnsi" w:cs="Arial"/>
        </w:rPr>
        <w:t>5.</w:t>
      </w:r>
      <w:r w:rsidRPr="00BE6F59">
        <w:rPr>
          <w:rFonts w:asciiTheme="minorHAnsi" w:hAnsiTheme="minorHAnsi" w:cs="Arial"/>
        </w:rPr>
        <w:tab/>
        <w:t>Set the dial on the indicating scale to the left hand side.</w:t>
      </w:r>
    </w:p>
    <w:p w14:paraId="1733E40A" w14:textId="77777777" w:rsidR="00BE6F59" w:rsidRPr="00BE6F59" w:rsidRDefault="00BE6F59" w:rsidP="00BE6F59">
      <w:pPr>
        <w:pStyle w:val="CommentText"/>
        <w:spacing w:line="264" w:lineRule="auto"/>
        <w:rPr>
          <w:rFonts w:asciiTheme="minorHAnsi" w:hAnsiTheme="minorHAnsi" w:cs="Arial"/>
        </w:rPr>
      </w:pPr>
      <w:r w:rsidRPr="00BE6F59">
        <w:rPr>
          <w:rFonts w:asciiTheme="minorHAnsi" w:hAnsiTheme="minorHAnsi" w:cs="Arial"/>
        </w:rPr>
        <w:t>6.</w:t>
      </w:r>
      <w:r w:rsidRPr="00BE6F59">
        <w:rPr>
          <w:rFonts w:asciiTheme="minorHAnsi" w:hAnsiTheme="minorHAnsi" w:cs="Arial"/>
        </w:rPr>
        <w:tab/>
        <w:t>Release the pendulum by raising the lever on the latching device.</w:t>
      </w:r>
    </w:p>
    <w:p w14:paraId="3CC01B7D" w14:textId="77777777" w:rsidR="00BE6F59" w:rsidRPr="00BE6F59" w:rsidRDefault="00BE6F59" w:rsidP="00BE6F59">
      <w:pPr>
        <w:pStyle w:val="CommentText"/>
        <w:spacing w:line="264" w:lineRule="auto"/>
        <w:rPr>
          <w:rFonts w:asciiTheme="minorHAnsi" w:hAnsiTheme="minorHAnsi" w:cs="Arial"/>
        </w:rPr>
      </w:pPr>
      <w:r w:rsidRPr="00BE6F59">
        <w:rPr>
          <w:rFonts w:asciiTheme="minorHAnsi" w:hAnsiTheme="minorHAnsi" w:cs="Arial"/>
        </w:rPr>
        <w:t>7.</w:t>
      </w:r>
      <w:r w:rsidRPr="00BE6F59">
        <w:rPr>
          <w:rFonts w:asciiTheme="minorHAnsi" w:hAnsiTheme="minorHAnsi" w:cs="Arial"/>
        </w:rPr>
        <w:tab/>
        <w:t>Read impact energy in ft-lb on the indicator scale.</w:t>
      </w:r>
    </w:p>
    <w:p w14:paraId="30EB6BAB" w14:textId="77777777" w:rsidR="00BE6F59" w:rsidRDefault="00BE6F59" w:rsidP="00BE6F59">
      <w:pPr>
        <w:spacing w:line="264" w:lineRule="auto"/>
        <w:rPr>
          <w:sz w:val="20"/>
          <w:szCs w:val="20"/>
        </w:rPr>
      </w:pPr>
    </w:p>
    <w:p w14:paraId="0302E08C" w14:textId="77777777" w:rsidR="0072450E" w:rsidRPr="00BE6F59" w:rsidRDefault="0072450E" w:rsidP="00BE6F59">
      <w:pPr>
        <w:spacing w:line="264" w:lineRule="auto"/>
        <w:rPr>
          <w:sz w:val="20"/>
          <w:szCs w:val="20"/>
        </w:rPr>
      </w:pPr>
    </w:p>
    <w:p w14:paraId="195923C7" w14:textId="77777777" w:rsidR="00BE6F59" w:rsidRDefault="00BE6F59" w:rsidP="00BE6F59">
      <w:pPr>
        <w:spacing w:line="264" w:lineRule="auto"/>
        <w:rPr>
          <w:sz w:val="20"/>
          <w:szCs w:val="20"/>
        </w:rPr>
      </w:pPr>
      <w:r>
        <w:rPr>
          <w:sz w:val="20"/>
          <w:szCs w:val="20"/>
        </w:rPr>
        <w:t>RESULTS</w:t>
      </w:r>
    </w:p>
    <w:p w14:paraId="1CC95C42" w14:textId="77777777" w:rsidR="00BE6F59" w:rsidRDefault="00BE6F59" w:rsidP="00BE6F59">
      <w:pPr>
        <w:spacing w:line="264" w:lineRule="auto"/>
        <w:rPr>
          <w:sz w:val="20"/>
          <w:szCs w:val="20"/>
        </w:rPr>
      </w:pPr>
    </w:p>
    <w:p w14:paraId="528E501E" w14:textId="206CFAB5" w:rsidR="00BE6F59" w:rsidRPr="00BE6F59" w:rsidRDefault="00BE6F59" w:rsidP="00BE6F59">
      <w:pPr>
        <w:spacing w:line="264" w:lineRule="auto"/>
        <w:rPr>
          <w:sz w:val="20"/>
          <w:szCs w:val="20"/>
        </w:rPr>
      </w:pPr>
      <w:r w:rsidRPr="00BE6F59">
        <w:rPr>
          <w:sz w:val="20"/>
          <w:szCs w:val="20"/>
        </w:rPr>
        <w:t>Plot the energy absorbed by the steel specimens versus temperature.  Include the results from all laboratory sections and given data. Examine the fractured region in the two specimens tested.</w:t>
      </w:r>
    </w:p>
    <w:p w14:paraId="4A039C1B" w14:textId="77777777" w:rsidR="00F22FA5" w:rsidRDefault="00F22FA5" w:rsidP="00BE6F59">
      <w:pPr>
        <w:spacing w:line="264" w:lineRule="auto"/>
        <w:jc w:val="both"/>
        <w:rPr>
          <w:b/>
          <w:sz w:val="20"/>
          <w:szCs w:val="20"/>
        </w:rPr>
      </w:pPr>
    </w:p>
    <w:p w14:paraId="116ACF8B" w14:textId="75B62EAA" w:rsidR="00BE6F59" w:rsidRPr="00BE6F59" w:rsidRDefault="00BE6F59" w:rsidP="00BE6F59">
      <w:pPr>
        <w:pStyle w:val="List2"/>
        <w:numPr>
          <w:ilvl w:val="0"/>
          <w:numId w:val="1"/>
        </w:numPr>
        <w:tabs>
          <w:tab w:val="clear" w:pos="720"/>
          <w:tab w:val="num" w:pos="0"/>
        </w:tabs>
        <w:ind w:left="0" w:firstLine="0"/>
        <w:rPr>
          <w:rFonts w:asciiTheme="minorHAnsi" w:hAnsiTheme="minorHAnsi"/>
          <w:sz w:val="20"/>
        </w:rPr>
      </w:pPr>
      <w:r>
        <w:rPr>
          <w:rFonts w:asciiTheme="minorHAnsi" w:hAnsiTheme="minorHAnsi"/>
          <w:sz w:val="20"/>
        </w:rPr>
        <w:t xml:space="preserve">Explain how the values indicated in the tester (ft-lb) are achieved.  (the height of the striking head is </w:t>
      </w:r>
      <w:r w:rsidR="0072450E">
        <w:rPr>
          <w:rFonts w:asciiTheme="minorHAnsi" w:hAnsiTheme="minorHAnsi"/>
          <w:sz w:val="20"/>
        </w:rPr>
        <w:t>4.4ft</w:t>
      </w:r>
      <w:r>
        <w:rPr>
          <w:rFonts w:asciiTheme="minorHAnsi" w:hAnsiTheme="minorHAnsi"/>
          <w:sz w:val="20"/>
        </w:rPr>
        <w:t xml:space="preserve"> and the weight is </w:t>
      </w:r>
      <w:r w:rsidR="0072450E">
        <w:rPr>
          <w:rFonts w:asciiTheme="minorHAnsi" w:hAnsiTheme="minorHAnsi"/>
          <w:sz w:val="20"/>
        </w:rPr>
        <w:t>66lb</w:t>
      </w:r>
      <w:r>
        <w:rPr>
          <w:rFonts w:asciiTheme="minorHAnsi" w:hAnsiTheme="minorHAnsi"/>
          <w:sz w:val="20"/>
        </w:rPr>
        <w:t>)</w:t>
      </w:r>
    </w:p>
    <w:p w14:paraId="50B30ED2" w14:textId="793EB74D" w:rsidR="00BE6F59" w:rsidRDefault="00BE6F59" w:rsidP="00BE6F59">
      <w:pPr>
        <w:pStyle w:val="List2"/>
        <w:numPr>
          <w:ilvl w:val="0"/>
          <w:numId w:val="1"/>
        </w:numPr>
        <w:tabs>
          <w:tab w:val="clear" w:pos="720"/>
          <w:tab w:val="num" w:pos="0"/>
        </w:tabs>
        <w:ind w:left="0" w:firstLine="0"/>
        <w:rPr>
          <w:rFonts w:asciiTheme="minorHAnsi" w:hAnsiTheme="minorHAnsi"/>
          <w:sz w:val="20"/>
        </w:rPr>
      </w:pPr>
      <w:r w:rsidRPr="00BE6F59">
        <w:rPr>
          <w:rFonts w:asciiTheme="minorHAnsi" w:hAnsiTheme="minorHAnsi"/>
          <w:sz w:val="20"/>
        </w:rPr>
        <w:t>Which of the specimens tested is plastically deformed around the fractured region and how does this correlate with the impact energy value?</w:t>
      </w:r>
    </w:p>
    <w:p w14:paraId="4AB48AC9" w14:textId="0B3D2F78" w:rsidR="00BE6F59" w:rsidRPr="00BE6F59" w:rsidRDefault="00BE6F59" w:rsidP="00BE6F59">
      <w:pPr>
        <w:pStyle w:val="List2"/>
        <w:numPr>
          <w:ilvl w:val="0"/>
          <w:numId w:val="1"/>
        </w:numPr>
        <w:tabs>
          <w:tab w:val="clear" w:pos="720"/>
          <w:tab w:val="num" w:pos="0"/>
        </w:tabs>
        <w:ind w:left="0" w:firstLine="0"/>
        <w:rPr>
          <w:rFonts w:asciiTheme="minorHAnsi" w:hAnsiTheme="minorHAnsi"/>
          <w:sz w:val="20"/>
        </w:rPr>
      </w:pPr>
      <w:r>
        <w:rPr>
          <w:rFonts w:asciiTheme="minorHAnsi" w:hAnsiTheme="minorHAnsi"/>
          <w:sz w:val="20"/>
        </w:rPr>
        <w:t>Covert the ft-lb to Joule.</w:t>
      </w:r>
    </w:p>
    <w:p w14:paraId="004C5C25" w14:textId="1BE16E6A" w:rsidR="00BE6F59" w:rsidRPr="00BE6F59" w:rsidRDefault="00BE6F59" w:rsidP="00BE6F59">
      <w:pPr>
        <w:pStyle w:val="List2"/>
        <w:numPr>
          <w:ilvl w:val="0"/>
          <w:numId w:val="1"/>
        </w:numPr>
        <w:tabs>
          <w:tab w:val="clear" w:pos="720"/>
          <w:tab w:val="num" w:pos="0"/>
        </w:tabs>
        <w:ind w:left="0" w:firstLine="0"/>
        <w:rPr>
          <w:rFonts w:asciiTheme="minorHAnsi" w:hAnsiTheme="minorHAnsi"/>
          <w:sz w:val="20"/>
        </w:rPr>
      </w:pPr>
      <w:r w:rsidRPr="00BE6F59">
        <w:rPr>
          <w:rFonts w:asciiTheme="minorHAnsi" w:hAnsiTheme="minorHAnsi"/>
          <w:sz w:val="20"/>
        </w:rPr>
        <w:t>Briefly describe the appearance of the fractured</w:t>
      </w:r>
      <w:r>
        <w:rPr>
          <w:rFonts w:asciiTheme="minorHAnsi" w:hAnsiTheme="minorHAnsi"/>
          <w:sz w:val="20"/>
        </w:rPr>
        <w:t xml:space="preserve"> surfaces of the four</w:t>
      </w:r>
      <w:r w:rsidRPr="00BE6F59">
        <w:rPr>
          <w:rFonts w:asciiTheme="minorHAnsi" w:hAnsiTheme="minorHAnsi"/>
          <w:sz w:val="20"/>
        </w:rPr>
        <w:t xml:space="preserve"> specimens.</w:t>
      </w:r>
    </w:p>
    <w:p w14:paraId="6E095FB4" w14:textId="77777777" w:rsidR="00BE6F59" w:rsidRPr="00BE6F59" w:rsidRDefault="00BE6F59" w:rsidP="00BE6F59">
      <w:pPr>
        <w:pStyle w:val="List2"/>
        <w:numPr>
          <w:ilvl w:val="0"/>
          <w:numId w:val="1"/>
        </w:numPr>
        <w:tabs>
          <w:tab w:val="clear" w:pos="720"/>
          <w:tab w:val="num" w:pos="0"/>
        </w:tabs>
        <w:ind w:left="0" w:firstLine="0"/>
        <w:rPr>
          <w:rFonts w:asciiTheme="minorHAnsi" w:hAnsiTheme="minorHAnsi"/>
          <w:b/>
          <w:sz w:val="20"/>
        </w:rPr>
      </w:pPr>
      <w:r w:rsidRPr="00BE6F59">
        <w:rPr>
          <w:rFonts w:asciiTheme="minorHAnsi" w:hAnsiTheme="minorHAnsi"/>
          <w:sz w:val="20"/>
        </w:rPr>
        <w:t>Can the steel tested in this lab be used for storing liquid oxygen in a rocket?  Explain.</w:t>
      </w:r>
      <w:r>
        <w:rPr>
          <w:rFonts w:asciiTheme="minorHAnsi" w:hAnsiTheme="minorHAnsi"/>
          <w:sz w:val="20"/>
        </w:rPr>
        <w:t xml:space="preserve"> How about the Aluminum samples.</w:t>
      </w:r>
    </w:p>
    <w:p w14:paraId="18D8A812" w14:textId="77777777" w:rsidR="00BE6F59" w:rsidRDefault="00BE6F59" w:rsidP="00BE6F59">
      <w:pPr>
        <w:pStyle w:val="List2"/>
        <w:rPr>
          <w:rFonts w:asciiTheme="minorHAnsi" w:hAnsiTheme="minorHAnsi"/>
          <w:sz w:val="20"/>
        </w:rPr>
      </w:pPr>
    </w:p>
    <w:p w14:paraId="0788910D" w14:textId="78A97ACB" w:rsidR="00F22FA5" w:rsidRPr="00BE6F59" w:rsidRDefault="00BE6F59" w:rsidP="00BE6F59">
      <w:pPr>
        <w:pStyle w:val="List2"/>
        <w:rPr>
          <w:rFonts w:asciiTheme="minorHAnsi" w:hAnsiTheme="minorHAnsi"/>
          <w:b/>
          <w:sz w:val="20"/>
        </w:rPr>
      </w:pPr>
      <w:r w:rsidRPr="00BE6F59">
        <w:rPr>
          <w:b/>
          <w:sz w:val="20"/>
        </w:rPr>
        <w:t xml:space="preserve"> </w:t>
      </w:r>
    </w:p>
    <w:p w14:paraId="6FAABF68" w14:textId="6CF42DAD" w:rsidR="00BF6080" w:rsidRPr="00F22FA5" w:rsidRDefault="00BF6080" w:rsidP="00BE6F59">
      <w:pPr>
        <w:spacing w:line="264" w:lineRule="auto"/>
        <w:jc w:val="both"/>
        <w:rPr>
          <w:b/>
        </w:rPr>
      </w:pPr>
      <w:r w:rsidRPr="00F22FA5">
        <w:rPr>
          <w:b/>
        </w:rPr>
        <w:t>Conclusion</w:t>
      </w:r>
    </w:p>
    <w:p w14:paraId="0573DFCA" w14:textId="77777777" w:rsidR="00BA181D" w:rsidRPr="00BF6080" w:rsidRDefault="00BA181D" w:rsidP="00BE6F59">
      <w:pPr>
        <w:spacing w:line="264" w:lineRule="auto"/>
        <w:jc w:val="both"/>
        <w:rPr>
          <w:b/>
          <w:sz w:val="20"/>
          <w:szCs w:val="20"/>
        </w:rPr>
      </w:pPr>
    </w:p>
    <w:p w14:paraId="6E89442D" w14:textId="592D5E84" w:rsidR="00BF6080" w:rsidRDefault="00BF6080" w:rsidP="00BE6F59">
      <w:pPr>
        <w:spacing w:line="264" w:lineRule="auto"/>
        <w:jc w:val="both"/>
        <w:rPr>
          <w:sz w:val="20"/>
          <w:szCs w:val="20"/>
        </w:rPr>
      </w:pPr>
      <w:r>
        <w:rPr>
          <w:sz w:val="20"/>
          <w:szCs w:val="20"/>
        </w:rPr>
        <w:t>Please submit the Conclusions as a part of the Lab report, along with the</w:t>
      </w:r>
      <w:r w:rsidR="00811748">
        <w:rPr>
          <w:sz w:val="20"/>
          <w:szCs w:val="20"/>
        </w:rPr>
        <w:t xml:space="preserve"> Data sheets and Data Analysis.</w:t>
      </w:r>
    </w:p>
    <w:p w14:paraId="4D706186" w14:textId="6B5A358F" w:rsidR="00EE0401" w:rsidRDefault="00EE0401" w:rsidP="00BE6F59">
      <w:pPr>
        <w:spacing w:line="264" w:lineRule="auto"/>
        <w:rPr>
          <w:sz w:val="20"/>
          <w:szCs w:val="20"/>
        </w:rPr>
      </w:pPr>
      <w:r>
        <w:rPr>
          <w:sz w:val="20"/>
          <w:szCs w:val="20"/>
        </w:rPr>
        <w:br w:type="page"/>
      </w:r>
    </w:p>
    <w:p w14:paraId="1E44C6C4" w14:textId="77777777" w:rsidR="00BE6F59" w:rsidRDefault="00BE6F59" w:rsidP="00BE6F59">
      <w:pPr>
        <w:rPr>
          <w:rFonts w:ascii="Arial" w:hAnsi="Arial"/>
        </w:rPr>
      </w:pPr>
      <w:r>
        <w:rPr>
          <w:rFonts w:ascii="Arial" w:hAnsi="Arial"/>
        </w:rPr>
        <w:lastRenderedPageBreak/>
        <w:t>Name__________________________</w:t>
      </w:r>
      <w:r>
        <w:rPr>
          <w:rFonts w:ascii="Arial" w:hAnsi="Arial"/>
        </w:rPr>
        <w:tab/>
        <w:t>Materials Laboratory Section______________</w:t>
      </w:r>
    </w:p>
    <w:p w14:paraId="4F8A2013" w14:textId="77777777" w:rsidR="00BE6F59" w:rsidRDefault="00BE6F59" w:rsidP="00BE6F59">
      <w:pPr>
        <w:rPr>
          <w:rFonts w:ascii="Arial" w:hAnsi="Arial"/>
        </w:rPr>
      </w:pPr>
      <w:r>
        <w:rPr>
          <w:rFonts w:ascii="Arial" w:hAnsi="Arial"/>
        </w:rPr>
        <w:t>Date___________________________</w:t>
      </w:r>
    </w:p>
    <w:p w14:paraId="00FD4EB3" w14:textId="77777777" w:rsidR="00BE6F59" w:rsidRDefault="00BE6F59" w:rsidP="00BE6F59">
      <w:pPr>
        <w:rPr>
          <w:rFonts w:ascii="Arial" w:hAnsi="Arial"/>
        </w:rPr>
      </w:pPr>
    </w:p>
    <w:p w14:paraId="10C0DBAF" w14:textId="77777777" w:rsidR="00BE6F59" w:rsidRDefault="00BE6F59" w:rsidP="00BE6F59">
      <w:pPr>
        <w:pStyle w:val="special2"/>
      </w:pPr>
      <w:bookmarkStart w:id="1" w:name="_Toc359661960"/>
      <w:bookmarkStart w:id="2" w:name="_Toc359663015"/>
      <w:bookmarkStart w:id="3" w:name="_Toc359664595"/>
      <w:r>
        <w:t>IMPACT TEST - DATA SHEET</w:t>
      </w:r>
      <w:bookmarkEnd w:id="1"/>
      <w:bookmarkEnd w:id="2"/>
      <w:bookmarkEnd w:id="3"/>
    </w:p>
    <w:p w14:paraId="51B873F5" w14:textId="77777777" w:rsidR="00BE6F59" w:rsidRDefault="00BE6F59" w:rsidP="00BE6F59">
      <w:pPr>
        <w:rPr>
          <w:rFonts w:ascii="Arial" w:hAnsi="Arial"/>
        </w:rPr>
      </w:pPr>
    </w:p>
    <w:p w14:paraId="2C4569DD" w14:textId="77777777" w:rsidR="00BE6F59" w:rsidRDefault="00BE6F59" w:rsidP="00BE6F59">
      <w:pPr>
        <w:pStyle w:val="List"/>
      </w:pPr>
      <w:r>
        <w:t>_____________________ Test</w:t>
      </w:r>
    </w:p>
    <w:p w14:paraId="7DFB1BFF" w14:textId="77777777" w:rsidR="00BE6F59" w:rsidRDefault="00BE6F59" w:rsidP="00BE6F59">
      <w:pPr>
        <w:pStyle w:val="List"/>
      </w:pPr>
      <w:r>
        <w:t>(Charpy/Izod)</w:t>
      </w:r>
    </w:p>
    <w:p w14:paraId="6F62CA0B" w14:textId="77777777" w:rsidR="00BE6F59" w:rsidRDefault="00BE6F59" w:rsidP="00BE6F59">
      <w:pPr>
        <w:pStyle w:val="List"/>
      </w:pPr>
    </w:p>
    <w:tbl>
      <w:tblPr>
        <w:tblW w:w="9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2423"/>
        <w:gridCol w:w="1800"/>
        <w:gridCol w:w="1710"/>
        <w:gridCol w:w="1915"/>
      </w:tblGrid>
      <w:tr w:rsidR="00BE6F59" w14:paraId="40019217" w14:textId="77777777" w:rsidTr="00E467A5">
        <w:tc>
          <w:tcPr>
            <w:tcW w:w="1915" w:type="dxa"/>
          </w:tcPr>
          <w:p w14:paraId="256E083D" w14:textId="77777777" w:rsidR="00BE6F59" w:rsidRDefault="00BE6F59" w:rsidP="00E467A5">
            <w:pPr>
              <w:jc w:val="center"/>
              <w:rPr>
                <w:rFonts w:ascii="Arial" w:hAnsi="Arial"/>
                <w:sz w:val="22"/>
              </w:rPr>
            </w:pPr>
            <w:r>
              <w:rPr>
                <w:rFonts w:ascii="Arial" w:hAnsi="Arial"/>
                <w:sz w:val="22"/>
              </w:rPr>
              <w:t>Specimen</w:t>
            </w:r>
          </w:p>
          <w:p w14:paraId="093ED6B8" w14:textId="77777777" w:rsidR="00BE6F59" w:rsidRDefault="00BE6F59" w:rsidP="00E467A5">
            <w:pPr>
              <w:jc w:val="center"/>
              <w:rPr>
                <w:rFonts w:ascii="Arial" w:hAnsi="Arial"/>
                <w:sz w:val="22"/>
              </w:rPr>
            </w:pPr>
            <w:r>
              <w:rPr>
                <w:rFonts w:ascii="Arial" w:hAnsi="Arial"/>
                <w:sz w:val="22"/>
              </w:rPr>
              <w:t>Number</w:t>
            </w:r>
          </w:p>
        </w:tc>
        <w:tc>
          <w:tcPr>
            <w:tcW w:w="2423" w:type="dxa"/>
          </w:tcPr>
          <w:p w14:paraId="4ABFFA0E" w14:textId="77777777" w:rsidR="00BE6F59" w:rsidRDefault="00BE6F59" w:rsidP="00E467A5">
            <w:pPr>
              <w:jc w:val="center"/>
              <w:rPr>
                <w:rFonts w:ascii="Arial" w:hAnsi="Arial"/>
                <w:sz w:val="22"/>
              </w:rPr>
            </w:pPr>
            <w:r>
              <w:rPr>
                <w:rFonts w:ascii="Arial" w:hAnsi="Arial"/>
                <w:sz w:val="22"/>
              </w:rPr>
              <w:t>Material</w:t>
            </w:r>
          </w:p>
        </w:tc>
        <w:tc>
          <w:tcPr>
            <w:tcW w:w="1800" w:type="dxa"/>
          </w:tcPr>
          <w:p w14:paraId="41E8C12E" w14:textId="77777777" w:rsidR="00BE6F59" w:rsidRDefault="00BE6F59" w:rsidP="00E467A5">
            <w:pPr>
              <w:jc w:val="center"/>
              <w:rPr>
                <w:rFonts w:ascii="Arial" w:hAnsi="Arial"/>
                <w:sz w:val="22"/>
              </w:rPr>
            </w:pPr>
            <w:r>
              <w:rPr>
                <w:rFonts w:ascii="Arial" w:hAnsi="Arial"/>
                <w:sz w:val="22"/>
              </w:rPr>
              <w:t xml:space="preserve">Test Temperature </w:t>
            </w:r>
            <w:r>
              <w:rPr>
                <w:rFonts w:ascii="Arial" w:hAnsi="Arial"/>
                <w:sz w:val="22"/>
              </w:rPr>
              <w:sym w:font="Symbol" w:char="F0B0"/>
            </w:r>
            <w:r>
              <w:rPr>
                <w:rFonts w:ascii="Arial" w:hAnsi="Arial"/>
                <w:sz w:val="22"/>
              </w:rPr>
              <w:t>C</w:t>
            </w:r>
          </w:p>
        </w:tc>
        <w:tc>
          <w:tcPr>
            <w:tcW w:w="1710" w:type="dxa"/>
          </w:tcPr>
          <w:p w14:paraId="1947D03D" w14:textId="77777777" w:rsidR="00BE6F59" w:rsidRDefault="00BE6F59" w:rsidP="00E467A5">
            <w:pPr>
              <w:jc w:val="center"/>
              <w:rPr>
                <w:rFonts w:ascii="Arial" w:hAnsi="Arial"/>
                <w:sz w:val="22"/>
              </w:rPr>
            </w:pPr>
            <w:r>
              <w:rPr>
                <w:rFonts w:ascii="Arial" w:hAnsi="Arial"/>
                <w:sz w:val="22"/>
              </w:rPr>
              <w:t>Absorbed Energy ft-lb</w:t>
            </w:r>
          </w:p>
        </w:tc>
        <w:tc>
          <w:tcPr>
            <w:tcW w:w="1915" w:type="dxa"/>
          </w:tcPr>
          <w:p w14:paraId="730C756B" w14:textId="77777777" w:rsidR="00BE6F59" w:rsidRDefault="00BE6F59" w:rsidP="00E467A5">
            <w:pPr>
              <w:jc w:val="center"/>
              <w:rPr>
                <w:rFonts w:ascii="Arial" w:hAnsi="Arial"/>
                <w:sz w:val="22"/>
              </w:rPr>
            </w:pPr>
            <w:r>
              <w:rPr>
                <w:rFonts w:ascii="Arial" w:hAnsi="Arial"/>
                <w:sz w:val="22"/>
              </w:rPr>
              <w:t>Type of Surface At Break</w:t>
            </w:r>
          </w:p>
        </w:tc>
      </w:tr>
      <w:tr w:rsidR="00BE6F59" w14:paraId="0E80CA72" w14:textId="77777777" w:rsidTr="00E467A5">
        <w:tc>
          <w:tcPr>
            <w:tcW w:w="1915" w:type="dxa"/>
          </w:tcPr>
          <w:p w14:paraId="174E5EE4" w14:textId="77777777" w:rsidR="00BE6F59" w:rsidRDefault="00BE6F59" w:rsidP="00E467A5">
            <w:pPr>
              <w:jc w:val="center"/>
            </w:pPr>
            <w:bookmarkStart w:id="4" w:name="_Hlk58297907"/>
            <w:r>
              <w:t>1</w:t>
            </w:r>
          </w:p>
        </w:tc>
        <w:tc>
          <w:tcPr>
            <w:tcW w:w="2423" w:type="dxa"/>
          </w:tcPr>
          <w:p w14:paraId="349AFED6" w14:textId="6322194C" w:rsidR="00BE6F59" w:rsidRDefault="00BE6F59" w:rsidP="00E467A5">
            <w:pPr>
              <w:jc w:val="center"/>
            </w:pPr>
          </w:p>
        </w:tc>
        <w:tc>
          <w:tcPr>
            <w:tcW w:w="1800" w:type="dxa"/>
          </w:tcPr>
          <w:p w14:paraId="392F1F73" w14:textId="63F9042D" w:rsidR="00BE6F59" w:rsidRDefault="00BE6F59" w:rsidP="00E467A5">
            <w:pPr>
              <w:jc w:val="right"/>
            </w:pPr>
          </w:p>
        </w:tc>
        <w:tc>
          <w:tcPr>
            <w:tcW w:w="1710" w:type="dxa"/>
          </w:tcPr>
          <w:p w14:paraId="5FD65219" w14:textId="44AE0B6C" w:rsidR="00BE6F59" w:rsidRDefault="00BE6F59" w:rsidP="00E467A5">
            <w:pPr>
              <w:jc w:val="right"/>
            </w:pPr>
          </w:p>
        </w:tc>
        <w:tc>
          <w:tcPr>
            <w:tcW w:w="1915" w:type="dxa"/>
          </w:tcPr>
          <w:p w14:paraId="3C186252" w14:textId="77777777" w:rsidR="00BE6F59" w:rsidRDefault="00BE6F59" w:rsidP="00E467A5"/>
        </w:tc>
      </w:tr>
      <w:tr w:rsidR="00BE6F59" w14:paraId="37F9B762" w14:textId="77777777" w:rsidTr="00E467A5">
        <w:tc>
          <w:tcPr>
            <w:tcW w:w="1915" w:type="dxa"/>
          </w:tcPr>
          <w:p w14:paraId="7DE3250B" w14:textId="77777777" w:rsidR="00BE6F59" w:rsidRDefault="00BE6F59" w:rsidP="00E467A5">
            <w:pPr>
              <w:jc w:val="center"/>
            </w:pPr>
            <w:r>
              <w:t>2</w:t>
            </w:r>
          </w:p>
        </w:tc>
        <w:tc>
          <w:tcPr>
            <w:tcW w:w="2423" w:type="dxa"/>
          </w:tcPr>
          <w:p w14:paraId="0E110897" w14:textId="6C17CC05" w:rsidR="00BE6F59" w:rsidRDefault="00BE6F59" w:rsidP="00E467A5">
            <w:pPr>
              <w:jc w:val="center"/>
            </w:pPr>
          </w:p>
        </w:tc>
        <w:tc>
          <w:tcPr>
            <w:tcW w:w="1800" w:type="dxa"/>
          </w:tcPr>
          <w:p w14:paraId="3E834A6B" w14:textId="3881F16E" w:rsidR="00BE6F59" w:rsidRDefault="00BE6F59" w:rsidP="00E467A5">
            <w:pPr>
              <w:jc w:val="right"/>
            </w:pPr>
          </w:p>
        </w:tc>
        <w:tc>
          <w:tcPr>
            <w:tcW w:w="1710" w:type="dxa"/>
          </w:tcPr>
          <w:p w14:paraId="4DCAC23D" w14:textId="2E31687B" w:rsidR="00BE6F59" w:rsidRDefault="00BE6F59" w:rsidP="00E467A5">
            <w:pPr>
              <w:jc w:val="right"/>
            </w:pPr>
          </w:p>
        </w:tc>
        <w:tc>
          <w:tcPr>
            <w:tcW w:w="1915" w:type="dxa"/>
          </w:tcPr>
          <w:p w14:paraId="768A700E" w14:textId="77777777" w:rsidR="00BE6F59" w:rsidRDefault="00BE6F59" w:rsidP="00E467A5"/>
        </w:tc>
      </w:tr>
      <w:tr w:rsidR="00BE6F59" w14:paraId="784767FD" w14:textId="77777777" w:rsidTr="00E467A5">
        <w:tc>
          <w:tcPr>
            <w:tcW w:w="1915" w:type="dxa"/>
          </w:tcPr>
          <w:p w14:paraId="01FCEC78" w14:textId="77777777" w:rsidR="00BE6F59" w:rsidRDefault="00BE6F59" w:rsidP="00E467A5">
            <w:pPr>
              <w:jc w:val="center"/>
            </w:pPr>
            <w:r>
              <w:t>3</w:t>
            </w:r>
          </w:p>
        </w:tc>
        <w:tc>
          <w:tcPr>
            <w:tcW w:w="2423" w:type="dxa"/>
          </w:tcPr>
          <w:p w14:paraId="5F085E1B" w14:textId="3C3253B4" w:rsidR="00BE6F59" w:rsidRDefault="00BE6F59" w:rsidP="00E467A5">
            <w:pPr>
              <w:jc w:val="center"/>
            </w:pPr>
          </w:p>
        </w:tc>
        <w:tc>
          <w:tcPr>
            <w:tcW w:w="1800" w:type="dxa"/>
          </w:tcPr>
          <w:p w14:paraId="5F0F1996" w14:textId="1B5C3A39" w:rsidR="00BE6F59" w:rsidRDefault="00BE6F59" w:rsidP="00E467A5">
            <w:pPr>
              <w:jc w:val="right"/>
            </w:pPr>
          </w:p>
        </w:tc>
        <w:tc>
          <w:tcPr>
            <w:tcW w:w="1710" w:type="dxa"/>
          </w:tcPr>
          <w:p w14:paraId="61556FEC" w14:textId="67FACB75" w:rsidR="00BE6F59" w:rsidRDefault="00BE6F59" w:rsidP="00E467A5">
            <w:pPr>
              <w:jc w:val="right"/>
            </w:pPr>
          </w:p>
        </w:tc>
        <w:tc>
          <w:tcPr>
            <w:tcW w:w="1915" w:type="dxa"/>
          </w:tcPr>
          <w:p w14:paraId="25B3A82C" w14:textId="77777777" w:rsidR="00BE6F59" w:rsidRDefault="00BE6F59" w:rsidP="00E467A5"/>
        </w:tc>
      </w:tr>
      <w:tr w:rsidR="00BE6F59" w14:paraId="7F1DB916" w14:textId="77777777" w:rsidTr="00E467A5">
        <w:tc>
          <w:tcPr>
            <w:tcW w:w="1915" w:type="dxa"/>
          </w:tcPr>
          <w:p w14:paraId="666D441A" w14:textId="77777777" w:rsidR="00BE6F59" w:rsidRDefault="00BE6F59" w:rsidP="00E467A5">
            <w:pPr>
              <w:jc w:val="center"/>
            </w:pPr>
            <w:r>
              <w:t>4</w:t>
            </w:r>
          </w:p>
        </w:tc>
        <w:tc>
          <w:tcPr>
            <w:tcW w:w="2423" w:type="dxa"/>
          </w:tcPr>
          <w:p w14:paraId="08DA8891" w14:textId="378D3E0D" w:rsidR="00BE6F59" w:rsidRDefault="00BE6F59" w:rsidP="00E467A5">
            <w:pPr>
              <w:jc w:val="center"/>
            </w:pPr>
          </w:p>
        </w:tc>
        <w:tc>
          <w:tcPr>
            <w:tcW w:w="1800" w:type="dxa"/>
          </w:tcPr>
          <w:p w14:paraId="42B5E477" w14:textId="3B86A5A3" w:rsidR="00BE6F59" w:rsidRDefault="00BE6F59" w:rsidP="00E467A5">
            <w:pPr>
              <w:jc w:val="right"/>
            </w:pPr>
          </w:p>
        </w:tc>
        <w:tc>
          <w:tcPr>
            <w:tcW w:w="1710" w:type="dxa"/>
          </w:tcPr>
          <w:p w14:paraId="570A6F23" w14:textId="71C206AA" w:rsidR="00BE6F59" w:rsidRDefault="00BE6F59" w:rsidP="00E467A5">
            <w:pPr>
              <w:jc w:val="right"/>
            </w:pPr>
          </w:p>
        </w:tc>
        <w:tc>
          <w:tcPr>
            <w:tcW w:w="1915" w:type="dxa"/>
          </w:tcPr>
          <w:p w14:paraId="46567D9D" w14:textId="77777777" w:rsidR="00BE6F59" w:rsidRDefault="00BE6F59" w:rsidP="00E467A5"/>
        </w:tc>
      </w:tr>
      <w:tr w:rsidR="00BE6F59" w14:paraId="063B4B44" w14:textId="77777777" w:rsidTr="00E467A5">
        <w:tc>
          <w:tcPr>
            <w:tcW w:w="1915" w:type="dxa"/>
          </w:tcPr>
          <w:p w14:paraId="32528504" w14:textId="77777777" w:rsidR="00BE6F59" w:rsidRDefault="00BE6F59" w:rsidP="00E467A5">
            <w:pPr>
              <w:jc w:val="center"/>
            </w:pPr>
            <w:r>
              <w:t>5</w:t>
            </w:r>
          </w:p>
        </w:tc>
        <w:tc>
          <w:tcPr>
            <w:tcW w:w="2423" w:type="dxa"/>
          </w:tcPr>
          <w:p w14:paraId="22C5C664" w14:textId="231D5419" w:rsidR="00BE6F59" w:rsidRDefault="00BE6F59" w:rsidP="00E467A5">
            <w:pPr>
              <w:jc w:val="center"/>
            </w:pPr>
          </w:p>
        </w:tc>
        <w:tc>
          <w:tcPr>
            <w:tcW w:w="1800" w:type="dxa"/>
          </w:tcPr>
          <w:p w14:paraId="1858BF4D" w14:textId="448AFD1E" w:rsidR="00BE6F59" w:rsidRDefault="00BE6F59" w:rsidP="00E467A5">
            <w:pPr>
              <w:jc w:val="right"/>
            </w:pPr>
          </w:p>
        </w:tc>
        <w:tc>
          <w:tcPr>
            <w:tcW w:w="1710" w:type="dxa"/>
          </w:tcPr>
          <w:p w14:paraId="1FAF9FB4" w14:textId="40923869" w:rsidR="00BE6F59" w:rsidRDefault="00BE6F59" w:rsidP="00E467A5">
            <w:pPr>
              <w:jc w:val="right"/>
            </w:pPr>
          </w:p>
        </w:tc>
        <w:tc>
          <w:tcPr>
            <w:tcW w:w="1915" w:type="dxa"/>
          </w:tcPr>
          <w:p w14:paraId="2F8E6EBE" w14:textId="77777777" w:rsidR="00BE6F59" w:rsidRDefault="00BE6F59" w:rsidP="00E467A5"/>
        </w:tc>
      </w:tr>
      <w:tr w:rsidR="00BE6F59" w14:paraId="4C39BAC5" w14:textId="77777777" w:rsidTr="00E467A5">
        <w:tc>
          <w:tcPr>
            <w:tcW w:w="1915" w:type="dxa"/>
          </w:tcPr>
          <w:p w14:paraId="2BC313D2" w14:textId="77777777" w:rsidR="00BE6F59" w:rsidRDefault="00BE6F59" w:rsidP="00E467A5">
            <w:pPr>
              <w:jc w:val="center"/>
            </w:pPr>
            <w:r>
              <w:t>6</w:t>
            </w:r>
          </w:p>
        </w:tc>
        <w:tc>
          <w:tcPr>
            <w:tcW w:w="2423" w:type="dxa"/>
          </w:tcPr>
          <w:p w14:paraId="75DC27E4" w14:textId="13EAEDF9" w:rsidR="00BE6F59" w:rsidRDefault="00BE6F59" w:rsidP="00E467A5">
            <w:pPr>
              <w:jc w:val="center"/>
            </w:pPr>
          </w:p>
        </w:tc>
        <w:tc>
          <w:tcPr>
            <w:tcW w:w="1800" w:type="dxa"/>
          </w:tcPr>
          <w:p w14:paraId="19F35668" w14:textId="47BC0A7B" w:rsidR="00BE6F59" w:rsidRDefault="00BE6F59" w:rsidP="00E467A5">
            <w:pPr>
              <w:jc w:val="right"/>
            </w:pPr>
          </w:p>
        </w:tc>
        <w:tc>
          <w:tcPr>
            <w:tcW w:w="1710" w:type="dxa"/>
          </w:tcPr>
          <w:p w14:paraId="2746A1EF" w14:textId="373001A6" w:rsidR="00BE6F59" w:rsidRDefault="00BE6F59" w:rsidP="00E467A5">
            <w:pPr>
              <w:jc w:val="right"/>
            </w:pPr>
          </w:p>
        </w:tc>
        <w:tc>
          <w:tcPr>
            <w:tcW w:w="1915" w:type="dxa"/>
          </w:tcPr>
          <w:p w14:paraId="5BBF129B" w14:textId="77777777" w:rsidR="00BE6F59" w:rsidRDefault="00BE6F59" w:rsidP="00E467A5"/>
        </w:tc>
      </w:tr>
      <w:tr w:rsidR="00BE6F59" w14:paraId="0C198D42" w14:textId="77777777" w:rsidTr="00E467A5">
        <w:tc>
          <w:tcPr>
            <w:tcW w:w="1915" w:type="dxa"/>
          </w:tcPr>
          <w:p w14:paraId="5DBEF813" w14:textId="77777777" w:rsidR="00BE6F59" w:rsidRDefault="00BE6F59" w:rsidP="00E467A5">
            <w:pPr>
              <w:jc w:val="center"/>
            </w:pPr>
            <w:r>
              <w:t>7</w:t>
            </w:r>
          </w:p>
        </w:tc>
        <w:tc>
          <w:tcPr>
            <w:tcW w:w="2423" w:type="dxa"/>
          </w:tcPr>
          <w:p w14:paraId="023FC8F2" w14:textId="6D24E98B" w:rsidR="00BE6F59" w:rsidRDefault="00BE6F59" w:rsidP="00E467A5">
            <w:pPr>
              <w:jc w:val="center"/>
            </w:pPr>
          </w:p>
        </w:tc>
        <w:tc>
          <w:tcPr>
            <w:tcW w:w="1800" w:type="dxa"/>
          </w:tcPr>
          <w:p w14:paraId="640CAFCC" w14:textId="510CA50E" w:rsidR="00BE6F59" w:rsidRDefault="00BE6F59" w:rsidP="00E467A5">
            <w:pPr>
              <w:jc w:val="right"/>
            </w:pPr>
          </w:p>
        </w:tc>
        <w:tc>
          <w:tcPr>
            <w:tcW w:w="1710" w:type="dxa"/>
          </w:tcPr>
          <w:p w14:paraId="55C114AE" w14:textId="36B82267" w:rsidR="00BE6F59" w:rsidRDefault="00BE6F59" w:rsidP="00E467A5">
            <w:pPr>
              <w:jc w:val="right"/>
            </w:pPr>
          </w:p>
        </w:tc>
        <w:tc>
          <w:tcPr>
            <w:tcW w:w="1915" w:type="dxa"/>
          </w:tcPr>
          <w:p w14:paraId="6B433372" w14:textId="77777777" w:rsidR="00BE6F59" w:rsidRDefault="00BE6F59" w:rsidP="00E467A5"/>
        </w:tc>
      </w:tr>
      <w:tr w:rsidR="00BE6F59" w14:paraId="70D859D2" w14:textId="77777777" w:rsidTr="00E467A5">
        <w:tc>
          <w:tcPr>
            <w:tcW w:w="1915" w:type="dxa"/>
          </w:tcPr>
          <w:p w14:paraId="4B4CE5BB" w14:textId="77777777" w:rsidR="00BE6F59" w:rsidRDefault="00BE6F59" w:rsidP="00E467A5">
            <w:pPr>
              <w:jc w:val="center"/>
            </w:pPr>
            <w:r>
              <w:t>8</w:t>
            </w:r>
          </w:p>
        </w:tc>
        <w:tc>
          <w:tcPr>
            <w:tcW w:w="2423" w:type="dxa"/>
          </w:tcPr>
          <w:p w14:paraId="60161F15" w14:textId="39AC364F" w:rsidR="00BE6F59" w:rsidRDefault="00BE6F59" w:rsidP="00E467A5">
            <w:pPr>
              <w:jc w:val="center"/>
            </w:pPr>
          </w:p>
        </w:tc>
        <w:tc>
          <w:tcPr>
            <w:tcW w:w="1800" w:type="dxa"/>
          </w:tcPr>
          <w:p w14:paraId="4BB354E6" w14:textId="418580D5" w:rsidR="00BE6F59" w:rsidRDefault="00BE6F59" w:rsidP="00E467A5">
            <w:pPr>
              <w:jc w:val="right"/>
            </w:pPr>
          </w:p>
        </w:tc>
        <w:tc>
          <w:tcPr>
            <w:tcW w:w="1710" w:type="dxa"/>
          </w:tcPr>
          <w:p w14:paraId="39CCE774" w14:textId="3C206312" w:rsidR="00BE6F59" w:rsidRDefault="00BE6F59" w:rsidP="00E467A5">
            <w:pPr>
              <w:jc w:val="right"/>
            </w:pPr>
          </w:p>
        </w:tc>
        <w:tc>
          <w:tcPr>
            <w:tcW w:w="1915" w:type="dxa"/>
          </w:tcPr>
          <w:p w14:paraId="04D81633" w14:textId="77777777" w:rsidR="00BE6F59" w:rsidRDefault="00BE6F59" w:rsidP="00E467A5"/>
        </w:tc>
      </w:tr>
      <w:tr w:rsidR="00BE6F59" w14:paraId="7D1C5D96" w14:textId="77777777" w:rsidTr="00E467A5">
        <w:tc>
          <w:tcPr>
            <w:tcW w:w="1915" w:type="dxa"/>
          </w:tcPr>
          <w:p w14:paraId="36FACF71" w14:textId="77777777" w:rsidR="00BE6F59" w:rsidRDefault="00BE6F59" w:rsidP="00E467A5">
            <w:pPr>
              <w:jc w:val="center"/>
            </w:pPr>
            <w:r>
              <w:t>9</w:t>
            </w:r>
          </w:p>
        </w:tc>
        <w:tc>
          <w:tcPr>
            <w:tcW w:w="2423" w:type="dxa"/>
          </w:tcPr>
          <w:p w14:paraId="4EF4E928" w14:textId="2973FD58" w:rsidR="00BE6F59" w:rsidRDefault="00BE6F59" w:rsidP="00E467A5">
            <w:pPr>
              <w:jc w:val="center"/>
            </w:pPr>
          </w:p>
        </w:tc>
        <w:tc>
          <w:tcPr>
            <w:tcW w:w="1800" w:type="dxa"/>
          </w:tcPr>
          <w:p w14:paraId="24A18BD5" w14:textId="513CED9A" w:rsidR="00BE6F59" w:rsidRDefault="00BE6F59" w:rsidP="00E467A5">
            <w:pPr>
              <w:jc w:val="right"/>
            </w:pPr>
          </w:p>
        </w:tc>
        <w:tc>
          <w:tcPr>
            <w:tcW w:w="1710" w:type="dxa"/>
          </w:tcPr>
          <w:p w14:paraId="647E3E39" w14:textId="1EAC40C1" w:rsidR="00BE6F59" w:rsidRDefault="00BE6F59" w:rsidP="00E467A5">
            <w:pPr>
              <w:jc w:val="right"/>
            </w:pPr>
          </w:p>
        </w:tc>
        <w:tc>
          <w:tcPr>
            <w:tcW w:w="1915" w:type="dxa"/>
          </w:tcPr>
          <w:p w14:paraId="5A25F45C" w14:textId="77777777" w:rsidR="00BE6F59" w:rsidRDefault="00BE6F59" w:rsidP="00E467A5"/>
        </w:tc>
      </w:tr>
      <w:tr w:rsidR="00BE6F59" w14:paraId="0D731BD2" w14:textId="77777777" w:rsidTr="00E467A5">
        <w:tc>
          <w:tcPr>
            <w:tcW w:w="1915" w:type="dxa"/>
          </w:tcPr>
          <w:p w14:paraId="443F4079" w14:textId="77777777" w:rsidR="00BE6F59" w:rsidRDefault="00BE6F59" w:rsidP="00E467A5">
            <w:pPr>
              <w:jc w:val="center"/>
            </w:pPr>
            <w:r>
              <w:t>10</w:t>
            </w:r>
          </w:p>
        </w:tc>
        <w:tc>
          <w:tcPr>
            <w:tcW w:w="2423" w:type="dxa"/>
          </w:tcPr>
          <w:p w14:paraId="49993AE6" w14:textId="2ED9EBFB" w:rsidR="00BE6F59" w:rsidRDefault="00BE6F59" w:rsidP="00E467A5">
            <w:pPr>
              <w:jc w:val="center"/>
            </w:pPr>
          </w:p>
        </w:tc>
        <w:tc>
          <w:tcPr>
            <w:tcW w:w="1800" w:type="dxa"/>
          </w:tcPr>
          <w:p w14:paraId="16755456" w14:textId="413F2778" w:rsidR="00BE6F59" w:rsidRDefault="00BE6F59" w:rsidP="00E467A5">
            <w:pPr>
              <w:jc w:val="right"/>
            </w:pPr>
          </w:p>
        </w:tc>
        <w:tc>
          <w:tcPr>
            <w:tcW w:w="1710" w:type="dxa"/>
          </w:tcPr>
          <w:p w14:paraId="2E31255C" w14:textId="61CAEEFC" w:rsidR="00BE6F59" w:rsidRDefault="00BE6F59" w:rsidP="00E467A5">
            <w:pPr>
              <w:jc w:val="right"/>
            </w:pPr>
          </w:p>
        </w:tc>
        <w:tc>
          <w:tcPr>
            <w:tcW w:w="1915" w:type="dxa"/>
          </w:tcPr>
          <w:p w14:paraId="2E730427" w14:textId="77777777" w:rsidR="00BE6F59" w:rsidRDefault="00BE6F59" w:rsidP="00E467A5"/>
        </w:tc>
      </w:tr>
      <w:bookmarkEnd w:id="4"/>
    </w:tbl>
    <w:p w14:paraId="7EC58DA8" w14:textId="0DF3469F" w:rsidR="00EE0401" w:rsidRPr="00C56E3F" w:rsidRDefault="00EE0401" w:rsidP="00BE6F59">
      <w:pPr>
        <w:spacing w:line="264" w:lineRule="auto"/>
        <w:jc w:val="both"/>
        <w:rPr>
          <w:sz w:val="20"/>
          <w:szCs w:val="20"/>
        </w:rPr>
      </w:pPr>
    </w:p>
    <w:sectPr w:rsidR="00EE0401" w:rsidRPr="00C56E3F" w:rsidSect="006B64B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7BADF" w14:textId="77777777" w:rsidR="003D7A28" w:rsidRDefault="003D7A28" w:rsidP="00C56E3F">
      <w:r>
        <w:separator/>
      </w:r>
    </w:p>
  </w:endnote>
  <w:endnote w:type="continuationSeparator" w:id="0">
    <w:p w14:paraId="45053EF3" w14:textId="77777777" w:rsidR="003D7A28" w:rsidRDefault="003D7A28" w:rsidP="00C5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7E3A2" w14:textId="77777777" w:rsidR="003D7A28" w:rsidRDefault="003D7A28" w:rsidP="00C56E3F">
      <w:r>
        <w:separator/>
      </w:r>
    </w:p>
  </w:footnote>
  <w:footnote w:type="continuationSeparator" w:id="0">
    <w:p w14:paraId="71CB5B52" w14:textId="77777777" w:rsidR="003D7A28" w:rsidRDefault="003D7A28" w:rsidP="00C56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73CC4" w14:textId="77777777" w:rsidR="00EE0401" w:rsidRPr="00C56E3F" w:rsidRDefault="00EE0401" w:rsidP="00C56E3F">
    <w:pPr>
      <w:jc w:val="right"/>
      <w:rPr>
        <w:sz w:val="20"/>
        <w:szCs w:val="20"/>
      </w:rPr>
    </w:pPr>
    <w:r w:rsidRPr="00C56E3F">
      <w:rPr>
        <w:sz w:val="20"/>
        <w:szCs w:val="20"/>
      </w:rPr>
      <w:t>Properties of Materials Laboratory, ME 213L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C6558"/>
    <w:multiLevelType w:val="singleLevel"/>
    <w:tmpl w:val="C8202E32"/>
    <w:lvl w:ilvl="0">
      <w:start w:val="1"/>
      <w:numFmt w:val="decimal"/>
      <w:lvlText w:val="%1."/>
      <w:lvlJc w:val="left"/>
      <w:pPr>
        <w:tabs>
          <w:tab w:val="num" w:pos="720"/>
        </w:tabs>
        <w:ind w:left="72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KwMLQ0NTEwMjAwMjRT0lEKTi0uzszPAykwrAUA9E5AuywAAAA="/>
  </w:docVars>
  <w:rsids>
    <w:rsidRoot w:val="00C56E3F"/>
    <w:rsid w:val="0009324D"/>
    <w:rsid w:val="001466CB"/>
    <w:rsid w:val="00175EC4"/>
    <w:rsid w:val="00204A12"/>
    <w:rsid w:val="00231315"/>
    <w:rsid w:val="002578FE"/>
    <w:rsid w:val="00286088"/>
    <w:rsid w:val="002D634B"/>
    <w:rsid w:val="003C7C05"/>
    <w:rsid w:val="003D7A28"/>
    <w:rsid w:val="0041439F"/>
    <w:rsid w:val="004E4059"/>
    <w:rsid w:val="006B64BA"/>
    <w:rsid w:val="00721C1E"/>
    <w:rsid w:val="0072450E"/>
    <w:rsid w:val="00766CD1"/>
    <w:rsid w:val="007D0C0E"/>
    <w:rsid w:val="00811748"/>
    <w:rsid w:val="008432F6"/>
    <w:rsid w:val="00880511"/>
    <w:rsid w:val="008D7AE1"/>
    <w:rsid w:val="00921E65"/>
    <w:rsid w:val="009F1A89"/>
    <w:rsid w:val="00B27070"/>
    <w:rsid w:val="00B63BD8"/>
    <w:rsid w:val="00BA181D"/>
    <w:rsid w:val="00BE6F59"/>
    <w:rsid w:val="00BF6080"/>
    <w:rsid w:val="00C0031B"/>
    <w:rsid w:val="00C56E3F"/>
    <w:rsid w:val="00CA68A3"/>
    <w:rsid w:val="00CE5F02"/>
    <w:rsid w:val="00D95C87"/>
    <w:rsid w:val="00EE0401"/>
    <w:rsid w:val="00F22FA5"/>
    <w:rsid w:val="00F47312"/>
    <w:rsid w:val="00F56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DF5E3"/>
  <w15:docId w15:val="{636DD8BF-46DA-614A-A9CB-4DEAD208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E3F"/>
    <w:pPr>
      <w:tabs>
        <w:tab w:val="center" w:pos="4320"/>
        <w:tab w:val="right" w:pos="8640"/>
      </w:tabs>
    </w:pPr>
  </w:style>
  <w:style w:type="character" w:customStyle="1" w:styleId="HeaderChar">
    <w:name w:val="Header Char"/>
    <w:basedOn w:val="DefaultParagraphFont"/>
    <w:link w:val="Header"/>
    <w:uiPriority w:val="99"/>
    <w:rsid w:val="00C56E3F"/>
  </w:style>
  <w:style w:type="paragraph" w:styleId="Footer">
    <w:name w:val="footer"/>
    <w:basedOn w:val="Normal"/>
    <w:link w:val="FooterChar"/>
    <w:uiPriority w:val="99"/>
    <w:unhideWhenUsed/>
    <w:rsid w:val="00C56E3F"/>
    <w:pPr>
      <w:tabs>
        <w:tab w:val="center" w:pos="4320"/>
        <w:tab w:val="right" w:pos="8640"/>
      </w:tabs>
    </w:pPr>
  </w:style>
  <w:style w:type="character" w:customStyle="1" w:styleId="FooterChar">
    <w:name w:val="Footer Char"/>
    <w:basedOn w:val="DefaultParagraphFont"/>
    <w:link w:val="Footer"/>
    <w:uiPriority w:val="99"/>
    <w:rsid w:val="00C56E3F"/>
  </w:style>
  <w:style w:type="paragraph" w:styleId="BalloonText">
    <w:name w:val="Balloon Text"/>
    <w:basedOn w:val="Normal"/>
    <w:link w:val="BalloonTextChar"/>
    <w:uiPriority w:val="99"/>
    <w:semiHidden/>
    <w:unhideWhenUsed/>
    <w:rsid w:val="008D7A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AE1"/>
    <w:rPr>
      <w:rFonts w:ascii="Lucida Grande" w:hAnsi="Lucida Grande" w:cs="Lucida Grande"/>
      <w:sz w:val="18"/>
      <w:szCs w:val="18"/>
    </w:rPr>
  </w:style>
  <w:style w:type="paragraph" w:customStyle="1" w:styleId="Default">
    <w:name w:val="Default"/>
    <w:rsid w:val="00CE5F02"/>
    <w:pPr>
      <w:widowControl w:val="0"/>
      <w:autoSpaceDE w:val="0"/>
      <w:autoSpaceDN w:val="0"/>
      <w:adjustRightInd w:val="0"/>
    </w:pPr>
    <w:rPr>
      <w:rFonts w:ascii="Arial" w:hAnsi="Arial" w:cs="Arial"/>
      <w:color w:val="000000"/>
    </w:rPr>
  </w:style>
  <w:style w:type="paragraph" w:styleId="CommentText">
    <w:name w:val="annotation text"/>
    <w:basedOn w:val="Normal"/>
    <w:link w:val="CommentTextChar"/>
    <w:semiHidden/>
    <w:rsid w:val="00BE6F59"/>
    <w:rPr>
      <w:rFonts w:ascii="Times New Roman" w:eastAsia="Times New Roman" w:hAnsi="Times New Roman" w:cs="Times New Roman"/>
      <w:color w:val="000000"/>
      <w:sz w:val="20"/>
      <w:szCs w:val="20"/>
    </w:rPr>
  </w:style>
  <w:style w:type="character" w:customStyle="1" w:styleId="CommentTextChar">
    <w:name w:val="Comment Text Char"/>
    <w:basedOn w:val="DefaultParagraphFont"/>
    <w:link w:val="CommentText"/>
    <w:semiHidden/>
    <w:rsid w:val="00BE6F59"/>
    <w:rPr>
      <w:rFonts w:ascii="Times New Roman" w:eastAsia="Times New Roman" w:hAnsi="Times New Roman" w:cs="Times New Roman"/>
      <w:color w:val="000000"/>
      <w:sz w:val="20"/>
      <w:szCs w:val="20"/>
    </w:rPr>
  </w:style>
  <w:style w:type="paragraph" w:customStyle="1" w:styleId="special">
    <w:name w:val="special"/>
    <w:basedOn w:val="Normal"/>
    <w:rsid w:val="00BE6F59"/>
    <w:rPr>
      <w:rFonts w:ascii="Arial" w:eastAsia="Times New Roman" w:hAnsi="Arial" w:cs="Times New Roman"/>
      <w:b/>
      <w:i/>
      <w:caps/>
      <w:color w:val="000000"/>
      <w:szCs w:val="20"/>
    </w:rPr>
  </w:style>
  <w:style w:type="paragraph" w:styleId="List2">
    <w:name w:val="List 2"/>
    <w:basedOn w:val="Normal"/>
    <w:rsid w:val="00BE6F59"/>
    <w:pPr>
      <w:spacing w:before="120"/>
      <w:ind w:left="720" w:hanging="360"/>
    </w:pPr>
    <w:rPr>
      <w:rFonts w:ascii="Arial" w:eastAsia="Times New Roman" w:hAnsi="Arial" w:cs="Times New Roman"/>
      <w:color w:val="000000"/>
      <w:szCs w:val="20"/>
    </w:rPr>
  </w:style>
  <w:style w:type="paragraph" w:styleId="List">
    <w:name w:val="List"/>
    <w:basedOn w:val="Normal"/>
    <w:rsid w:val="00BE6F59"/>
    <w:pPr>
      <w:ind w:left="360" w:hanging="360"/>
    </w:pPr>
    <w:rPr>
      <w:rFonts w:ascii="Times New Roman" w:eastAsia="Times New Roman" w:hAnsi="Times New Roman" w:cs="Times New Roman"/>
      <w:color w:val="000000"/>
      <w:szCs w:val="20"/>
    </w:rPr>
  </w:style>
  <w:style w:type="paragraph" w:customStyle="1" w:styleId="special2">
    <w:name w:val="special 2"/>
    <w:basedOn w:val="Normal"/>
    <w:rsid w:val="00BE6F59"/>
    <w:pPr>
      <w:jc w:val="center"/>
    </w:pPr>
    <w:rPr>
      <w:rFonts w:ascii="Times New Roman" w:eastAsia="Times New Roman" w:hAnsi="Times New Roman" w:cs="Times New Roman"/>
      <w:b/>
      <w:color w:val="00000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Tae-Kyu Lee</dc:creator>
  <cp:keywords/>
  <dc:description/>
  <cp:lastModifiedBy>Microsoft Office User</cp:lastModifiedBy>
  <cp:revision>5</cp:revision>
  <cp:lastPrinted>2017-10-16T18:23:00Z</cp:lastPrinted>
  <dcterms:created xsi:type="dcterms:W3CDTF">2017-10-30T06:37:00Z</dcterms:created>
  <dcterms:modified xsi:type="dcterms:W3CDTF">2019-10-07T19:04:00Z</dcterms:modified>
</cp:coreProperties>
</file>