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5977" w:rsidRPr="004D5977" w:rsidRDefault="004D5977" w:rsidP="004D5977">
      <w:pPr>
        <w:pStyle w:val="NormalWeb"/>
        <w:rPr>
          <w:rFonts w:ascii="Arial" w:hAnsi="Arial" w:cs="Arial"/>
          <w:color w:val="444444"/>
        </w:rPr>
      </w:pPr>
      <w:r w:rsidRPr="004D5977">
        <w:rPr>
          <w:rFonts w:ascii="Arial" w:hAnsi="Arial" w:cs="Arial"/>
          <w:color w:val="444444"/>
        </w:rPr>
        <w:t>1 – Begin your tour at </w:t>
      </w:r>
      <w:r w:rsidRPr="004D5977">
        <w:rPr>
          <w:rStyle w:val="Strong"/>
          <w:rFonts w:ascii="Arial" w:hAnsi="Arial" w:cs="Arial"/>
          <w:color w:val="444444"/>
        </w:rPr>
        <w:t>70 Washington Street</w:t>
      </w:r>
      <w:r w:rsidRPr="004D5977">
        <w:rPr>
          <w:rFonts w:ascii="Arial" w:hAnsi="Arial" w:cs="Arial"/>
          <w:color w:val="444444"/>
        </w:rPr>
        <w:t> at the</w:t>
      </w:r>
      <w:hyperlink r:id="rId4" w:history="1">
        <w:r w:rsidRPr="004D5977">
          <w:rPr>
            <w:rStyle w:val="Hyperlink"/>
            <w:rFonts w:ascii="Arial" w:hAnsi="Arial" w:cs="Arial"/>
            <w:b/>
            <w:bCs/>
            <w:color w:val="A71301"/>
            <w:u w:val="none"/>
          </w:rPr>
          <w:t> </w:t>
        </w:r>
        <w:r w:rsidRPr="004D5977">
          <w:rPr>
            <w:rStyle w:val="Strong"/>
            <w:rFonts w:ascii="Arial" w:hAnsi="Arial" w:cs="Arial"/>
            <w:color w:val="A71301"/>
          </w:rPr>
          <w:t>Site of the Salem Court House in 1692.</w:t>
        </w:r>
      </w:hyperlink>
    </w:p>
    <w:p w:rsidR="004D5977" w:rsidRPr="004D5977" w:rsidRDefault="004D5977" w:rsidP="004D5977">
      <w:pPr>
        <w:pStyle w:val="NormalWeb"/>
        <w:rPr>
          <w:rFonts w:ascii="Helvetica" w:hAnsi="Helvetica" w:cs="Helvetica"/>
          <w:color w:val="444444"/>
        </w:rPr>
      </w:pPr>
      <w:r w:rsidRPr="004D5977">
        <w:rPr>
          <w:rFonts w:ascii="Helvetica" w:hAnsi="Helvetica" w:cs="Helvetica"/>
          <w:color w:val="444444"/>
        </w:rPr>
        <w:t>2 – The approximate </w:t>
      </w:r>
      <w:hyperlink r:id="rId5" w:history="1">
        <w:r w:rsidRPr="004D5977">
          <w:rPr>
            <w:rStyle w:val="Strong"/>
            <w:rFonts w:ascii="Arial" w:hAnsi="Arial" w:cs="Arial"/>
            <w:color w:val="A71301"/>
          </w:rPr>
          <w:t>Site of Reverend Nicholas Noyes’s Home </w:t>
        </w:r>
      </w:hyperlink>
      <w:r w:rsidRPr="004D5977">
        <w:rPr>
          <w:rFonts w:ascii="Helvetica" w:hAnsi="Helvetica" w:cs="Helvetica"/>
          <w:color w:val="444444"/>
        </w:rPr>
        <w:t>is just south, at</w:t>
      </w:r>
      <w:r w:rsidRPr="004D5977">
        <w:rPr>
          <w:rStyle w:val="Strong"/>
          <w:rFonts w:ascii="Helvetica" w:hAnsi="Helvetica" w:cs="Helvetica"/>
          <w:color w:val="444444"/>
        </w:rPr>
        <w:t> 90 Washington Street</w:t>
      </w:r>
      <w:r w:rsidRPr="004D5977">
        <w:rPr>
          <w:rFonts w:ascii="Helvetica" w:hAnsi="Helvetica" w:cs="Helvetica"/>
          <w:color w:val="444444"/>
        </w:rPr>
        <w:t>.</w:t>
      </w:r>
    </w:p>
    <w:p w:rsidR="004D5977" w:rsidRPr="004D5977" w:rsidRDefault="004D5977" w:rsidP="004D5977">
      <w:pPr>
        <w:pStyle w:val="NormalWeb"/>
        <w:rPr>
          <w:rFonts w:ascii="Helvetica" w:hAnsi="Helvetica" w:cs="Helvetica"/>
          <w:color w:val="444444"/>
        </w:rPr>
      </w:pPr>
      <w:r w:rsidRPr="004D5977">
        <w:rPr>
          <w:rFonts w:ascii="Helvetica" w:hAnsi="Helvetica" w:cs="Helvetica"/>
          <w:color w:val="444444"/>
        </w:rPr>
        <w:t>3 – Continue south on Washington Street and cross Essex Street. Near the corner, near </w:t>
      </w:r>
      <w:r w:rsidRPr="004D5977">
        <w:rPr>
          <w:rStyle w:val="Strong"/>
          <w:rFonts w:ascii="Helvetica" w:hAnsi="Helvetica" w:cs="Helvetica"/>
          <w:color w:val="444444"/>
        </w:rPr>
        <w:t>118 Washington Street</w:t>
      </w:r>
      <w:r w:rsidRPr="004D5977">
        <w:rPr>
          <w:rFonts w:ascii="Helvetica" w:hAnsi="Helvetica" w:cs="Helvetica"/>
          <w:color w:val="444444"/>
        </w:rPr>
        <w:t>, is the </w:t>
      </w:r>
      <w:hyperlink r:id="rId6" w:history="1">
        <w:r w:rsidRPr="004D5977">
          <w:rPr>
            <w:rStyle w:val="Hyperlink"/>
            <w:rFonts w:ascii="Arial" w:hAnsi="Arial" w:cs="Arial"/>
            <w:b/>
            <w:bCs/>
            <w:color w:val="A71301"/>
            <w:u w:val="none"/>
          </w:rPr>
          <w:t xml:space="preserve">Site of Judge John </w:t>
        </w:r>
        <w:proofErr w:type="spellStart"/>
        <w:r w:rsidRPr="004D5977">
          <w:rPr>
            <w:rStyle w:val="Hyperlink"/>
            <w:rFonts w:ascii="Arial" w:hAnsi="Arial" w:cs="Arial"/>
            <w:b/>
            <w:bCs/>
            <w:color w:val="A71301"/>
            <w:u w:val="none"/>
          </w:rPr>
          <w:t>Hathorne’s</w:t>
        </w:r>
        <w:proofErr w:type="spellEnd"/>
        <w:r w:rsidRPr="004D5977">
          <w:rPr>
            <w:rStyle w:val="Hyperlink"/>
            <w:rFonts w:ascii="Arial" w:hAnsi="Arial" w:cs="Arial"/>
            <w:b/>
            <w:bCs/>
            <w:color w:val="A71301"/>
            <w:u w:val="none"/>
          </w:rPr>
          <w:t xml:space="preserve"> Home</w:t>
        </w:r>
      </w:hyperlink>
      <w:r w:rsidRPr="004D5977">
        <w:rPr>
          <w:rStyle w:val="Strong"/>
          <w:rFonts w:ascii="Helvetica" w:hAnsi="Helvetica" w:cs="Helvetica"/>
          <w:color w:val="444444"/>
        </w:rPr>
        <w:t>.</w:t>
      </w:r>
    </w:p>
    <w:p w:rsidR="004D5977" w:rsidRPr="004D5977" w:rsidRDefault="004D5977" w:rsidP="004D5977">
      <w:pPr>
        <w:pStyle w:val="NormalWeb"/>
        <w:rPr>
          <w:rFonts w:ascii="Helvetica" w:hAnsi="Helvetica" w:cs="Helvetica"/>
          <w:color w:val="444444"/>
        </w:rPr>
      </w:pPr>
      <w:r w:rsidRPr="004D5977">
        <w:rPr>
          <w:rFonts w:ascii="Helvetica" w:hAnsi="Helvetica" w:cs="Helvetica"/>
          <w:color w:val="444444"/>
        </w:rPr>
        <w:t>4 – Turn right on Essex Street, heading west. Sewall Street runs between the YMCA and 274 Essex Street. </w:t>
      </w:r>
      <w:r w:rsidRPr="004D5977">
        <w:rPr>
          <w:rStyle w:val="Strong"/>
          <w:rFonts w:ascii="Helvetica" w:hAnsi="Helvetica" w:cs="Helvetica"/>
          <w:color w:val="444444"/>
        </w:rPr>
        <w:t>One</w:t>
      </w:r>
      <w:r w:rsidRPr="004D5977">
        <w:rPr>
          <w:rFonts w:ascii="Helvetica" w:hAnsi="Helvetica" w:cs="Helvetica"/>
          <w:color w:val="444444"/>
        </w:rPr>
        <w:t> </w:t>
      </w:r>
      <w:r w:rsidRPr="004D5977">
        <w:rPr>
          <w:rStyle w:val="Strong"/>
          <w:rFonts w:ascii="Helvetica" w:hAnsi="Helvetica" w:cs="Helvetica"/>
          <w:color w:val="444444"/>
        </w:rPr>
        <w:t>Sewall Street</w:t>
      </w:r>
      <w:r w:rsidRPr="004D5977">
        <w:rPr>
          <w:rFonts w:ascii="Helvetica" w:hAnsi="Helvetica" w:cs="Helvetica"/>
          <w:color w:val="444444"/>
        </w:rPr>
        <w:t> is the approximate </w:t>
      </w:r>
      <w:hyperlink r:id="rId7" w:history="1">
        <w:r w:rsidRPr="004D5977">
          <w:rPr>
            <w:rStyle w:val="Hyperlink"/>
            <w:rFonts w:ascii="Arial" w:hAnsi="Arial" w:cs="Arial"/>
            <w:b/>
            <w:bCs/>
            <w:color w:val="A71301"/>
            <w:u w:val="none"/>
          </w:rPr>
          <w:t>Site of Court Clerk Stephen Sewall’s Home</w:t>
        </w:r>
      </w:hyperlink>
      <w:r w:rsidRPr="004D5977">
        <w:rPr>
          <w:rStyle w:val="Strong"/>
          <w:rFonts w:ascii="Helvetica" w:hAnsi="Helvetica" w:cs="Helvetica"/>
          <w:color w:val="444444"/>
        </w:rPr>
        <w:t>.</w:t>
      </w:r>
    </w:p>
    <w:p w:rsidR="004D5977" w:rsidRPr="004D5977" w:rsidRDefault="004D5977" w:rsidP="004D5977">
      <w:pPr>
        <w:pStyle w:val="NormalWeb"/>
        <w:rPr>
          <w:rFonts w:ascii="Helvetica" w:hAnsi="Helvetica" w:cs="Helvetica"/>
          <w:color w:val="444444"/>
        </w:rPr>
      </w:pPr>
      <w:r w:rsidRPr="004D5977">
        <w:rPr>
          <w:rFonts w:ascii="Helvetica" w:hAnsi="Helvetica" w:cs="Helvetica"/>
          <w:color w:val="444444"/>
        </w:rPr>
        <w:t>5 – Keep walking west on Essex Street, cross North Street, and you will see the only structure still standing in Salem that has a direct connection to the witchcraft trials and is open to the public. </w:t>
      </w:r>
      <w:hyperlink r:id="rId8" w:history="1">
        <w:r w:rsidRPr="004D5977">
          <w:rPr>
            <w:rStyle w:val="Hyperlink"/>
            <w:rFonts w:ascii="Arial" w:hAnsi="Arial" w:cs="Arial"/>
            <w:b/>
            <w:bCs/>
            <w:color w:val="A71301"/>
            <w:u w:val="none"/>
          </w:rPr>
          <w:t>Judge Jonathan Corwin’s House</w:t>
        </w:r>
      </w:hyperlink>
      <w:r w:rsidRPr="004D5977">
        <w:rPr>
          <w:rStyle w:val="Strong"/>
          <w:rFonts w:ascii="Helvetica" w:hAnsi="Helvetica" w:cs="Helvetica"/>
          <w:color w:val="444444"/>
        </w:rPr>
        <w:t>, </w:t>
      </w:r>
      <w:r w:rsidRPr="004D5977">
        <w:rPr>
          <w:rStyle w:val="Emphasis"/>
          <w:rFonts w:ascii="Helvetica" w:hAnsi="Helvetica" w:cs="Helvetica"/>
          <w:b/>
          <w:bCs/>
          <w:color w:val="444444"/>
        </w:rPr>
        <w:t>aka</w:t>
      </w:r>
      <w:r w:rsidRPr="004D5977">
        <w:rPr>
          <w:rStyle w:val="Strong"/>
          <w:rFonts w:ascii="Helvetica" w:hAnsi="Helvetica" w:cs="Helvetica"/>
          <w:color w:val="444444"/>
        </w:rPr>
        <w:t> The Witch House </w:t>
      </w:r>
      <w:r w:rsidRPr="004D5977">
        <w:rPr>
          <w:rFonts w:ascii="Helvetica" w:hAnsi="Helvetica" w:cs="Helvetica"/>
          <w:color w:val="444444"/>
        </w:rPr>
        <w:t>is at</w:t>
      </w:r>
      <w:r w:rsidRPr="004D5977">
        <w:rPr>
          <w:rStyle w:val="Strong"/>
          <w:rFonts w:ascii="Helvetica" w:hAnsi="Helvetica" w:cs="Helvetica"/>
          <w:color w:val="444444"/>
        </w:rPr>
        <w:t> 310 ½ Essex Street</w:t>
      </w:r>
      <w:r w:rsidRPr="004D5977">
        <w:rPr>
          <w:rFonts w:ascii="Helvetica" w:hAnsi="Helvetica" w:cs="Helvetica"/>
          <w:color w:val="444444"/>
        </w:rPr>
        <w:t>. Well worth a visit!</w:t>
      </w:r>
    </w:p>
    <w:p w:rsidR="004D5977" w:rsidRPr="004D5977" w:rsidRDefault="004D5977" w:rsidP="004D5977">
      <w:pPr>
        <w:pStyle w:val="NormalWeb"/>
        <w:rPr>
          <w:rFonts w:ascii="Helvetica" w:hAnsi="Helvetica" w:cs="Helvetica"/>
          <w:color w:val="444444"/>
        </w:rPr>
      </w:pPr>
      <w:r w:rsidRPr="004D5977">
        <w:rPr>
          <w:rFonts w:ascii="Helvetica" w:hAnsi="Helvetica" w:cs="Helvetica"/>
          <w:color w:val="444444"/>
        </w:rPr>
        <w:t>6 – Walk west on Essex Street to the Ropes Mansion a few doors away (the exterior of this house was used as Allison’s house in the movie </w:t>
      </w:r>
      <w:r w:rsidRPr="004D5977">
        <w:rPr>
          <w:rStyle w:val="Emphasis"/>
          <w:rFonts w:ascii="Helvetica" w:hAnsi="Helvetica" w:cs="Helvetica"/>
          <w:color w:val="444444"/>
        </w:rPr>
        <w:t>Hocus Pocus</w:t>
      </w:r>
      <w:r w:rsidRPr="004D5977">
        <w:rPr>
          <w:rFonts w:ascii="Helvetica" w:hAnsi="Helvetica" w:cs="Helvetica"/>
          <w:color w:val="444444"/>
        </w:rPr>
        <w:t>). Turn left, crossing Essex Street, and walk along Cambridge Street to Broad Street. You will see the Salem Council on Aging building in front of you (</w:t>
      </w:r>
      <w:r w:rsidRPr="004D5977">
        <w:rPr>
          <w:rStyle w:val="Strong"/>
          <w:rFonts w:ascii="Helvetica" w:hAnsi="Helvetica" w:cs="Helvetica"/>
          <w:color w:val="444444"/>
        </w:rPr>
        <w:t>5 Broad Street</w:t>
      </w:r>
      <w:r w:rsidRPr="004D5977">
        <w:rPr>
          <w:rFonts w:ascii="Helvetica" w:hAnsi="Helvetica" w:cs="Helvetica"/>
          <w:color w:val="444444"/>
        </w:rPr>
        <w:t>). Cross Broad Street. To the right of this building, at the intersection with Winthrop Street, is the entrance to the </w:t>
      </w:r>
      <w:hyperlink r:id="rId9" w:history="1">
        <w:r w:rsidRPr="004D5977">
          <w:rPr>
            <w:rStyle w:val="Strong"/>
            <w:rFonts w:ascii="Arial" w:hAnsi="Arial" w:cs="Arial"/>
            <w:color w:val="A71301"/>
          </w:rPr>
          <w:t>Broad Street Cemetery</w:t>
        </w:r>
      </w:hyperlink>
      <w:r w:rsidRPr="004D5977">
        <w:rPr>
          <w:rFonts w:ascii="Helvetica" w:hAnsi="Helvetica" w:cs="Helvetica"/>
          <w:color w:val="444444"/>
        </w:rPr>
        <w:t>.</w:t>
      </w:r>
    </w:p>
    <w:p w:rsidR="004D5977" w:rsidRPr="004D5977" w:rsidRDefault="004D5977" w:rsidP="004D5977">
      <w:pPr>
        <w:pStyle w:val="NormalWeb"/>
        <w:rPr>
          <w:rFonts w:ascii="Helvetica" w:hAnsi="Helvetica" w:cs="Helvetica"/>
          <w:color w:val="444444"/>
        </w:rPr>
      </w:pPr>
      <w:r w:rsidRPr="004D5977">
        <w:rPr>
          <w:rFonts w:ascii="Helvetica" w:hAnsi="Helvetica" w:cs="Helvetica"/>
          <w:color w:val="444444"/>
        </w:rPr>
        <w:t>7 – Leaving the cemetery, turn right and walk east on Broad Street to Summer Street. Turn right on Summer Street, and then left on High Street. On your right, at </w:t>
      </w:r>
      <w:r w:rsidRPr="004D5977">
        <w:rPr>
          <w:rStyle w:val="Strong"/>
          <w:rFonts w:ascii="Helvetica" w:hAnsi="Helvetica" w:cs="Helvetica"/>
          <w:color w:val="444444"/>
        </w:rPr>
        <w:t>21 High Street</w:t>
      </w:r>
      <w:r w:rsidRPr="004D5977">
        <w:rPr>
          <w:rFonts w:ascii="Helvetica" w:hAnsi="Helvetica" w:cs="Helvetica"/>
          <w:color w:val="444444"/>
        </w:rPr>
        <w:t>, you will see the </w:t>
      </w:r>
      <w:proofErr w:type="spellStart"/>
      <w:r w:rsidRPr="004D5977">
        <w:rPr>
          <w:rFonts w:ascii="Helvetica" w:hAnsi="Helvetica" w:cs="Helvetica"/>
          <w:color w:val="444444"/>
        </w:rPr>
        <w:fldChar w:fldCharType="begin"/>
      </w:r>
      <w:r w:rsidRPr="004D5977">
        <w:rPr>
          <w:rFonts w:ascii="Helvetica" w:hAnsi="Helvetica" w:cs="Helvetica"/>
          <w:color w:val="444444"/>
        </w:rPr>
        <w:instrText xml:space="preserve"> HYPERLINK "https://salemwitchmuseum.com/locations/mary-gedneys-tavern-the-gedney-house/" </w:instrText>
      </w:r>
      <w:r w:rsidRPr="004D5977">
        <w:rPr>
          <w:rFonts w:ascii="Helvetica" w:hAnsi="Helvetica" w:cs="Helvetica"/>
          <w:color w:val="444444"/>
        </w:rPr>
        <w:fldChar w:fldCharType="separate"/>
      </w:r>
      <w:r w:rsidRPr="004D5977">
        <w:rPr>
          <w:rStyle w:val="Strong"/>
          <w:rFonts w:ascii="Arial" w:hAnsi="Arial" w:cs="Arial"/>
          <w:color w:val="A71301"/>
        </w:rPr>
        <w:t>Gedney</w:t>
      </w:r>
      <w:proofErr w:type="spellEnd"/>
      <w:r w:rsidRPr="004D5977">
        <w:rPr>
          <w:rStyle w:val="Strong"/>
          <w:rFonts w:ascii="Arial" w:hAnsi="Arial" w:cs="Arial"/>
          <w:color w:val="A71301"/>
        </w:rPr>
        <w:t xml:space="preserve"> House</w:t>
      </w:r>
      <w:r w:rsidRPr="004D5977">
        <w:rPr>
          <w:rFonts w:ascii="Helvetica" w:hAnsi="Helvetica" w:cs="Helvetica"/>
          <w:color w:val="444444"/>
        </w:rPr>
        <w:fldChar w:fldCharType="end"/>
      </w:r>
      <w:r w:rsidRPr="004D5977">
        <w:rPr>
          <w:rFonts w:ascii="Helvetica" w:hAnsi="Helvetica" w:cs="Helvetica"/>
          <w:color w:val="444444"/>
        </w:rPr>
        <w:t xml:space="preserve">, where Mary </w:t>
      </w:r>
      <w:proofErr w:type="spellStart"/>
      <w:r w:rsidRPr="004D5977">
        <w:rPr>
          <w:rFonts w:ascii="Helvetica" w:hAnsi="Helvetica" w:cs="Helvetica"/>
          <w:color w:val="444444"/>
        </w:rPr>
        <w:t>Gedney</w:t>
      </w:r>
      <w:proofErr w:type="spellEnd"/>
      <w:r w:rsidRPr="004D5977">
        <w:rPr>
          <w:rFonts w:ascii="Helvetica" w:hAnsi="Helvetica" w:cs="Helvetica"/>
          <w:color w:val="444444"/>
        </w:rPr>
        <w:t xml:space="preserve"> ran a tavern in 1692. Today it is owned by Historic New England.</w:t>
      </w:r>
    </w:p>
    <w:p w:rsidR="004D5977" w:rsidRPr="004D5977" w:rsidRDefault="004D5977" w:rsidP="004D5977">
      <w:pPr>
        <w:pStyle w:val="NormalWeb"/>
        <w:rPr>
          <w:rFonts w:ascii="Helvetica" w:hAnsi="Helvetica" w:cs="Helvetica"/>
          <w:color w:val="444444"/>
        </w:rPr>
      </w:pPr>
      <w:r w:rsidRPr="004D5977">
        <w:rPr>
          <w:rFonts w:ascii="Helvetica" w:hAnsi="Helvetica" w:cs="Helvetica"/>
          <w:color w:val="444444"/>
        </w:rPr>
        <w:t>8 – Walk east on High Street to Margin Street. Turn left on Margin Street, pass the Post Office on your left, and cross Norman Street. Just ahead on your left at </w:t>
      </w:r>
      <w:r w:rsidRPr="004D5977">
        <w:rPr>
          <w:rStyle w:val="Strong"/>
          <w:rFonts w:ascii="Helvetica" w:hAnsi="Helvetica" w:cs="Helvetica"/>
          <w:color w:val="444444"/>
        </w:rPr>
        <w:t>148 Washington Street</w:t>
      </w:r>
      <w:r w:rsidRPr="004D5977">
        <w:rPr>
          <w:rFonts w:ascii="Helvetica" w:hAnsi="Helvetica" w:cs="Helvetica"/>
          <w:color w:val="444444"/>
        </w:rPr>
        <w:t>, next to the Dunkin Donuts, is The Merchant hotel. This is the </w:t>
      </w:r>
      <w:hyperlink r:id="rId10" w:history="1">
        <w:r w:rsidRPr="004D5977">
          <w:rPr>
            <w:rStyle w:val="Strong"/>
            <w:rFonts w:ascii="Arial" w:hAnsi="Arial" w:cs="Arial"/>
            <w:color w:val="A71301"/>
          </w:rPr>
          <w:t>Site of Sheriff George Corwin’s Home</w:t>
        </w:r>
      </w:hyperlink>
      <w:r w:rsidRPr="004D5977">
        <w:rPr>
          <w:rFonts w:ascii="Helvetica" w:hAnsi="Helvetica" w:cs="Helvetica"/>
          <w:color w:val="444444"/>
        </w:rPr>
        <w:t>. Please respect the present-day occupants! Do not trespass on the property.</w:t>
      </w:r>
    </w:p>
    <w:p w:rsidR="004D5977" w:rsidRPr="004D5977" w:rsidRDefault="004D5977" w:rsidP="004D5977">
      <w:pPr>
        <w:pStyle w:val="NormalWeb"/>
        <w:rPr>
          <w:rFonts w:ascii="Helvetica" w:hAnsi="Helvetica" w:cs="Helvetica"/>
          <w:color w:val="444444"/>
        </w:rPr>
      </w:pPr>
      <w:r w:rsidRPr="004D5977">
        <w:rPr>
          <w:rFonts w:ascii="Helvetica" w:hAnsi="Helvetica" w:cs="Helvetica"/>
          <w:color w:val="444444"/>
        </w:rPr>
        <w:t>9 – Cross Washington Street (to the east) and turn left to walk north up Washington to Essex Street. The Daniel Low Building on your right, at </w:t>
      </w:r>
      <w:r w:rsidRPr="004D5977">
        <w:rPr>
          <w:rStyle w:val="Strong"/>
          <w:rFonts w:ascii="Helvetica" w:hAnsi="Helvetica" w:cs="Helvetica"/>
          <w:color w:val="444444"/>
        </w:rPr>
        <w:t>231 Essex Street</w:t>
      </w:r>
      <w:r w:rsidRPr="004D5977">
        <w:rPr>
          <w:rFonts w:ascii="Helvetica" w:hAnsi="Helvetica" w:cs="Helvetica"/>
          <w:color w:val="444444"/>
        </w:rPr>
        <w:t>, is the </w:t>
      </w:r>
      <w:hyperlink r:id="rId11" w:history="1">
        <w:r w:rsidRPr="004D5977">
          <w:rPr>
            <w:rStyle w:val="Strong"/>
            <w:rFonts w:ascii="Arial" w:hAnsi="Arial" w:cs="Arial"/>
            <w:color w:val="A71301"/>
          </w:rPr>
          <w:t>Site of the Meetinghouse of the First Church of Salem in 1692</w:t>
        </w:r>
      </w:hyperlink>
      <w:r w:rsidRPr="004D5977">
        <w:rPr>
          <w:rFonts w:ascii="Helvetica" w:hAnsi="Helvetica" w:cs="Helvetica"/>
          <w:color w:val="444444"/>
        </w:rPr>
        <w:t>.</w:t>
      </w:r>
    </w:p>
    <w:p w:rsidR="004D5977" w:rsidRPr="004D5977" w:rsidRDefault="004D5977" w:rsidP="004D5977">
      <w:pPr>
        <w:pStyle w:val="NormalWeb"/>
        <w:rPr>
          <w:rFonts w:ascii="Helvetica" w:hAnsi="Helvetica" w:cs="Helvetica"/>
          <w:color w:val="444444"/>
        </w:rPr>
      </w:pPr>
      <w:r w:rsidRPr="004D5977">
        <w:rPr>
          <w:rFonts w:ascii="Helvetica" w:hAnsi="Helvetica" w:cs="Helvetica"/>
          <w:color w:val="444444"/>
        </w:rPr>
        <w:t>10 – If you look to the right down Essex Street, you will see the red awnings of a CVS and a brick building (the back of the Essex Condominiums at </w:t>
      </w:r>
      <w:r w:rsidRPr="004D5977">
        <w:rPr>
          <w:rStyle w:val="Strong"/>
          <w:rFonts w:ascii="Helvetica" w:hAnsi="Helvetica" w:cs="Helvetica"/>
          <w:color w:val="444444"/>
        </w:rPr>
        <w:t>188-190 Essex Street</w:t>
      </w:r>
      <w:r w:rsidRPr="004D5977">
        <w:rPr>
          <w:rFonts w:ascii="Helvetica" w:hAnsi="Helvetica" w:cs="Helvetica"/>
          <w:color w:val="444444"/>
        </w:rPr>
        <w:t>) just beyond, on the north side of the street. This is the approximate </w:t>
      </w:r>
      <w:hyperlink r:id="rId12" w:history="1">
        <w:r w:rsidRPr="004D5977">
          <w:rPr>
            <w:rStyle w:val="Strong"/>
            <w:rFonts w:ascii="Arial" w:hAnsi="Arial" w:cs="Arial"/>
            <w:color w:val="A71301"/>
          </w:rPr>
          <w:t>Site of the</w:t>
        </w:r>
        <w:r w:rsidRPr="004D5977">
          <w:rPr>
            <w:rStyle w:val="Hyperlink"/>
            <w:rFonts w:ascii="Arial" w:hAnsi="Arial" w:cs="Arial"/>
            <w:b/>
            <w:bCs/>
            <w:color w:val="A71301"/>
            <w:u w:val="none"/>
          </w:rPr>
          <w:t> </w:t>
        </w:r>
        <w:r w:rsidRPr="004D5977">
          <w:rPr>
            <w:rStyle w:val="Strong"/>
            <w:rFonts w:ascii="Arial" w:hAnsi="Arial" w:cs="Arial"/>
            <w:color w:val="A71301"/>
          </w:rPr>
          <w:t>Ship Tavern</w:t>
        </w:r>
      </w:hyperlink>
      <w:r w:rsidRPr="004D5977">
        <w:rPr>
          <w:rFonts w:ascii="Helvetica" w:hAnsi="Helvetica" w:cs="Helvetica"/>
          <w:color w:val="444444"/>
        </w:rPr>
        <w:t>.</w:t>
      </w:r>
    </w:p>
    <w:p w:rsidR="004D5977" w:rsidRPr="004D5977" w:rsidRDefault="004D5977" w:rsidP="004D5977">
      <w:pPr>
        <w:pStyle w:val="NormalWeb"/>
        <w:rPr>
          <w:rFonts w:ascii="Helvetica" w:hAnsi="Helvetica" w:cs="Helvetica"/>
          <w:color w:val="444444"/>
        </w:rPr>
      </w:pPr>
      <w:r w:rsidRPr="004D5977">
        <w:rPr>
          <w:rFonts w:ascii="Helvetica" w:hAnsi="Helvetica" w:cs="Helvetica"/>
          <w:color w:val="444444"/>
        </w:rPr>
        <w:lastRenderedPageBreak/>
        <w:t>11 – Continue north on Washington Street and turn right on Church Street. On the southeast corner of the intersection, where the Salem Five Bank stands today (at </w:t>
      </w:r>
      <w:r w:rsidRPr="004D5977">
        <w:rPr>
          <w:rStyle w:val="Strong"/>
          <w:rFonts w:ascii="Helvetica" w:hAnsi="Helvetica" w:cs="Helvetica"/>
          <w:color w:val="444444"/>
        </w:rPr>
        <w:t>71 Washington Street</w:t>
      </w:r>
      <w:r w:rsidRPr="004D5977">
        <w:rPr>
          <w:rFonts w:ascii="Helvetica" w:hAnsi="Helvetica" w:cs="Helvetica"/>
          <w:color w:val="444444"/>
        </w:rPr>
        <w:t>) is the</w:t>
      </w:r>
      <w:hyperlink r:id="rId13" w:history="1">
        <w:r w:rsidRPr="004D5977">
          <w:rPr>
            <w:rStyle w:val="Hyperlink"/>
            <w:rFonts w:ascii="Arial" w:hAnsi="Arial" w:cs="Arial"/>
            <w:b/>
            <w:bCs/>
            <w:color w:val="A71301"/>
            <w:u w:val="none"/>
          </w:rPr>
          <w:t> Site of Bridget Bishop’s Home</w:t>
        </w:r>
      </w:hyperlink>
      <w:r w:rsidRPr="004D5977">
        <w:rPr>
          <w:rFonts w:ascii="Helvetica" w:hAnsi="Helvetica" w:cs="Helvetica"/>
          <w:color w:val="444444"/>
        </w:rPr>
        <w:t>. Her orchards were farther down Church Street, at approximately </w:t>
      </w:r>
      <w:r w:rsidRPr="004D5977">
        <w:rPr>
          <w:rStyle w:val="Strong"/>
          <w:rFonts w:ascii="Helvetica" w:hAnsi="Helvetica" w:cs="Helvetica"/>
          <w:color w:val="444444"/>
        </w:rPr>
        <w:t>43 Church Street</w:t>
      </w:r>
      <w:r w:rsidRPr="004D5977">
        <w:rPr>
          <w:rFonts w:ascii="Helvetica" w:hAnsi="Helvetica" w:cs="Helvetica"/>
          <w:color w:val="444444"/>
        </w:rPr>
        <w:t>.</w:t>
      </w:r>
    </w:p>
    <w:p w:rsidR="004D5977" w:rsidRPr="004D5977" w:rsidRDefault="004D5977" w:rsidP="004D5977">
      <w:pPr>
        <w:pStyle w:val="NormalWeb"/>
        <w:rPr>
          <w:rFonts w:ascii="Helvetica" w:hAnsi="Helvetica" w:cs="Helvetica"/>
          <w:color w:val="444444"/>
        </w:rPr>
      </w:pPr>
      <w:r w:rsidRPr="004D5977">
        <w:rPr>
          <w:rFonts w:ascii="Helvetica" w:hAnsi="Helvetica" w:cs="Helvetica"/>
          <w:color w:val="444444"/>
        </w:rPr>
        <w:t>12 – Continue east on Church Street. On your left you will see a parking lot, on the far side of which is a five-story brick building, at </w:t>
      </w:r>
      <w:r w:rsidRPr="004D5977">
        <w:rPr>
          <w:rStyle w:val="Strong"/>
          <w:rFonts w:ascii="Helvetica" w:hAnsi="Helvetica" w:cs="Helvetica"/>
          <w:color w:val="444444"/>
        </w:rPr>
        <w:t>10 Federal Street.</w:t>
      </w:r>
      <w:r w:rsidRPr="004D5977">
        <w:rPr>
          <w:rFonts w:ascii="Helvetica" w:hAnsi="Helvetica" w:cs="Helvetica"/>
          <w:color w:val="444444"/>
        </w:rPr>
        <w:t> The </w:t>
      </w:r>
      <w:hyperlink r:id="rId14" w:history="1">
        <w:r w:rsidRPr="004D5977">
          <w:rPr>
            <w:rStyle w:val="Strong"/>
            <w:rFonts w:ascii="Arial" w:hAnsi="Arial" w:cs="Arial"/>
            <w:color w:val="A71301"/>
          </w:rPr>
          <w:t>Site of the Salem Jail</w:t>
        </w:r>
      </w:hyperlink>
      <w:r w:rsidRPr="004D5977">
        <w:rPr>
          <w:rFonts w:ascii="Helvetica" w:hAnsi="Helvetica" w:cs="Helvetica"/>
          <w:color w:val="444444"/>
        </w:rPr>
        <w:t> is the corner of Federal Street and St. Peter’s Street (called Prison Lane in 1692).</w:t>
      </w:r>
    </w:p>
    <w:p w:rsidR="004D5977" w:rsidRPr="004D5977" w:rsidRDefault="004D5977" w:rsidP="004D5977">
      <w:pPr>
        <w:pStyle w:val="NormalWeb"/>
        <w:rPr>
          <w:rFonts w:ascii="Helvetica" w:hAnsi="Helvetica" w:cs="Helvetica"/>
          <w:color w:val="444444"/>
        </w:rPr>
      </w:pPr>
      <w:r w:rsidRPr="004D5977">
        <w:rPr>
          <w:rFonts w:ascii="Helvetica" w:hAnsi="Helvetica" w:cs="Helvetica"/>
          <w:color w:val="444444"/>
        </w:rPr>
        <w:t>13 –On the corner of St. Peter St. and Brown Street, is </w:t>
      </w:r>
      <w:hyperlink r:id="rId15" w:history="1">
        <w:r w:rsidRPr="004D5977">
          <w:rPr>
            <w:rStyle w:val="Strong"/>
            <w:rFonts w:ascii="Arial" w:hAnsi="Arial" w:cs="Arial"/>
            <w:color w:val="A71301"/>
          </w:rPr>
          <w:t>St. Peter’s Church</w:t>
        </w:r>
      </w:hyperlink>
      <w:r w:rsidRPr="004D5977">
        <w:rPr>
          <w:rFonts w:ascii="Helvetica" w:hAnsi="Helvetica" w:cs="Helvetica"/>
          <w:color w:val="444444"/>
        </w:rPr>
        <w:t> at </w:t>
      </w:r>
      <w:r w:rsidRPr="004D5977">
        <w:rPr>
          <w:rStyle w:val="Strong"/>
          <w:rFonts w:ascii="Helvetica" w:hAnsi="Helvetica" w:cs="Helvetica"/>
          <w:color w:val="444444"/>
        </w:rPr>
        <w:t>24 St. Peter Street. </w:t>
      </w:r>
      <w:r w:rsidRPr="004D5977">
        <w:rPr>
          <w:rFonts w:ascii="Helvetica" w:hAnsi="Helvetica" w:cs="Helvetica"/>
          <w:color w:val="444444"/>
        </w:rPr>
        <w:t>The church was built on land given by wealthy Salem merchant Philip English.</w:t>
      </w:r>
    </w:p>
    <w:p w:rsidR="004D5977" w:rsidRPr="004D5977" w:rsidRDefault="004D5977" w:rsidP="004D5977">
      <w:pPr>
        <w:pStyle w:val="NormalWeb"/>
        <w:rPr>
          <w:rFonts w:ascii="Helvetica" w:hAnsi="Helvetica" w:cs="Helvetica"/>
          <w:color w:val="444444"/>
        </w:rPr>
      </w:pPr>
      <w:r w:rsidRPr="004D5977">
        <w:rPr>
          <w:rFonts w:ascii="Helvetica" w:hAnsi="Helvetica" w:cs="Helvetica"/>
          <w:color w:val="444444"/>
        </w:rPr>
        <w:t>14 – Continue walking east on Brown Street. As you near Hawthorne Blvd. you will see the Salem Common in front of you and the statue of Salem founder Roger Conant. To your left, at 19-1/2 Washington Square North is the </w:t>
      </w:r>
      <w:r w:rsidRPr="004D5977">
        <w:rPr>
          <w:rStyle w:val="Strong"/>
          <w:rFonts w:ascii="Helvetica" w:hAnsi="Helvetica" w:cs="Helvetica"/>
          <w:color w:val="444444"/>
        </w:rPr>
        <w:t>Salem Witch Museum</w:t>
      </w:r>
      <w:r w:rsidRPr="004D5977">
        <w:rPr>
          <w:rFonts w:ascii="Helvetica" w:hAnsi="Helvetica" w:cs="Helvetica"/>
          <w:color w:val="444444"/>
        </w:rPr>
        <w:t>, which was also the </w:t>
      </w:r>
      <w:hyperlink r:id="rId16" w:history="1">
        <w:r w:rsidRPr="004D5977">
          <w:rPr>
            <w:rStyle w:val="Strong"/>
            <w:rFonts w:ascii="Arial" w:hAnsi="Arial" w:cs="Arial"/>
            <w:color w:val="A71301"/>
          </w:rPr>
          <w:t>Site of Reverend John Higginson’s Home</w:t>
        </w:r>
      </w:hyperlink>
      <w:r w:rsidRPr="004D5977">
        <w:rPr>
          <w:rFonts w:ascii="Helvetica" w:hAnsi="Helvetica" w:cs="Helvetica"/>
          <w:color w:val="444444"/>
        </w:rPr>
        <w:t>.</w:t>
      </w:r>
    </w:p>
    <w:p w:rsidR="004D5977" w:rsidRPr="004D5977" w:rsidRDefault="004D5977" w:rsidP="004D5977">
      <w:pPr>
        <w:pStyle w:val="NormalWeb"/>
        <w:rPr>
          <w:rFonts w:ascii="Helvetica" w:hAnsi="Helvetica" w:cs="Helvetica"/>
          <w:color w:val="444444"/>
        </w:rPr>
      </w:pPr>
      <w:r w:rsidRPr="004D5977">
        <w:rPr>
          <w:rFonts w:ascii="Helvetica" w:hAnsi="Helvetica" w:cs="Helvetica"/>
          <w:color w:val="444444"/>
        </w:rPr>
        <w:t>15 – Continue walking east on Washington Square North to the intersection of Winter Street. The </w:t>
      </w:r>
      <w:hyperlink r:id="rId17" w:history="1">
        <w:r w:rsidRPr="004D5977">
          <w:rPr>
            <w:rStyle w:val="Strong"/>
            <w:rFonts w:ascii="Arial" w:hAnsi="Arial" w:cs="Arial"/>
            <w:color w:val="A71301"/>
          </w:rPr>
          <w:t xml:space="preserve">Site of Ann </w:t>
        </w:r>
        <w:proofErr w:type="spellStart"/>
        <w:r w:rsidRPr="004D5977">
          <w:rPr>
            <w:rStyle w:val="Strong"/>
            <w:rFonts w:ascii="Arial" w:hAnsi="Arial" w:cs="Arial"/>
            <w:color w:val="A71301"/>
          </w:rPr>
          <w:t>Pudeator’s</w:t>
        </w:r>
        <w:proofErr w:type="spellEnd"/>
        <w:r w:rsidRPr="004D5977">
          <w:rPr>
            <w:rStyle w:val="Strong"/>
            <w:rFonts w:ascii="Arial" w:hAnsi="Arial" w:cs="Arial"/>
            <w:color w:val="A71301"/>
          </w:rPr>
          <w:t xml:space="preserve"> Home</w:t>
        </w:r>
      </w:hyperlink>
      <w:r w:rsidRPr="004D5977">
        <w:rPr>
          <w:rFonts w:ascii="Helvetica" w:hAnsi="Helvetica" w:cs="Helvetica"/>
          <w:color w:val="444444"/>
        </w:rPr>
        <w:t> is on the corner, at </w:t>
      </w:r>
      <w:r w:rsidRPr="004D5977">
        <w:rPr>
          <w:rStyle w:val="Strong"/>
          <w:rFonts w:ascii="Helvetica" w:hAnsi="Helvetica" w:cs="Helvetica"/>
          <w:color w:val="444444"/>
        </w:rPr>
        <w:t>35 Washington Square North</w:t>
      </w:r>
      <w:r w:rsidRPr="004D5977">
        <w:rPr>
          <w:rFonts w:ascii="Helvetica" w:hAnsi="Helvetica" w:cs="Helvetica"/>
          <w:color w:val="444444"/>
        </w:rPr>
        <w:t>. Please respect this private residence, it is not open to the public.</w:t>
      </w:r>
    </w:p>
    <w:p w:rsidR="004D5977" w:rsidRPr="004D5977" w:rsidRDefault="004D5977" w:rsidP="004D5977">
      <w:pPr>
        <w:pStyle w:val="NormalWeb"/>
        <w:rPr>
          <w:rFonts w:ascii="Helvetica" w:hAnsi="Helvetica" w:cs="Helvetica"/>
          <w:color w:val="444444"/>
        </w:rPr>
      </w:pPr>
      <w:r w:rsidRPr="004D5977">
        <w:rPr>
          <w:rFonts w:ascii="Helvetica" w:hAnsi="Helvetica" w:cs="Helvetica"/>
          <w:color w:val="444444"/>
        </w:rPr>
        <w:t>16 – Turn right and cross Washington Square North to Salem Common. Turn right and walk around the perimeter of the Common (inside the fence for safety), along Washington Square North and left along Hawthorne Blvd. The historic Hawthorne Hotel (</w:t>
      </w:r>
      <w:r w:rsidRPr="004D5977">
        <w:rPr>
          <w:rStyle w:val="Strong"/>
          <w:rFonts w:ascii="Helvetica" w:hAnsi="Helvetica" w:cs="Helvetica"/>
          <w:color w:val="444444"/>
        </w:rPr>
        <w:t>18 Washington Square West</w:t>
      </w:r>
      <w:r w:rsidRPr="004D5977">
        <w:rPr>
          <w:rFonts w:ascii="Helvetica" w:hAnsi="Helvetica" w:cs="Helvetica"/>
          <w:color w:val="444444"/>
        </w:rPr>
        <w:t>) at the intersection of Hawthorne Blvd. and Essex Street, is the </w:t>
      </w:r>
      <w:hyperlink r:id="rId18" w:history="1">
        <w:r w:rsidRPr="004D5977">
          <w:rPr>
            <w:rStyle w:val="Hyperlink"/>
            <w:rFonts w:ascii="Arial" w:hAnsi="Arial" w:cs="Arial"/>
            <w:b/>
            <w:bCs/>
            <w:color w:val="A71301"/>
            <w:u w:val="none"/>
          </w:rPr>
          <w:t>Site of John Higginson Jr.’s Home</w:t>
        </w:r>
      </w:hyperlink>
      <w:r w:rsidRPr="004D5977">
        <w:rPr>
          <w:rFonts w:ascii="Helvetica" w:hAnsi="Helvetica" w:cs="Helvetica"/>
          <w:color w:val="444444"/>
        </w:rPr>
        <w:t>.</w:t>
      </w:r>
    </w:p>
    <w:p w:rsidR="004D5977" w:rsidRPr="004D5977" w:rsidRDefault="004D5977" w:rsidP="004D5977">
      <w:pPr>
        <w:pStyle w:val="NormalWeb"/>
        <w:rPr>
          <w:rFonts w:ascii="Helvetica" w:hAnsi="Helvetica" w:cs="Helvetica"/>
          <w:color w:val="444444"/>
        </w:rPr>
      </w:pPr>
      <w:r w:rsidRPr="004D5977">
        <w:rPr>
          <w:rFonts w:ascii="Helvetica" w:hAnsi="Helvetica" w:cs="Helvetica"/>
          <w:color w:val="444444"/>
        </w:rPr>
        <w:t> </w:t>
      </w:r>
      <w:r w:rsidRPr="004D5977">
        <w:rPr>
          <w:rStyle w:val="Strong"/>
          <w:rFonts w:ascii="Helvetica" w:hAnsi="Helvetica" w:cs="Helvetica"/>
          <w:color w:val="444444"/>
        </w:rPr>
        <w:t>At this point</w:t>
      </w:r>
      <w:r w:rsidRPr="004D5977">
        <w:rPr>
          <w:rFonts w:ascii="Helvetica" w:hAnsi="Helvetica" w:cs="Helvetica"/>
          <w:color w:val="444444"/>
        </w:rPr>
        <w:t>, you have probably been walking 45 minutes to an hour. If your time permits, you can turn left on Essex to see five more sites in the waterfront area. </w:t>
      </w:r>
      <w:r w:rsidRPr="004D5977">
        <w:rPr>
          <w:rStyle w:val="Strong"/>
          <w:rFonts w:ascii="Helvetica" w:hAnsi="Helvetica" w:cs="Helvetica"/>
          <w:color w:val="444444"/>
        </w:rPr>
        <w:t>OR</w:t>
      </w:r>
      <w:r w:rsidRPr="004D5977">
        <w:rPr>
          <w:rFonts w:ascii="Helvetica" w:hAnsi="Helvetica" w:cs="Helvetica"/>
          <w:color w:val="444444"/>
        </w:rPr>
        <w:t>, you can finish your tour at the Salem Witch Trials Memorial </w:t>
      </w:r>
      <w:r w:rsidRPr="004D5977">
        <w:rPr>
          <w:rStyle w:val="Strong"/>
          <w:rFonts w:ascii="Helvetica" w:hAnsi="Helvetica" w:cs="Helvetica"/>
          <w:color w:val="444444"/>
        </w:rPr>
        <w:t>(see #23)</w:t>
      </w:r>
      <w:r w:rsidRPr="004D5977">
        <w:rPr>
          <w:rFonts w:ascii="Helvetica" w:hAnsi="Helvetica" w:cs="Helvetica"/>
          <w:color w:val="444444"/>
        </w:rPr>
        <w:t> by continuing south on Hawthorne Blvd., turning right on Charter Street, and left on Liberty Street.</w:t>
      </w:r>
    </w:p>
    <w:p w:rsidR="004D5977" w:rsidRPr="004D5977" w:rsidRDefault="004D5977" w:rsidP="004D5977">
      <w:pPr>
        <w:pStyle w:val="NormalWeb"/>
        <w:rPr>
          <w:rFonts w:ascii="Helvetica" w:hAnsi="Helvetica" w:cs="Helvetica"/>
          <w:color w:val="444444"/>
        </w:rPr>
      </w:pPr>
      <w:r w:rsidRPr="004D5977">
        <w:rPr>
          <w:rFonts w:ascii="Helvetica" w:hAnsi="Helvetica" w:cs="Helvetica"/>
          <w:color w:val="444444"/>
        </w:rPr>
        <w:t> 17 – If you are continuing on the tour, turn left on Essex Street. At </w:t>
      </w:r>
      <w:r w:rsidRPr="004D5977">
        <w:rPr>
          <w:rStyle w:val="Strong"/>
          <w:rFonts w:ascii="Helvetica" w:hAnsi="Helvetica" w:cs="Helvetica"/>
          <w:color w:val="444444"/>
        </w:rPr>
        <w:t>65 Essex Street</w:t>
      </w:r>
      <w:r w:rsidRPr="004D5977">
        <w:rPr>
          <w:rFonts w:ascii="Helvetica" w:hAnsi="Helvetica" w:cs="Helvetica"/>
          <w:color w:val="444444"/>
        </w:rPr>
        <w:t> you will find the approximate </w:t>
      </w:r>
      <w:hyperlink r:id="rId19" w:history="1">
        <w:r w:rsidRPr="004D5977">
          <w:rPr>
            <w:rStyle w:val="Hyperlink"/>
            <w:rFonts w:ascii="Arial" w:hAnsi="Arial" w:cs="Arial"/>
            <w:b/>
            <w:bCs/>
            <w:color w:val="A71301"/>
            <w:u w:val="none"/>
          </w:rPr>
          <w:t>Site of Thomas Beadle’s Tavern</w:t>
        </w:r>
      </w:hyperlink>
      <w:r w:rsidRPr="004D5977">
        <w:rPr>
          <w:rStyle w:val="Strong"/>
          <w:rFonts w:ascii="Helvetica" w:hAnsi="Helvetica" w:cs="Helvetica"/>
          <w:color w:val="444444"/>
        </w:rPr>
        <w:t>. </w:t>
      </w:r>
      <w:r w:rsidRPr="004D5977">
        <w:rPr>
          <w:rFonts w:ascii="Helvetica" w:hAnsi="Helvetica" w:cs="Helvetica"/>
          <w:color w:val="444444"/>
        </w:rPr>
        <w:t>Please respect this private residence, it is not open to the public.</w:t>
      </w:r>
    </w:p>
    <w:p w:rsidR="004D5977" w:rsidRPr="004D5977" w:rsidRDefault="004D5977" w:rsidP="004D5977">
      <w:pPr>
        <w:pStyle w:val="NormalWeb"/>
        <w:rPr>
          <w:rFonts w:ascii="Helvetica" w:hAnsi="Helvetica" w:cs="Helvetica"/>
          <w:color w:val="444444"/>
        </w:rPr>
      </w:pPr>
      <w:r w:rsidRPr="004D5977">
        <w:rPr>
          <w:rFonts w:ascii="Helvetica" w:hAnsi="Helvetica" w:cs="Helvetica"/>
          <w:color w:val="444444"/>
        </w:rPr>
        <w:t>18 – Continue east on Essex Street. The </w:t>
      </w:r>
      <w:hyperlink r:id="rId20" w:history="1">
        <w:r w:rsidRPr="004D5977">
          <w:rPr>
            <w:rStyle w:val="Strong"/>
            <w:rFonts w:ascii="Arial" w:hAnsi="Arial" w:cs="Arial"/>
            <w:color w:val="A71301"/>
          </w:rPr>
          <w:t>Site of Philip English’s “Great House” </w:t>
        </w:r>
      </w:hyperlink>
      <w:r w:rsidRPr="004D5977">
        <w:rPr>
          <w:rFonts w:ascii="Helvetica" w:hAnsi="Helvetica" w:cs="Helvetica"/>
          <w:color w:val="444444"/>
        </w:rPr>
        <w:t>is on the corner of Essex Street and English Street. Please respect this private residence, it is not open to the public.</w:t>
      </w:r>
    </w:p>
    <w:p w:rsidR="004D5977" w:rsidRPr="004D5977" w:rsidRDefault="004D5977" w:rsidP="004D5977">
      <w:pPr>
        <w:pStyle w:val="NormalWeb"/>
        <w:rPr>
          <w:rFonts w:ascii="Helvetica" w:hAnsi="Helvetica" w:cs="Helvetica"/>
          <w:color w:val="444444"/>
        </w:rPr>
      </w:pPr>
      <w:r w:rsidRPr="004D5977">
        <w:rPr>
          <w:rFonts w:ascii="Helvetica" w:hAnsi="Helvetica" w:cs="Helvetica"/>
          <w:color w:val="444444"/>
        </w:rPr>
        <w:t>19 – Turn right on English Street and walk south toward Derby Street and Salem Harbor. At </w:t>
      </w:r>
      <w:r w:rsidRPr="004D5977">
        <w:rPr>
          <w:rStyle w:val="Strong"/>
          <w:rFonts w:ascii="Helvetica" w:hAnsi="Helvetica" w:cs="Helvetica"/>
          <w:color w:val="444444"/>
        </w:rPr>
        <w:t>60 Derby Street </w:t>
      </w:r>
      <w:r w:rsidRPr="004D5977">
        <w:rPr>
          <w:rFonts w:ascii="Helvetica" w:hAnsi="Helvetica" w:cs="Helvetica"/>
          <w:color w:val="444444"/>
        </w:rPr>
        <w:t>is the </w:t>
      </w:r>
      <w:hyperlink r:id="rId21" w:history="1">
        <w:r w:rsidRPr="004D5977">
          <w:rPr>
            <w:rStyle w:val="Hyperlink"/>
            <w:rFonts w:ascii="Arial" w:hAnsi="Arial" w:cs="Arial"/>
            <w:b/>
            <w:bCs/>
            <w:color w:val="A71301"/>
            <w:u w:val="none"/>
          </w:rPr>
          <w:t>Site of the Blue Anchor Tavern</w:t>
        </w:r>
      </w:hyperlink>
      <w:r w:rsidRPr="004D5977">
        <w:rPr>
          <w:rStyle w:val="Strong"/>
          <w:rFonts w:ascii="Helvetica" w:hAnsi="Helvetica" w:cs="Helvetica"/>
          <w:color w:val="444444"/>
        </w:rPr>
        <w:t>.</w:t>
      </w:r>
      <w:r w:rsidRPr="004D5977">
        <w:rPr>
          <w:rFonts w:ascii="Helvetica" w:hAnsi="Helvetica" w:cs="Helvetica"/>
          <w:color w:val="444444"/>
        </w:rPr>
        <w:t> Please respect this private residence, it is not open to the public.</w:t>
      </w:r>
    </w:p>
    <w:p w:rsidR="004D5977" w:rsidRPr="004D5977" w:rsidRDefault="004D5977" w:rsidP="004D5977">
      <w:pPr>
        <w:pStyle w:val="NormalWeb"/>
        <w:rPr>
          <w:rFonts w:ascii="Helvetica" w:hAnsi="Helvetica" w:cs="Helvetica"/>
          <w:color w:val="444444"/>
        </w:rPr>
      </w:pPr>
      <w:r w:rsidRPr="004D5977">
        <w:rPr>
          <w:rFonts w:ascii="Helvetica" w:hAnsi="Helvetica" w:cs="Helvetica"/>
          <w:color w:val="444444"/>
        </w:rPr>
        <w:lastRenderedPageBreak/>
        <w:t>20 – Across Derby Street, opposite </w:t>
      </w:r>
      <w:r w:rsidRPr="004D5977">
        <w:rPr>
          <w:rStyle w:val="Strong"/>
          <w:rFonts w:ascii="Helvetica" w:hAnsi="Helvetica" w:cs="Helvetica"/>
          <w:color w:val="444444"/>
        </w:rPr>
        <w:t>54-58 Derby Street</w:t>
      </w:r>
      <w:r w:rsidRPr="004D5977">
        <w:rPr>
          <w:rFonts w:ascii="Helvetica" w:hAnsi="Helvetica" w:cs="Helvetica"/>
          <w:color w:val="444444"/>
        </w:rPr>
        <w:t>, is the approximate </w:t>
      </w:r>
      <w:hyperlink r:id="rId22" w:history="1">
        <w:r w:rsidRPr="004D5977">
          <w:rPr>
            <w:rStyle w:val="Hyperlink"/>
            <w:rFonts w:ascii="Arial" w:hAnsi="Arial" w:cs="Arial"/>
            <w:b/>
            <w:bCs/>
            <w:color w:val="A71301"/>
            <w:u w:val="none"/>
          </w:rPr>
          <w:t>Site of Alice Parker’s Home</w:t>
        </w:r>
      </w:hyperlink>
      <w:r w:rsidRPr="004D5977">
        <w:rPr>
          <w:rFonts w:ascii="Helvetica" w:hAnsi="Helvetica" w:cs="Helvetica"/>
          <w:color w:val="444444"/>
        </w:rPr>
        <w:t>.</w:t>
      </w:r>
    </w:p>
    <w:p w:rsidR="004D5977" w:rsidRPr="004D5977" w:rsidRDefault="004D5977" w:rsidP="004D5977">
      <w:pPr>
        <w:pStyle w:val="NormalWeb"/>
        <w:rPr>
          <w:rFonts w:ascii="Helvetica" w:hAnsi="Helvetica" w:cs="Helvetica"/>
          <w:color w:val="444444"/>
        </w:rPr>
      </w:pPr>
      <w:r w:rsidRPr="004D5977">
        <w:rPr>
          <w:rFonts w:ascii="Helvetica" w:hAnsi="Helvetica" w:cs="Helvetica"/>
          <w:color w:val="444444"/>
        </w:rPr>
        <w:t>21 – Turn right and head west down Derby Street, back toward town. </w:t>
      </w:r>
      <w:hyperlink r:id="rId23" w:history="1">
        <w:r w:rsidRPr="004D5977">
          <w:rPr>
            <w:rStyle w:val="Strong"/>
            <w:rFonts w:ascii="Arial" w:hAnsi="Arial" w:cs="Arial"/>
            <w:color w:val="A71301"/>
          </w:rPr>
          <w:t>The House of the Seven Gables </w:t>
        </w:r>
        <w:r w:rsidRPr="004D5977">
          <w:rPr>
            <w:rStyle w:val="Emphasis"/>
            <w:rFonts w:ascii="Arial" w:hAnsi="Arial" w:cs="Arial"/>
            <w:b/>
            <w:bCs/>
            <w:color w:val="A71301"/>
          </w:rPr>
          <w:t>aka</w:t>
        </w:r>
        <w:r w:rsidRPr="004D5977">
          <w:rPr>
            <w:rStyle w:val="Strong"/>
            <w:rFonts w:ascii="Arial" w:hAnsi="Arial" w:cs="Arial"/>
            <w:color w:val="A71301"/>
          </w:rPr>
          <w:t> the Turner-Ingersoll Mansion </w:t>
        </w:r>
      </w:hyperlink>
      <w:r w:rsidRPr="004D5977">
        <w:rPr>
          <w:rFonts w:ascii="Helvetica" w:hAnsi="Helvetica" w:cs="Helvetica"/>
          <w:color w:val="444444"/>
        </w:rPr>
        <w:t>is at </w:t>
      </w:r>
      <w:r w:rsidRPr="004D5977">
        <w:rPr>
          <w:rStyle w:val="Strong"/>
          <w:rFonts w:ascii="Helvetica" w:hAnsi="Helvetica" w:cs="Helvetica"/>
          <w:color w:val="444444"/>
        </w:rPr>
        <w:t>115 Derby Street</w:t>
      </w:r>
      <w:r w:rsidRPr="004D5977">
        <w:rPr>
          <w:rFonts w:ascii="Helvetica" w:hAnsi="Helvetica" w:cs="Helvetica"/>
          <w:color w:val="444444"/>
        </w:rPr>
        <w:t>. A great place to visit! If you turn left on Turner Street, you can see a great view of the house.</w:t>
      </w:r>
    </w:p>
    <w:p w:rsidR="004D5977" w:rsidRPr="004D5977" w:rsidRDefault="004D5977" w:rsidP="004D5977">
      <w:pPr>
        <w:pStyle w:val="NormalWeb"/>
        <w:rPr>
          <w:rFonts w:ascii="Helvetica" w:hAnsi="Helvetica" w:cs="Helvetica"/>
          <w:color w:val="444444"/>
        </w:rPr>
      </w:pPr>
      <w:r w:rsidRPr="004D5977">
        <w:rPr>
          <w:rFonts w:ascii="Helvetica" w:hAnsi="Helvetica" w:cs="Helvetica"/>
          <w:color w:val="444444"/>
        </w:rPr>
        <w:t>22 – Continue heading west on Derby Street, cross over Hawthorne Blvd. and turn right on Hawthorne Blvd. headed north. Turn left on Charter Street. The entrance to the </w:t>
      </w:r>
      <w:hyperlink r:id="rId24" w:history="1">
        <w:r w:rsidRPr="004D5977">
          <w:rPr>
            <w:rStyle w:val="Strong"/>
            <w:rFonts w:ascii="Arial" w:hAnsi="Arial" w:cs="Arial"/>
            <w:color w:val="A71301"/>
          </w:rPr>
          <w:t>Old Burying Point Cemetery </w:t>
        </w:r>
      </w:hyperlink>
      <w:r w:rsidRPr="004D5977">
        <w:rPr>
          <w:rFonts w:ascii="Helvetica" w:hAnsi="Helvetica" w:cs="Helvetica"/>
          <w:color w:val="444444"/>
        </w:rPr>
        <w:t>is at </w:t>
      </w:r>
      <w:r w:rsidRPr="004D5977">
        <w:rPr>
          <w:rStyle w:val="Strong"/>
          <w:rFonts w:ascii="Helvetica" w:hAnsi="Helvetica" w:cs="Helvetica"/>
          <w:color w:val="444444"/>
        </w:rPr>
        <w:t>51 Charter Street</w:t>
      </w:r>
      <w:r w:rsidRPr="004D5977">
        <w:rPr>
          <w:rFonts w:ascii="Helvetica" w:hAnsi="Helvetica" w:cs="Helvetica"/>
          <w:color w:val="444444"/>
        </w:rPr>
        <w:t>, opposite the back of the Peabody Essex Museum.</w:t>
      </w:r>
    </w:p>
    <w:p w:rsidR="004D5977" w:rsidRPr="004D5977" w:rsidRDefault="004D5977" w:rsidP="004D5977">
      <w:pPr>
        <w:pStyle w:val="NormalWeb"/>
        <w:rPr>
          <w:rFonts w:ascii="Helvetica" w:hAnsi="Helvetica" w:cs="Helvetica"/>
          <w:color w:val="444444"/>
        </w:rPr>
      </w:pPr>
      <w:r w:rsidRPr="004D5977">
        <w:rPr>
          <w:rFonts w:ascii="Helvetica" w:hAnsi="Helvetica" w:cs="Helvetica"/>
          <w:color w:val="444444"/>
        </w:rPr>
        <w:t>23 – Leaving by the cemetery entrance, turn right on Charter Street and right on Liberty Street. A perfect place to end your tour is at the </w:t>
      </w:r>
      <w:hyperlink r:id="rId25" w:history="1">
        <w:r w:rsidRPr="004D5977">
          <w:rPr>
            <w:rStyle w:val="Strong"/>
            <w:rFonts w:ascii="Arial" w:hAnsi="Arial" w:cs="Arial"/>
            <w:color w:val="A71301"/>
          </w:rPr>
          <w:t>Salem Witch Trials Memorial</w:t>
        </w:r>
      </w:hyperlink>
      <w:r w:rsidRPr="004D5977">
        <w:rPr>
          <w:rFonts w:ascii="Helvetica" w:hAnsi="Helvetica" w:cs="Helvetica"/>
          <w:color w:val="444444"/>
        </w:rPr>
        <w:t> at </w:t>
      </w:r>
      <w:r w:rsidRPr="004D5977">
        <w:rPr>
          <w:rStyle w:val="Strong"/>
          <w:rFonts w:ascii="Helvetica" w:hAnsi="Helvetica" w:cs="Helvetica"/>
          <w:color w:val="444444"/>
        </w:rPr>
        <w:t>24 Liberty Street</w:t>
      </w:r>
      <w:r w:rsidRPr="004D5977">
        <w:rPr>
          <w:rFonts w:ascii="Helvetica" w:hAnsi="Helvetica" w:cs="Helvetica"/>
          <w:color w:val="444444"/>
        </w:rPr>
        <w:t>.</w:t>
      </w:r>
    </w:p>
    <w:p w:rsidR="00BD2157" w:rsidRPr="004D5977" w:rsidRDefault="00BD2157">
      <w:pPr>
        <w:rPr>
          <w:sz w:val="24"/>
          <w:szCs w:val="24"/>
        </w:rPr>
      </w:pPr>
      <w:bookmarkStart w:id="0" w:name="_GoBack"/>
      <w:bookmarkEnd w:id="0"/>
    </w:p>
    <w:sectPr w:rsidR="00BD2157" w:rsidRPr="004D5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977"/>
    <w:rsid w:val="004D5977"/>
    <w:rsid w:val="00BD2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B12021-327D-424D-B9B2-767F39E2A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oreinfotitle">
    <w:name w:val="moreinfotitle"/>
    <w:basedOn w:val="Normal"/>
    <w:rsid w:val="004D597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D59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D5977"/>
    <w:rPr>
      <w:b/>
      <w:bCs/>
    </w:rPr>
  </w:style>
  <w:style w:type="character" w:styleId="Hyperlink">
    <w:name w:val="Hyperlink"/>
    <w:basedOn w:val="DefaultParagraphFont"/>
    <w:uiPriority w:val="99"/>
    <w:semiHidden/>
    <w:unhideWhenUsed/>
    <w:rsid w:val="004D5977"/>
    <w:rPr>
      <w:color w:val="0000FF"/>
      <w:u w:val="single"/>
    </w:rPr>
  </w:style>
  <w:style w:type="character" w:styleId="Emphasis">
    <w:name w:val="Emphasis"/>
    <w:basedOn w:val="DefaultParagraphFont"/>
    <w:uiPriority w:val="20"/>
    <w:qFormat/>
    <w:rsid w:val="004D5977"/>
    <w:rPr>
      <w:i/>
      <w:iCs/>
    </w:rPr>
  </w:style>
  <w:style w:type="paragraph" w:styleId="BalloonText">
    <w:name w:val="Balloon Text"/>
    <w:basedOn w:val="Normal"/>
    <w:link w:val="BalloonTextChar"/>
    <w:uiPriority w:val="99"/>
    <w:semiHidden/>
    <w:unhideWhenUsed/>
    <w:rsid w:val="004D59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597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7929417">
      <w:bodyDiv w:val="1"/>
      <w:marLeft w:val="0"/>
      <w:marRight w:val="0"/>
      <w:marTop w:val="0"/>
      <w:marBottom w:val="0"/>
      <w:divBdr>
        <w:top w:val="none" w:sz="0" w:space="0" w:color="auto"/>
        <w:left w:val="none" w:sz="0" w:space="0" w:color="auto"/>
        <w:bottom w:val="none" w:sz="0" w:space="0" w:color="auto"/>
        <w:right w:val="none" w:sz="0" w:space="0" w:color="auto"/>
      </w:divBdr>
      <w:divsChild>
        <w:div w:id="357465314">
          <w:marLeft w:val="0"/>
          <w:marRight w:val="0"/>
          <w:marTop w:val="0"/>
          <w:marBottom w:val="0"/>
          <w:divBdr>
            <w:top w:val="none" w:sz="0" w:space="0" w:color="auto"/>
            <w:left w:val="none" w:sz="0" w:space="0" w:color="auto"/>
            <w:bottom w:val="none" w:sz="0" w:space="0" w:color="auto"/>
            <w:right w:val="none" w:sz="0" w:space="0" w:color="auto"/>
          </w:divBdr>
          <w:divsChild>
            <w:div w:id="1867980299">
              <w:marLeft w:val="0"/>
              <w:marRight w:val="0"/>
              <w:marTop w:val="0"/>
              <w:marBottom w:val="0"/>
              <w:divBdr>
                <w:top w:val="none" w:sz="0" w:space="0" w:color="auto"/>
                <w:left w:val="none" w:sz="0" w:space="0" w:color="auto"/>
                <w:bottom w:val="none" w:sz="0" w:space="0" w:color="auto"/>
                <w:right w:val="none" w:sz="0" w:space="0" w:color="auto"/>
              </w:divBdr>
              <w:divsChild>
                <w:div w:id="23960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lemwitchmuseum.com/locations/jonathan-corwin-house/" TargetMode="External"/><Relationship Id="rId13" Type="http://schemas.openxmlformats.org/officeDocument/2006/relationships/hyperlink" Target="https://salemwitchmuseum.com/locations/bridget-bishop-home-and-orchards-site-of/" TargetMode="External"/><Relationship Id="rId18" Type="http://schemas.openxmlformats.org/officeDocument/2006/relationships/hyperlink" Target="https://salemwitchmuseum.com/locations/john-higginson-jr-home-site-of/"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salemwitchmuseum.com/locations/blue-anchor-tavern-site-of/" TargetMode="External"/><Relationship Id="rId7" Type="http://schemas.openxmlformats.org/officeDocument/2006/relationships/hyperlink" Target="https://salemwitchmuseum.com/locations/stephen-sewall-home-site-of/" TargetMode="External"/><Relationship Id="rId12" Type="http://schemas.openxmlformats.org/officeDocument/2006/relationships/hyperlink" Target="https://salemwitchmuseum.com/locations/ship-tavern-aka-widow-gedneys-site-of/" TargetMode="External"/><Relationship Id="rId17" Type="http://schemas.openxmlformats.org/officeDocument/2006/relationships/hyperlink" Target="https://salemwitchmuseum.com/locations/ann-pudeator-home-site-of/" TargetMode="External"/><Relationship Id="rId25" Type="http://schemas.openxmlformats.org/officeDocument/2006/relationships/hyperlink" Target="https://salemwitchmuseum.com/locations/witch-trials-memorial/" TargetMode="External"/><Relationship Id="rId2" Type="http://schemas.openxmlformats.org/officeDocument/2006/relationships/settings" Target="settings.xml"/><Relationship Id="rId16" Type="http://schemas.openxmlformats.org/officeDocument/2006/relationships/hyperlink" Target="https://salemwitchmuseum.com/locations/reverend-john-higginson-home-site-of-salem-witch-museum/" TargetMode="External"/><Relationship Id="rId20" Type="http://schemas.openxmlformats.org/officeDocument/2006/relationships/hyperlink" Target="https://salemwitchmuseum.com/locations/philip-and-mary-english-home-site-of/" TargetMode="External"/><Relationship Id="rId1" Type="http://schemas.openxmlformats.org/officeDocument/2006/relationships/styles" Target="styles.xml"/><Relationship Id="rId6" Type="http://schemas.openxmlformats.org/officeDocument/2006/relationships/hyperlink" Target="https://salemwitchmuseum.com/locations/john-hathorne-home-site-of/" TargetMode="External"/><Relationship Id="rId11" Type="http://schemas.openxmlformats.org/officeDocument/2006/relationships/hyperlink" Target="https://salemwitchmuseum.com/locations/first-church-of-salem-meetinghouse-site-of/" TargetMode="External"/><Relationship Id="rId24" Type="http://schemas.openxmlformats.org/officeDocument/2006/relationships/hyperlink" Target="https://salemwitchmuseum.com/locations/old-burying-point-charter-street-cemetery/" TargetMode="External"/><Relationship Id="rId5" Type="http://schemas.openxmlformats.org/officeDocument/2006/relationships/hyperlink" Target="https://salemwitchmuseum.com/locations/reverend-nicholas-noyes-home-site-of/" TargetMode="External"/><Relationship Id="rId15" Type="http://schemas.openxmlformats.org/officeDocument/2006/relationships/hyperlink" Target="https://salemwitchmuseum.com/locations/saint-peters-church/" TargetMode="External"/><Relationship Id="rId23" Type="http://schemas.openxmlformats.org/officeDocument/2006/relationships/hyperlink" Target="https://salemwitchmuseum.com/locations/the-house-of-the-seven-gables-turner-ingersoll-mansion/" TargetMode="External"/><Relationship Id="rId10" Type="http://schemas.openxmlformats.org/officeDocument/2006/relationships/hyperlink" Target="https://salemwitchmuseum.com/locations/site-of-george-corwin-house-joshua-ward-house/" TargetMode="External"/><Relationship Id="rId19" Type="http://schemas.openxmlformats.org/officeDocument/2006/relationships/hyperlink" Target="https://salemwitchmuseum.com/locations/thomas-beadles-tavern-site-of/" TargetMode="External"/><Relationship Id="rId4" Type="http://schemas.openxmlformats.org/officeDocument/2006/relationships/hyperlink" Target="https://salemwitchmuseum.com/locations/salem-courthouse-in-1692-site-of/" TargetMode="External"/><Relationship Id="rId9" Type="http://schemas.openxmlformats.org/officeDocument/2006/relationships/hyperlink" Target="https://salemwitchmuseum.com/locations/broad-street-cemetery/" TargetMode="External"/><Relationship Id="rId14" Type="http://schemas.openxmlformats.org/officeDocument/2006/relationships/hyperlink" Target="https://salemwitchmuseum.com/locations/salem-jail-in-1692-site-of/" TargetMode="External"/><Relationship Id="rId22" Type="http://schemas.openxmlformats.org/officeDocument/2006/relationships/hyperlink" Target="https://salemwitchmuseum.com/locations/alice-parker-home-site-o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1183</Words>
  <Characters>6748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dc:creator>
  <cp:keywords/>
  <dc:description/>
  <cp:lastModifiedBy>Kathleen</cp:lastModifiedBy>
  <cp:revision>1</cp:revision>
  <cp:lastPrinted>2025-07-13T16:56:00Z</cp:lastPrinted>
  <dcterms:created xsi:type="dcterms:W3CDTF">2025-07-13T16:55:00Z</dcterms:created>
  <dcterms:modified xsi:type="dcterms:W3CDTF">2025-07-13T16:57:00Z</dcterms:modified>
</cp:coreProperties>
</file>