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385" w:rsidRDefault="00D46385" w:rsidP="00D46385"/>
    <w:p w:rsidR="00D46385" w:rsidRPr="0049159F" w:rsidRDefault="00173D90" w:rsidP="0049159F">
      <w:pPr>
        <w:pStyle w:val="ListParagraph"/>
        <w:rPr>
          <w:rStyle w:val="Hyperlink"/>
          <w:rFonts w:ascii="Times New Roman" w:hAnsi="Times New Roman" w:cs="Times New Roman"/>
          <w:color w:val="auto"/>
          <w:sz w:val="24"/>
          <w:szCs w:val="24"/>
          <w:u w:val="none"/>
        </w:rPr>
      </w:pPr>
      <w:r w:rsidRPr="0049159F">
        <w:rPr>
          <w:rFonts w:ascii="Times New Roman" w:hAnsi="Times New Roman" w:cs="Times New Roman"/>
          <w:b/>
          <w:sz w:val="24"/>
          <w:szCs w:val="24"/>
        </w:rPr>
        <w:t>Gardner-</w:t>
      </w:r>
      <w:proofErr w:type="spellStart"/>
      <w:r w:rsidRPr="0049159F">
        <w:rPr>
          <w:rFonts w:ascii="Times New Roman" w:hAnsi="Times New Roman" w:cs="Times New Roman"/>
          <w:b/>
          <w:sz w:val="24"/>
          <w:szCs w:val="24"/>
        </w:rPr>
        <w:t>Pingree</w:t>
      </w:r>
      <w:proofErr w:type="spellEnd"/>
      <w:r w:rsidRPr="0049159F">
        <w:rPr>
          <w:rFonts w:ascii="Times New Roman" w:hAnsi="Times New Roman" w:cs="Times New Roman"/>
          <w:b/>
          <w:sz w:val="24"/>
          <w:szCs w:val="24"/>
        </w:rPr>
        <w:t xml:space="preserve"> House</w:t>
      </w:r>
      <w:r w:rsidRPr="0049159F">
        <w:rPr>
          <w:rFonts w:ascii="Times New Roman" w:hAnsi="Times New Roman" w:cs="Times New Roman"/>
          <w:b/>
          <w:sz w:val="24"/>
          <w:szCs w:val="24"/>
        </w:rPr>
        <w:br/>
      </w:r>
      <w:r w:rsidR="007779E8" w:rsidRPr="0049159F">
        <w:rPr>
          <w:rFonts w:ascii="Times New Roman" w:hAnsi="Times New Roman" w:cs="Times New Roman"/>
          <w:b/>
          <w:sz w:val="24"/>
          <w:szCs w:val="24"/>
        </w:rPr>
        <w:t>128 Essex</w:t>
      </w:r>
      <w:r w:rsidRPr="0049159F">
        <w:rPr>
          <w:rFonts w:ascii="Times New Roman" w:hAnsi="Times New Roman" w:cs="Times New Roman"/>
          <w:b/>
          <w:sz w:val="24"/>
          <w:szCs w:val="24"/>
        </w:rPr>
        <w:t xml:space="preserve"> Street</w:t>
      </w:r>
    </w:p>
    <w:p w:rsidR="0049159F" w:rsidRDefault="0049159F" w:rsidP="00ED4BD6">
      <w:pPr>
        <w:spacing w:after="0" w:line="240" w:lineRule="auto"/>
        <w:ind w:left="720"/>
        <w:rPr>
          <w:rFonts w:ascii="Times New Roman" w:hAnsi="Times New Roman" w:cs="Times New Roman"/>
          <w:sz w:val="24"/>
          <w:szCs w:val="24"/>
        </w:rPr>
      </w:pPr>
    </w:p>
    <w:p w:rsidR="00140E2D" w:rsidRDefault="00946CC7">
      <w:pPr>
        <w:rPr>
          <w:rFonts w:ascii="Times New Roman" w:hAnsi="Times New Roman" w:cs="Times New Roman"/>
          <w:sz w:val="24"/>
          <w:szCs w:val="24"/>
        </w:rPr>
      </w:pPr>
      <w:r>
        <w:rPr>
          <w:rFonts w:ascii="Times New Roman" w:hAnsi="Times New Roman" w:cs="Times New Roman"/>
          <w:sz w:val="24"/>
          <w:szCs w:val="24"/>
        </w:rPr>
        <w:t>Financial ruin.  Murder.  The Gardner-</w:t>
      </w:r>
      <w:proofErr w:type="spellStart"/>
      <w:r>
        <w:rPr>
          <w:rFonts w:ascii="Times New Roman" w:hAnsi="Times New Roman" w:cs="Times New Roman"/>
          <w:sz w:val="24"/>
          <w:szCs w:val="24"/>
        </w:rPr>
        <w:t>Pingree</w:t>
      </w:r>
      <w:proofErr w:type="spellEnd"/>
      <w:r>
        <w:rPr>
          <w:rFonts w:ascii="Times New Roman" w:hAnsi="Times New Roman" w:cs="Times New Roman"/>
          <w:sz w:val="24"/>
          <w:szCs w:val="24"/>
        </w:rPr>
        <w:t xml:space="preserve"> house has certainly had its share of drama.  The foreshadowing began in 1804 when a mason fell off the scaffolding while working on the construction of the house for John Gardner in 1804.  A wealthy importer of luxury goods, John Gardner had ships that sailed as far away as India and the house was built to showcase his success.  Hiring Samuel McIntire, the house was designed with the familiar motifs of the woodcarver such as baskets of fruit, rosettes, and sheaves of wheat.  </w:t>
      </w:r>
      <w:r w:rsidR="00C04DF0">
        <w:rPr>
          <w:rFonts w:ascii="Times New Roman" w:hAnsi="Times New Roman" w:cs="Times New Roman"/>
          <w:sz w:val="24"/>
          <w:szCs w:val="24"/>
        </w:rPr>
        <w:t>T</w:t>
      </w:r>
      <w:r>
        <w:rPr>
          <w:rFonts w:ascii="Times New Roman" w:hAnsi="Times New Roman" w:cs="Times New Roman"/>
          <w:sz w:val="24"/>
          <w:szCs w:val="24"/>
        </w:rPr>
        <w:t>he War of 1812</w:t>
      </w:r>
      <w:r w:rsidR="00C04DF0">
        <w:rPr>
          <w:rFonts w:ascii="Times New Roman" w:hAnsi="Times New Roman" w:cs="Times New Roman"/>
          <w:sz w:val="24"/>
          <w:szCs w:val="24"/>
        </w:rPr>
        <w:t xml:space="preserve"> interrupted his business</w:t>
      </w:r>
      <w:r>
        <w:rPr>
          <w:rFonts w:ascii="Times New Roman" w:hAnsi="Times New Roman" w:cs="Times New Roman"/>
          <w:sz w:val="24"/>
          <w:szCs w:val="24"/>
        </w:rPr>
        <w:t xml:space="preserve">, </w:t>
      </w:r>
      <w:r w:rsidR="00C04DF0">
        <w:rPr>
          <w:rFonts w:ascii="Times New Roman" w:hAnsi="Times New Roman" w:cs="Times New Roman"/>
          <w:sz w:val="24"/>
          <w:szCs w:val="24"/>
        </w:rPr>
        <w:t>and he</w:t>
      </w:r>
      <w:r>
        <w:rPr>
          <w:rFonts w:ascii="Times New Roman" w:hAnsi="Times New Roman" w:cs="Times New Roman"/>
          <w:sz w:val="24"/>
          <w:szCs w:val="24"/>
        </w:rPr>
        <w:t xml:space="preserve"> was suffering financial</w:t>
      </w:r>
      <w:r w:rsidR="00C04DF0">
        <w:rPr>
          <w:rFonts w:ascii="Times New Roman" w:hAnsi="Times New Roman" w:cs="Times New Roman"/>
          <w:sz w:val="24"/>
          <w:szCs w:val="24"/>
        </w:rPr>
        <w:t xml:space="preserve">ly </w:t>
      </w:r>
      <w:r>
        <w:rPr>
          <w:rFonts w:ascii="Times New Roman" w:hAnsi="Times New Roman" w:cs="Times New Roman"/>
          <w:sz w:val="24"/>
          <w:szCs w:val="24"/>
        </w:rPr>
        <w:t>forc</w:t>
      </w:r>
      <w:r w:rsidR="00C04DF0">
        <w:rPr>
          <w:rFonts w:ascii="Times New Roman" w:hAnsi="Times New Roman" w:cs="Times New Roman"/>
          <w:sz w:val="24"/>
          <w:szCs w:val="24"/>
        </w:rPr>
        <w:t>ing him</w:t>
      </w:r>
      <w:r>
        <w:rPr>
          <w:rFonts w:ascii="Times New Roman" w:hAnsi="Times New Roman" w:cs="Times New Roman"/>
          <w:sz w:val="24"/>
          <w:szCs w:val="24"/>
        </w:rPr>
        <w:t xml:space="preserve"> to sell to his brother-in-law for much needed cash.  He moved to a family farm in 1815 where he resumed his business and died of typhus in 1847.  </w:t>
      </w:r>
    </w:p>
    <w:p w:rsidR="00946CC7" w:rsidRDefault="007A37E4">
      <w:pPr>
        <w:rPr>
          <w:rFonts w:ascii="Times New Roman" w:hAnsi="Times New Roman" w:cs="Times New Roman"/>
          <w:sz w:val="24"/>
          <w:szCs w:val="24"/>
        </w:rPr>
      </w:pPr>
      <w:r>
        <w:rPr>
          <w:rFonts w:ascii="Times New Roman" w:hAnsi="Times New Roman" w:cs="Times New Roman"/>
          <w:sz w:val="24"/>
          <w:szCs w:val="24"/>
        </w:rPr>
        <w:t xml:space="preserve">By 1815, the house was in the hands of one of the most prosperous merchants of Salem, Captain Joseph White and his wife.  </w:t>
      </w:r>
      <w:r w:rsidR="00B3341E">
        <w:rPr>
          <w:rFonts w:ascii="Times New Roman" w:hAnsi="Times New Roman" w:cs="Times New Roman"/>
          <w:sz w:val="24"/>
          <w:szCs w:val="24"/>
        </w:rPr>
        <w:t xml:space="preserve">A childless </w:t>
      </w:r>
      <w:r>
        <w:rPr>
          <w:rFonts w:ascii="Times New Roman" w:hAnsi="Times New Roman" w:cs="Times New Roman"/>
          <w:sz w:val="24"/>
          <w:szCs w:val="24"/>
        </w:rPr>
        <w:t xml:space="preserve">widower </w:t>
      </w:r>
      <w:r w:rsidR="00B3341E">
        <w:rPr>
          <w:rFonts w:ascii="Times New Roman" w:hAnsi="Times New Roman" w:cs="Times New Roman"/>
          <w:sz w:val="24"/>
          <w:szCs w:val="24"/>
        </w:rPr>
        <w:t>with no direct heirs, Captain White was sound asleep on the</w:t>
      </w:r>
      <w:r>
        <w:rPr>
          <w:rFonts w:ascii="Times New Roman" w:hAnsi="Times New Roman" w:cs="Times New Roman"/>
          <w:sz w:val="24"/>
          <w:szCs w:val="24"/>
        </w:rPr>
        <w:t xml:space="preserve"> night of August 6, 1830.  </w:t>
      </w:r>
      <w:r w:rsidR="00B3341E">
        <w:rPr>
          <w:rFonts w:ascii="Times New Roman" w:hAnsi="Times New Roman" w:cs="Times New Roman"/>
          <w:sz w:val="24"/>
          <w:szCs w:val="24"/>
        </w:rPr>
        <w:t>T</w:t>
      </w:r>
      <w:r>
        <w:rPr>
          <w:rFonts w:ascii="Times New Roman" w:hAnsi="Times New Roman" w:cs="Times New Roman"/>
          <w:sz w:val="24"/>
          <w:szCs w:val="24"/>
        </w:rPr>
        <w:t xml:space="preserve">wo men waited outside while the third broke into his home and proceeded to bludgeon and stab him to death.  The motive was purely financial.  One of the men was married to Captain White’s </w:t>
      </w:r>
      <w:r w:rsidR="00B3341E">
        <w:rPr>
          <w:rFonts w:ascii="Times New Roman" w:hAnsi="Times New Roman" w:cs="Times New Roman"/>
          <w:sz w:val="24"/>
          <w:szCs w:val="24"/>
        </w:rPr>
        <w:t xml:space="preserve">favorite </w:t>
      </w:r>
      <w:r>
        <w:rPr>
          <w:rFonts w:ascii="Times New Roman" w:hAnsi="Times New Roman" w:cs="Times New Roman"/>
          <w:sz w:val="24"/>
          <w:szCs w:val="24"/>
        </w:rPr>
        <w:t xml:space="preserve">niece and he hoped that with his death, his wife would be the one to inherit his fortune.  </w:t>
      </w:r>
    </w:p>
    <w:p w:rsidR="007A37E4" w:rsidRDefault="007A37E4">
      <w:pPr>
        <w:rPr>
          <w:rFonts w:ascii="Times New Roman" w:hAnsi="Times New Roman" w:cs="Times New Roman"/>
          <w:sz w:val="24"/>
          <w:szCs w:val="24"/>
        </w:rPr>
      </w:pPr>
      <w:r>
        <w:rPr>
          <w:rFonts w:ascii="Times New Roman" w:hAnsi="Times New Roman" w:cs="Times New Roman"/>
          <w:sz w:val="24"/>
          <w:szCs w:val="24"/>
        </w:rPr>
        <w:t>The house lay empty after this</w:t>
      </w:r>
      <w:r w:rsidR="007062B2">
        <w:rPr>
          <w:rFonts w:ascii="Times New Roman" w:hAnsi="Times New Roman" w:cs="Times New Roman"/>
          <w:sz w:val="24"/>
          <w:szCs w:val="24"/>
        </w:rPr>
        <w:t xml:space="preserve"> tragedy until sold to David </w:t>
      </w:r>
      <w:proofErr w:type="spellStart"/>
      <w:r w:rsidR="007062B2">
        <w:rPr>
          <w:rFonts w:ascii="Times New Roman" w:hAnsi="Times New Roman" w:cs="Times New Roman"/>
          <w:sz w:val="24"/>
          <w:szCs w:val="24"/>
        </w:rPr>
        <w:t>Pingree</w:t>
      </w:r>
      <w:proofErr w:type="spellEnd"/>
      <w:r w:rsidR="007062B2">
        <w:rPr>
          <w:rFonts w:ascii="Times New Roman" w:hAnsi="Times New Roman" w:cs="Times New Roman"/>
          <w:sz w:val="24"/>
          <w:szCs w:val="24"/>
        </w:rPr>
        <w:t xml:space="preserve"> in 1834.  </w:t>
      </w:r>
      <w:r w:rsidR="00B3341E">
        <w:rPr>
          <w:rFonts w:ascii="Times New Roman" w:hAnsi="Times New Roman" w:cs="Times New Roman"/>
          <w:sz w:val="24"/>
          <w:szCs w:val="24"/>
        </w:rPr>
        <w:t>Having inherited a large fortune from his uncle, his ships traded across the globe.  Unfortunately, he over-extended himself and was heavily in debt when he passed away in 1863.  The house continued to stay within the family as his son was able to recover the family fortune enough to be considered one of the twenty richest men in Massachusetts.  He died in 1932 at the age of 91.  His heirs gave the house to the care of the Essex Institute (now the Peabody Essex Museum) in 1933</w:t>
      </w:r>
      <w:bookmarkStart w:id="0" w:name="_GoBack"/>
      <w:bookmarkEnd w:id="0"/>
      <w:r w:rsidR="00B3341E">
        <w:rPr>
          <w:rFonts w:ascii="Times New Roman" w:hAnsi="Times New Roman" w:cs="Times New Roman"/>
          <w:sz w:val="24"/>
          <w:szCs w:val="24"/>
        </w:rPr>
        <w:t xml:space="preserve">.  </w:t>
      </w:r>
    </w:p>
    <w:p w:rsidR="00946CC7" w:rsidRDefault="00946CC7">
      <w:pPr>
        <w:rPr>
          <w:rFonts w:ascii="Times New Roman" w:hAnsi="Times New Roman" w:cs="Times New Roman"/>
          <w:sz w:val="24"/>
          <w:szCs w:val="24"/>
        </w:rPr>
      </w:pPr>
    </w:p>
    <w:p w:rsidR="00946CC7" w:rsidRDefault="00946CC7">
      <w:pPr>
        <w:rPr>
          <w:rFonts w:ascii="Times New Roman" w:hAnsi="Times New Roman" w:cs="Times New Roman"/>
          <w:sz w:val="24"/>
          <w:szCs w:val="24"/>
        </w:rPr>
      </w:pPr>
    </w:p>
    <w:p w:rsidR="00946CC7" w:rsidRDefault="00946CC7">
      <w:pPr>
        <w:rPr>
          <w:rFonts w:ascii="Times New Roman" w:hAnsi="Times New Roman" w:cs="Times New Roman"/>
          <w:sz w:val="24"/>
          <w:szCs w:val="24"/>
        </w:rPr>
      </w:pPr>
    </w:p>
    <w:sectPr w:rsidR="00946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E7D7F"/>
    <w:rsid w:val="00101760"/>
    <w:rsid w:val="001346AD"/>
    <w:rsid w:val="001406AA"/>
    <w:rsid w:val="00140E2D"/>
    <w:rsid w:val="00156A3C"/>
    <w:rsid w:val="00165821"/>
    <w:rsid w:val="00173D90"/>
    <w:rsid w:val="001829F2"/>
    <w:rsid w:val="001F3FDE"/>
    <w:rsid w:val="00241418"/>
    <w:rsid w:val="002A5EBA"/>
    <w:rsid w:val="002A68CB"/>
    <w:rsid w:val="002B1EC5"/>
    <w:rsid w:val="00320B05"/>
    <w:rsid w:val="003231EE"/>
    <w:rsid w:val="00332699"/>
    <w:rsid w:val="00335B73"/>
    <w:rsid w:val="00380D40"/>
    <w:rsid w:val="003828F7"/>
    <w:rsid w:val="00463CF4"/>
    <w:rsid w:val="0049159F"/>
    <w:rsid w:val="004A5048"/>
    <w:rsid w:val="004D0965"/>
    <w:rsid w:val="004F360C"/>
    <w:rsid w:val="00505480"/>
    <w:rsid w:val="005123A7"/>
    <w:rsid w:val="0056036D"/>
    <w:rsid w:val="0058383C"/>
    <w:rsid w:val="005A1958"/>
    <w:rsid w:val="00623A10"/>
    <w:rsid w:val="006279FE"/>
    <w:rsid w:val="006A71DA"/>
    <w:rsid w:val="006A7D27"/>
    <w:rsid w:val="006B41C7"/>
    <w:rsid w:val="006D6F2B"/>
    <w:rsid w:val="0070562A"/>
    <w:rsid w:val="007062B2"/>
    <w:rsid w:val="00730CC4"/>
    <w:rsid w:val="00733AA2"/>
    <w:rsid w:val="007779E8"/>
    <w:rsid w:val="00785E72"/>
    <w:rsid w:val="007A37E4"/>
    <w:rsid w:val="007B6FD0"/>
    <w:rsid w:val="007E24BD"/>
    <w:rsid w:val="007F3042"/>
    <w:rsid w:val="008016FF"/>
    <w:rsid w:val="00827D7D"/>
    <w:rsid w:val="00867B7A"/>
    <w:rsid w:val="008A0AB4"/>
    <w:rsid w:val="008C74FB"/>
    <w:rsid w:val="008F33DE"/>
    <w:rsid w:val="009112C3"/>
    <w:rsid w:val="009316B9"/>
    <w:rsid w:val="00946CC7"/>
    <w:rsid w:val="009D7460"/>
    <w:rsid w:val="00A0353F"/>
    <w:rsid w:val="00A17A8C"/>
    <w:rsid w:val="00A37FC5"/>
    <w:rsid w:val="00A50250"/>
    <w:rsid w:val="00A706D4"/>
    <w:rsid w:val="00AF4E65"/>
    <w:rsid w:val="00B01893"/>
    <w:rsid w:val="00B30B93"/>
    <w:rsid w:val="00B3341E"/>
    <w:rsid w:val="00B36BD0"/>
    <w:rsid w:val="00B613CA"/>
    <w:rsid w:val="00B855DD"/>
    <w:rsid w:val="00BA6A7C"/>
    <w:rsid w:val="00BC2E52"/>
    <w:rsid w:val="00BE2D8F"/>
    <w:rsid w:val="00BE32A5"/>
    <w:rsid w:val="00C04DF0"/>
    <w:rsid w:val="00C10244"/>
    <w:rsid w:val="00C42009"/>
    <w:rsid w:val="00C539B0"/>
    <w:rsid w:val="00C5756A"/>
    <w:rsid w:val="00C62D32"/>
    <w:rsid w:val="00CB0F81"/>
    <w:rsid w:val="00CD2695"/>
    <w:rsid w:val="00CF4F2C"/>
    <w:rsid w:val="00D107BE"/>
    <w:rsid w:val="00D4630E"/>
    <w:rsid w:val="00D46385"/>
    <w:rsid w:val="00D74F60"/>
    <w:rsid w:val="00E22995"/>
    <w:rsid w:val="00E31018"/>
    <w:rsid w:val="00E43446"/>
    <w:rsid w:val="00E467B8"/>
    <w:rsid w:val="00E61917"/>
    <w:rsid w:val="00E708F7"/>
    <w:rsid w:val="00EA4E90"/>
    <w:rsid w:val="00ED4BD6"/>
    <w:rsid w:val="00EF6F4F"/>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2698</TotalTime>
  <Pages>1</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94</cp:revision>
  <cp:lastPrinted>2025-12-21T19:10:00Z</cp:lastPrinted>
  <dcterms:created xsi:type="dcterms:W3CDTF">2025-07-20T19:56:00Z</dcterms:created>
  <dcterms:modified xsi:type="dcterms:W3CDTF">2026-05-08T19:38:00Z</dcterms:modified>
</cp:coreProperties>
</file>