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Xd6c4d19a9bee6c151f0f1cb8a846da7b660e871" w:displacedByCustomXml="next"/>
    <w:sdt>
      <w:sdtPr>
        <w:id w:val="127605353"/>
        <w:docPartObj>
          <w:docPartGallery w:val="Cover Pages"/>
          <w:docPartUnique/>
        </w:docPartObj>
      </w:sdtPr>
      <w:sdtContent>
        <w:p w:rsidR="000D409A" w:rsidRDefault="000D409A">
          <w:r>
            <w:rPr>
              <w:noProof/>
            </w:rPr>
            <w:pict>
              <v:group id="Group 149" o:spid="_x0000_s1029"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w:r>
          <w:r>
            <w:rPr>
              <w:noProof/>
            </w:rPr>
            <w:pict>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D409A" w:rsidRDefault="000D409A">
                          <w:pPr>
                            <w:pStyle w:val="NoSpacing"/>
                            <w:jc w:val="right"/>
                            <w:rPr>
                              <w:color w:val="595959" w:themeColor="text1" w:themeTint="A6"/>
                              <w:sz w:val="28"/>
                              <w:szCs w:val="28"/>
                            </w:rPr>
                          </w:pPr>
                          <w:r>
                            <w:rPr>
                              <w:color w:val="595959" w:themeColor="text1" w:themeTint="A6"/>
                              <w:sz w:val="28"/>
                              <w:szCs w:val="28"/>
                            </w:rPr>
                            <w:t>Dean Moses</w:t>
                          </w:r>
                        </w:p>
                      </w:sdtContent>
                    </w:sdt>
                    <w:p w:rsidR="000D409A" w:rsidRDefault="000D409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deanmdt@gmail.com</w:t>
                          </w:r>
                        </w:sdtContent>
                      </w:sdt>
                    </w:p>
                  </w:txbxContent>
                </v:textbox>
                <w10:wrap type="square" anchorx="page" anchory="page"/>
              </v:shape>
            </w:pict>
          </w:r>
          <w:r>
            <w:rPr>
              <w:noProof/>
            </w:rPr>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D409A" w:rsidRDefault="000D409A">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0D409A" w:rsidRDefault="000D409A" w:rsidP="000D409A">
                          <w:pPr>
                            <w:pStyle w:val="NoSpacing"/>
                            <w:rPr>
                              <w:color w:val="595959" w:themeColor="text1" w:themeTint="A6"/>
                              <w:sz w:val="20"/>
                              <w:szCs w:val="20"/>
                            </w:rPr>
                          </w:pPr>
                          <w:r w:rsidRPr="000D409A">
                            <w:rPr>
                              <w:color w:val="595959" w:themeColor="text1" w:themeTint="A6"/>
                              <w:sz w:val="20"/>
                              <w:szCs w:val="20"/>
                            </w:rPr>
                            <w:t>This project demonstrates implementation of AWS Identity and Access Management (IAM) best practices for secure cloud access control. The documentation outlines the complete setup and configuration of IAM users, groups, policies, roles, and security measures following AWS recommended practices.</w:t>
                          </w:r>
                        </w:p>
                      </w:sdtContent>
                    </w:sdt>
                  </w:txbxContent>
                </v:textbox>
                <w10:wrap type="square" anchorx="page" anchory="page"/>
              </v:shape>
            </w:pict>
          </w:r>
          <w:r>
            <w:rPr>
              <w:noProof/>
            </w:rPr>
            <w:pict>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D409A" w:rsidRDefault="000D409A">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AWs IAM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D409A" w:rsidRDefault="000D409A">
                          <w:pPr>
                            <w:jc w:val="right"/>
                            <w:rPr>
                              <w:smallCaps/>
                              <w:color w:val="404040" w:themeColor="text1" w:themeTint="BF"/>
                              <w:sz w:val="36"/>
                              <w:szCs w:val="36"/>
                            </w:rPr>
                          </w:pPr>
                          <w:r>
                            <w:rPr>
                              <w:color w:val="404040" w:themeColor="text1" w:themeTint="BF"/>
                              <w:sz w:val="36"/>
                              <w:szCs w:val="36"/>
                            </w:rPr>
                            <w:t>Identity &amp; Access Management</w:t>
                          </w:r>
                        </w:p>
                      </w:sdtContent>
                    </w:sdt>
                  </w:txbxContent>
                </v:textbox>
                <w10:wrap type="square" anchorx="page" anchory="page"/>
              </v:shape>
            </w:pict>
          </w:r>
        </w:p>
        <w:p w:rsidR="000D409A" w:rsidRDefault="000D409A">
          <w:pPr>
            <w:rPr>
              <w:rFonts w:asciiTheme="majorHAnsi" w:eastAsiaTheme="majorEastAsia" w:hAnsiTheme="majorHAnsi" w:cstheme="majorBidi"/>
              <w:b/>
              <w:bCs/>
              <w:color w:val="4F81BD" w:themeColor="accent1"/>
              <w:sz w:val="32"/>
              <w:szCs w:val="32"/>
            </w:rPr>
          </w:pPr>
          <w:r>
            <w:br w:type="page"/>
          </w:r>
        </w:p>
      </w:sdtContent>
    </w:sdt>
    <w:sdt>
      <w:sdtPr>
        <w:id w:val="1138141493"/>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rsidR="000D409A" w:rsidRDefault="000D409A">
          <w:pPr>
            <w:pStyle w:val="TOCHeading"/>
          </w:pPr>
          <w:r>
            <w:t>Contents</w:t>
          </w:r>
        </w:p>
        <w:p w:rsidR="000D409A" w:rsidRDefault="000D409A">
          <w:pPr>
            <w:pStyle w:val="TOC1"/>
            <w:tabs>
              <w:tab w:val="right" w:leader="dot" w:pos="9350"/>
            </w:tabs>
            <w:rPr>
              <w:noProof/>
            </w:rPr>
          </w:pPr>
          <w:r>
            <w:fldChar w:fldCharType="begin"/>
          </w:r>
          <w:r>
            <w:instrText xml:space="preserve"> TOC \o "1-3" \h \z \u </w:instrText>
          </w:r>
          <w:r>
            <w:fldChar w:fldCharType="separate"/>
          </w:r>
          <w:hyperlink w:anchor="_Toc191563565" w:history="1">
            <w:r w:rsidRPr="00872640">
              <w:rPr>
                <w:rStyle w:val="Hyperlink"/>
                <w:noProof/>
              </w:rPr>
              <w:t>AWS Identity &amp; Access Management (IAM) Implementation Project</w:t>
            </w:r>
            <w:r>
              <w:rPr>
                <w:noProof/>
                <w:webHidden/>
              </w:rPr>
              <w:tab/>
            </w:r>
            <w:r>
              <w:rPr>
                <w:noProof/>
                <w:webHidden/>
              </w:rPr>
              <w:fldChar w:fldCharType="begin"/>
            </w:r>
            <w:r>
              <w:rPr>
                <w:noProof/>
                <w:webHidden/>
              </w:rPr>
              <w:instrText xml:space="preserve"> PAGEREF _Toc191563565 \h </w:instrText>
            </w:r>
            <w:r>
              <w:rPr>
                <w:noProof/>
                <w:webHidden/>
              </w:rPr>
            </w:r>
            <w:r>
              <w:rPr>
                <w:noProof/>
                <w:webHidden/>
              </w:rPr>
              <w:fldChar w:fldCharType="separate"/>
            </w:r>
            <w:r>
              <w:rPr>
                <w:noProof/>
                <w:webHidden/>
              </w:rPr>
              <w:t>1</w:t>
            </w:r>
            <w:r>
              <w:rPr>
                <w:noProof/>
                <w:webHidden/>
              </w:rPr>
              <w:fldChar w:fldCharType="end"/>
            </w:r>
          </w:hyperlink>
        </w:p>
        <w:p w:rsidR="000D409A" w:rsidRDefault="000D409A">
          <w:pPr>
            <w:pStyle w:val="TOC2"/>
            <w:tabs>
              <w:tab w:val="right" w:leader="dot" w:pos="9350"/>
            </w:tabs>
            <w:rPr>
              <w:noProof/>
            </w:rPr>
          </w:pPr>
          <w:hyperlink w:anchor="_Toc191563566" w:history="1">
            <w:r w:rsidRPr="00872640">
              <w:rPr>
                <w:rStyle w:val="Hyperlink"/>
                <w:noProof/>
              </w:rPr>
              <w:t>Project Overview</w:t>
            </w:r>
            <w:r>
              <w:rPr>
                <w:noProof/>
                <w:webHidden/>
              </w:rPr>
              <w:tab/>
            </w:r>
            <w:r>
              <w:rPr>
                <w:noProof/>
                <w:webHidden/>
              </w:rPr>
              <w:fldChar w:fldCharType="begin"/>
            </w:r>
            <w:r>
              <w:rPr>
                <w:noProof/>
                <w:webHidden/>
              </w:rPr>
              <w:instrText xml:space="preserve"> PAGEREF _Toc191563566 \h </w:instrText>
            </w:r>
            <w:r>
              <w:rPr>
                <w:noProof/>
                <w:webHidden/>
              </w:rPr>
            </w:r>
            <w:r>
              <w:rPr>
                <w:noProof/>
                <w:webHidden/>
              </w:rPr>
              <w:fldChar w:fldCharType="separate"/>
            </w:r>
            <w:r>
              <w:rPr>
                <w:noProof/>
                <w:webHidden/>
              </w:rPr>
              <w:t>1</w:t>
            </w:r>
            <w:r>
              <w:rPr>
                <w:noProof/>
                <w:webHidden/>
              </w:rPr>
              <w:fldChar w:fldCharType="end"/>
            </w:r>
          </w:hyperlink>
        </w:p>
        <w:p w:rsidR="000D409A" w:rsidRDefault="000D409A">
          <w:pPr>
            <w:pStyle w:val="TOC2"/>
            <w:tabs>
              <w:tab w:val="right" w:leader="dot" w:pos="9350"/>
            </w:tabs>
            <w:rPr>
              <w:noProof/>
            </w:rPr>
          </w:pPr>
          <w:hyperlink w:anchor="_Toc191563567" w:history="1">
            <w:r w:rsidRPr="00872640">
              <w:rPr>
                <w:rStyle w:val="Hyperlink"/>
                <w:noProof/>
              </w:rPr>
              <w:t>Business Context</w:t>
            </w:r>
            <w:r>
              <w:rPr>
                <w:noProof/>
                <w:webHidden/>
              </w:rPr>
              <w:tab/>
            </w:r>
            <w:r>
              <w:rPr>
                <w:noProof/>
                <w:webHidden/>
              </w:rPr>
              <w:fldChar w:fldCharType="begin"/>
            </w:r>
            <w:r>
              <w:rPr>
                <w:noProof/>
                <w:webHidden/>
              </w:rPr>
              <w:instrText xml:space="preserve"> PAGEREF _Toc191563567 \h </w:instrText>
            </w:r>
            <w:r>
              <w:rPr>
                <w:noProof/>
                <w:webHidden/>
              </w:rPr>
            </w:r>
            <w:r>
              <w:rPr>
                <w:noProof/>
                <w:webHidden/>
              </w:rPr>
              <w:fldChar w:fldCharType="separate"/>
            </w:r>
            <w:r>
              <w:rPr>
                <w:noProof/>
                <w:webHidden/>
              </w:rPr>
              <w:t>1</w:t>
            </w:r>
            <w:r>
              <w:rPr>
                <w:noProof/>
                <w:webHidden/>
              </w:rPr>
              <w:fldChar w:fldCharType="end"/>
            </w:r>
          </w:hyperlink>
        </w:p>
        <w:p w:rsidR="000D409A" w:rsidRDefault="000D409A">
          <w:pPr>
            <w:pStyle w:val="TOC2"/>
            <w:tabs>
              <w:tab w:val="right" w:leader="dot" w:pos="9350"/>
            </w:tabs>
            <w:rPr>
              <w:noProof/>
            </w:rPr>
          </w:pPr>
          <w:hyperlink w:anchor="_Toc191563568" w:history="1">
            <w:r w:rsidRPr="00872640">
              <w:rPr>
                <w:rStyle w:val="Hyperlink"/>
                <w:noProof/>
              </w:rPr>
              <w:t>Implementation Details</w:t>
            </w:r>
            <w:r>
              <w:rPr>
                <w:noProof/>
                <w:webHidden/>
              </w:rPr>
              <w:tab/>
            </w:r>
            <w:r>
              <w:rPr>
                <w:noProof/>
                <w:webHidden/>
              </w:rPr>
              <w:fldChar w:fldCharType="begin"/>
            </w:r>
            <w:r>
              <w:rPr>
                <w:noProof/>
                <w:webHidden/>
              </w:rPr>
              <w:instrText xml:space="preserve"> PAGEREF _Toc191563568 \h </w:instrText>
            </w:r>
            <w:r>
              <w:rPr>
                <w:noProof/>
                <w:webHidden/>
              </w:rPr>
            </w:r>
            <w:r>
              <w:rPr>
                <w:noProof/>
                <w:webHidden/>
              </w:rPr>
              <w:fldChar w:fldCharType="separate"/>
            </w:r>
            <w:r>
              <w:rPr>
                <w:noProof/>
                <w:webHidden/>
              </w:rPr>
              <w:t>1</w:t>
            </w:r>
            <w:r>
              <w:rPr>
                <w:noProof/>
                <w:webHidden/>
              </w:rPr>
              <w:fldChar w:fldCharType="end"/>
            </w:r>
          </w:hyperlink>
        </w:p>
        <w:p w:rsidR="000D409A" w:rsidRDefault="000D409A">
          <w:pPr>
            <w:pStyle w:val="TOC3"/>
            <w:tabs>
              <w:tab w:val="right" w:leader="dot" w:pos="9350"/>
            </w:tabs>
            <w:rPr>
              <w:noProof/>
            </w:rPr>
          </w:pPr>
          <w:hyperlink w:anchor="_Toc191563569" w:history="1">
            <w:r w:rsidRPr="00872640">
              <w:rPr>
                <w:rStyle w:val="Hyperlink"/>
                <w:noProof/>
              </w:rPr>
              <w:t>1. IAM Setup and User Management</w:t>
            </w:r>
            <w:r>
              <w:rPr>
                <w:noProof/>
                <w:webHidden/>
              </w:rPr>
              <w:tab/>
            </w:r>
            <w:r>
              <w:rPr>
                <w:noProof/>
                <w:webHidden/>
              </w:rPr>
              <w:fldChar w:fldCharType="begin"/>
            </w:r>
            <w:r>
              <w:rPr>
                <w:noProof/>
                <w:webHidden/>
              </w:rPr>
              <w:instrText xml:space="preserve"> PAGEREF _Toc191563569 \h </w:instrText>
            </w:r>
            <w:r>
              <w:rPr>
                <w:noProof/>
                <w:webHidden/>
              </w:rPr>
            </w:r>
            <w:r>
              <w:rPr>
                <w:noProof/>
                <w:webHidden/>
              </w:rPr>
              <w:fldChar w:fldCharType="separate"/>
            </w:r>
            <w:r>
              <w:rPr>
                <w:noProof/>
                <w:webHidden/>
              </w:rPr>
              <w:t>1</w:t>
            </w:r>
            <w:r>
              <w:rPr>
                <w:noProof/>
                <w:webHidden/>
              </w:rPr>
              <w:fldChar w:fldCharType="end"/>
            </w:r>
          </w:hyperlink>
        </w:p>
        <w:p w:rsidR="000D409A" w:rsidRDefault="000D409A">
          <w:pPr>
            <w:pStyle w:val="TOC3"/>
            <w:tabs>
              <w:tab w:val="right" w:leader="dot" w:pos="9350"/>
            </w:tabs>
            <w:rPr>
              <w:noProof/>
            </w:rPr>
          </w:pPr>
          <w:hyperlink w:anchor="_Toc191563570" w:history="1">
            <w:r w:rsidRPr="00872640">
              <w:rPr>
                <w:rStyle w:val="Hyperlink"/>
                <w:noProof/>
              </w:rPr>
              <w:t>2. Policy Configuration and Testing</w:t>
            </w:r>
            <w:r>
              <w:rPr>
                <w:noProof/>
                <w:webHidden/>
              </w:rPr>
              <w:tab/>
            </w:r>
            <w:r>
              <w:rPr>
                <w:noProof/>
                <w:webHidden/>
              </w:rPr>
              <w:fldChar w:fldCharType="begin"/>
            </w:r>
            <w:r>
              <w:rPr>
                <w:noProof/>
                <w:webHidden/>
              </w:rPr>
              <w:instrText xml:space="preserve"> PAGEREF _Toc191563570 \h </w:instrText>
            </w:r>
            <w:r>
              <w:rPr>
                <w:noProof/>
                <w:webHidden/>
              </w:rPr>
            </w:r>
            <w:r>
              <w:rPr>
                <w:noProof/>
                <w:webHidden/>
              </w:rPr>
              <w:fldChar w:fldCharType="separate"/>
            </w:r>
            <w:r>
              <w:rPr>
                <w:noProof/>
                <w:webHidden/>
              </w:rPr>
              <w:t>2</w:t>
            </w:r>
            <w:r>
              <w:rPr>
                <w:noProof/>
                <w:webHidden/>
              </w:rPr>
              <w:fldChar w:fldCharType="end"/>
            </w:r>
          </w:hyperlink>
        </w:p>
        <w:p w:rsidR="000D409A" w:rsidRDefault="000D409A">
          <w:pPr>
            <w:pStyle w:val="TOC3"/>
            <w:tabs>
              <w:tab w:val="right" w:leader="dot" w:pos="9350"/>
            </w:tabs>
            <w:rPr>
              <w:noProof/>
            </w:rPr>
          </w:pPr>
          <w:hyperlink w:anchor="_Toc191563571" w:history="1">
            <w:r w:rsidRPr="00872640">
              <w:rPr>
                <w:rStyle w:val="Hyperlink"/>
                <w:noProof/>
              </w:rPr>
              <w:t>3. Security Enhancements</w:t>
            </w:r>
            <w:r>
              <w:rPr>
                <w:noProof/>
                <w:webHidden/>
              </w:rPr>
              <w:tab/>
            </w:r>
            <w:r>
              <w:rPr>
                <w:noProof/>
                <w:webHidden/>
              </w:rPr>
              <w:fldChar w:fldCharType="begin"/>
            </w:r>
            <w:r>
              <w:rPr>
                <w:noProof/>
                <w:webHidden/>
              </w:rPr>
              <w:instrText xml:space="preserve"> PAGEREF _Toc191563571 \h </w:instrText>
            </w:r>
            <w:r>
              <w:rPr>
                <w:noProof/>
                <w:webHidden/>
              </w:rPr>
            </w:r>
            <w:r>
              <w:rPr>
                <w:noProof/>
                <w:webHidden/>
              </w:rPr>
              <w:fldChar w:fldCharType="separate"/>
            </w:r>
            <w:r>
              <w:rPr>
                <w:noProof/>
                <w:webHidden/>
              </w:rPr>
              <w:t>2</w:t>
            </w:r>
            <w:r>
              <w:rPr>
                <w:noProof/>
                <w:webHidden/>
              </w:rPr>
              <w:fldChar w:fldCharType="end"/>
            </w:r>
          </w:hyperlink>
        </w:p>
        <w:p w:rsidR="000D409A" w:rsidRDefault="000D409A">
          <w:pPr>
            <w:pStyle w:val="TOC3"/>
            <w:tabs>
              <w:tab w:val="right" w:leader="dot" w:pos="9350"/>
            </w:tabs>
            <w:rPr>
              <w:noProof/>
            </w:rPr>
          </w:pPr>
          <w:hyperlink w:anchor="_Toc191563572" w:history="1">
            <w:r w:rsidRPr="00872640">
              <w:rPr>
                <w:rStyle w:val="Hyperlink"/>
                <w:noProof/>
              </w:rPr>
              <w:t>4. Programmatic Access Configuration</w:t>
            </w:r>
            <w:r>
              <w:rPr>
                <w:noProof/>
                <w:webHidden/>
              </w:rPr>
              <w:tab/>
            </w:r>
            <w:r>
              <w:rPr>
                <w:noProof/>
                <w:webHidden/>
              </w:rPr>
              <w:fldChar w:fldCharType="begin"/>
            </w:r>
            <w:r>
              <w:rPr>
                <w:noProof/>
                <w:webHidden/>
              </w:rPr>
              <w:instrText xml:space="preserve"> PAGEREF _Toc191563572 \h </w:instrText>
            </w:r>
            <w:r>
              <w:rPr>
                <w:noProof/>
                <w:webHidden/>
              </w:rPr>
            </w:r>
            <w:r>
              <w:rPr>
                <w:noProof/>
                <w:webHidden/>
              </w:rPr>
              <w:fldChar w:fldCharType="separate"/>
            </w:r>
            <w:r>
              <w:rPr>
                <w:noProof/>
                <w:webHidden/>
              </w:rPr>
              <w:t>3</w:t>
            </w:r>
            <w:r>
              <w:rPr>
                <w:noProof/>
                <w:webHidden/>
              </w:rPr>
              <w:fldChar w:fldCharType="end"/>
            </w:r>
          </w:hyperlink>
        </w:p>
        <w:p w:rsidR="000D409A" w:rsidRDefault="000D409A">
          <w:pPr>
            <w:pStyle w:val="TOC3"/>
            <w:tabs>
              <w:tab w:val="right" w:leader="dot" w:pos="9350"/>
            </w:tabs>
            <w:rPr>
              <w:noProof/>
            </w:rPr>
          </w:pPr>
          <w:hyperlink w:anchor="_Toc191563573" w:history="1">
            <w:r w:rsidRPr="00872640">
              <w:rPr>
                <w:rStyle w:val="Hyperlink"/>
                <w:noProof/>
              </w:rPr>
              <w:t>5. Role-Based Access for Services</w:t>
            </w:r>
            <w:r>
              <w:rPr>
                <w:noProof/>
                <w:webHidden/>
              </w:rPr>
              <w:tab/>
            </w:r>
            <w:r>
              <w:rPr>
                <w:noProof/>
                <w:webHidden/>
              </w:rPr>
              <w:fldChar w:fldCharType="begin"/>
            </w:r>
            <w:r>
              <w:rPr>
                <w:noProof/>
                <w:webHidden/>
              </w:rPr>
              <w:instrText xml:space="preserve"> PAGEREF _Toc191563573 \h </w:instrText>
            </w:r>
            <w:r>
              <w:rPr>
                <w:noProof/>
                <w:webHidden/>
              </w:rPr>
            </w:r>
            <w:r>
              <w:rPr>
                <w:noProof/>
                <w:webHidden/>
              </w:rPr>
              <w:fldChar w:fldCharType="separate"/>
            </w:r>
            <w:r>
              <w:rPr>
                <w:noProof/>
                <w:webHidden/>
              </w:rPr>
              <w:t>3</w:t>
            </w:r>
            <w:r>
              <w:rPr>
                <w:noProof/>
                <w:webHidden/>
              </w:rPr>
              <w:fldChar w:fldCharType="end"/>
            </w:r>
          </w:hyperlink>
        </w:p>
        <w:p w:rsidR="000D409A" w:rsidRDefault="000D409A">
          <w:pPr>
            <w:pStyle w:val="TOC3"/>
            <w:tabs>
              <w:tab w:val="right" w:leader="dot" w:pos="9350"/>
            </w:tabs>
            <w:rPr>
              <w:noProof/>
            </w:rPr>
          </w:pPr>
          <w:hyperlink w:anchor="_Toc191563574" w:history="1">
            <w:r w:rsidRPr="00872640">
              <w:rPr>
                <w:rStyle w:val="Hyperlink"/>
                <w:noProof/>
              </w:rPr>
              <w:t>6. Access Auditing and Monitoring</w:t>
            </w:r>
            <w:r>
              <w:rPr>
                <w:noProof/>
                <w:webHidden/>
              </w:rPr>
              <w:tab/>
            </w:r>
            <w:r>
              <w:rPr>
                <w:noProof/>
                <w:webHidden/>
              </w:rPr>
              <w:fldChar w:fldCharType="begin"/>
            </w:r>
            <w:r>
              <w:rPr>
                <w:noProof/>
                <w:webHidden/>
              </w:rPr>
              <w:instrText xml:space="preserve"> PAGEREF _Toc191563574 \h </w:instrText>
            </w:r>
            <w:r>
              <w:rPr>
                <w:noProof/>
                <w:webHidden/>
              </w:rPr>
            </w:r>
            <w:r>
              <w:rPr>
                <w:noProof/>
                <w:webHidden/>
              </w:rPr>
              <w:fldChar w:fldCharType="separate"/>
            </w:r>
            <w:r>
              <w:rPr>
                <w:noProof/>
                <w:webHidden/>
              </w:rPr>
              <w:t>3</w:t>
            </w:r>
            <w:r>
              <w:rPr>
                <w:noProof/>
                <w:webHidden/>
              </w:rPr>
              <w:fldChar w:fldCharType="end"/>
            </w:r>
          </w:hyperlink>
        </w:p>
        <w:p w:rsidR="000D409A" w:rsidRDefault="000D409A">
          <w:pPr>
            <w:pStyle w:val="TOC2"/>
            <w:tabs>
              <w:tab w:val="right" w:leader="dot" w:pos="9350"/>
            </w:tabs>
            <w:rPr>
              <w:noProof/>
            </w:rPr>
          </w:pPr>
          <w:hyperlink w:anchor="_Toc191563575" w:history="1">
            <w:r w:rsidRPr="00872640">
              <w:rPr>
                <w:rStyle w:val="Hyperlink"/>
                <w:noProof/>
              </w:rPr>
              <w:t>Technical Skills Demonstrated</w:t>
            </w:r>
            <w:r>
              <w:rPr>
                <w:noProof/>
                <w:webHidden/>
              </w:rPr>
              <w:tab/>
            </w:r>
            <w:r>
              <w:rPr>
                <w:noProof/>
                <w:webHidden/>
              </w:rPr>
              <w:fldChar w:fldCharType="begin"/>
            </w:r>
            <w:r>
              <w:rPr>
                <w:noProof/>
                <w:webHidden/>
              </w:rPr>
              <w:instrText xml:space="preserve"> PAGEREF _Toc191563575 \h </w:instrText>
            </w:r>
            <w:r>
              <w:rPr>
                <w:noProof/>
                <w:webHidden/>
              </w:rPr>
            </w:r>
            <w:r>
              <w:rPr>
                <w:noProof/>
                <w:webHidden/>
              </w:rPr>
              <w:fldChar w:fldCharType="separate"/>
            </w:r>
            <w:r>
              <w:rPr>
                <w:noProof/>
                <w:webHidden/>
              </w:rPr>
              <w:t>4</w:t>
            </w:r>
            <w:r>
              <w:rPr>
                <w:noProof/>
                <w:webHidden/>
              </w:rPr>
              <w:fldChar w:fldCharType="end"/>
            </w:r>
          </w:hyperlink>
        </w:p>
        <w:p w:rsidR="000D409A" w:rsidRDefault="000D409A">
          <w:pPr>
            <w:pStyle w:val="TOC2"/>
            <w:tabs>
              <w:tab w:val="right" w:leader="dot" w:pos="9350"/>
            </w:tabs>
            <w:rPr>
              <w:noProof/>
            </w:rPr>
          </w:pPr>
          <w:hyperlink w:anchor="_Toc191563576" w:history="1">
            <w:r w:rsidRPr="00872640">
              <w:rPr>
                <w:rStyle w:val="Hyperlink"/>
                <w:noProof/>
              </w:rPr>
              <w:t>Security Benefits Achieved</w:t>
            </w:r>
            <w:r>
              <w:rPr>
                <w:noProof/>
                <w:webHidden/>
              </w:rPr>
              <w:tab/>
            </w:r>
            <w:r>
              <w:rPr>
                <w:noProof/>
                <w:webHidden/>
              </w:rPr>
              <w:fldChar w:fldCharType="begin"/>
            </w:r>
            <w:r>
              <w:rPr>
                <w:noProof/>
                <w:webHidden/>
              </w:rPr>
              <w:instrText xml:space="preserve"> PAGEREF _Toc191563576 \h </w:instrText>
            </w:r>
            <w:r>
              <w:rPr>
                <w:noProof/>
                <w:webHidden/>
              </w:rPr>
            </w:r>
            <w:r>
              <w:rPr>
                <w:noProof/>
                <w:webHidden/>
              </w:rPr>
              <w:fldChar w:fldCharType="separate"/>
            </w:r>
            <w:r>
              <w:rPr>
                <w:noProof/>
                <w:webHidden/>
              </w:rPr>
              <w:t>4</w:t>
            </w:r>
            <w:r>
              <w:rPr>
                <w:noProof/>
                <w:webHidden/>
              </w:rPr>
              <w:fldChar w:fldCharType="end"/>
            </w:r>
          </w:hyperlink>
        </w:p>
        <w:p w:rsidR="000D409A" w:rsidRDefault="000D409A">
          <w:pPr>
            <w:pStyle w:val="TOC2"/>
            <w:tabs>
              <w:tab w:val="right" w:leader="dot" w:pos="9350"/>
            </w:tabs>
            <w:rPr>
              <w:noProof/>
            </w:rPr>
          </w:pPr>
          <w:hyperlink w:anchor="_Toc191563577" w:history="1">
            <w:r w:rsidRPr="00872640">
              <w:rPr>
                <w:rStyle w:val="Hyperlink"/>
                <w:noProof/>
              </w:rPr>
              <w:t>Next Steps and Recommendations</w:t>
            </w:r>
            <w:r>
              <w:rPr>
                <w:noProof/>
                <w:webHidden/>
              </w:rPr>
              <w:tab/>
            </w:r>
            <w:r>
              <w:rPr>
                <w:noProof/>
                <w:webHidden/>
              </w:rPr>
              <w:fldChar w:fldCharType="begin"/>
            </w:r>
            <w:r>
              <w:rPr>
                <w:noProof/>
                <w:webHidden/>
              </w:rPr>
              <w:instrText xml:space="preserve"> PAGEREF _Toc191563577 \h </w:instrText>
            </w:r>
            <w:r>
              <w:rPr>
                <w:noProof/>
                <w:webHidden/>
              </w:rPr>
            </w:r>
            <w:r>
              <w:rPr>
                <w:noProof/>
                <w:webHidden/>
              </w:rPr>
              <w:fldChar w:fldCharType="separate"/>
            </w:r>
            <w:r>
              <w:rPr>
                <w:noProof/>
                <w:webHidden/>
              </w:rPr>
              <w:t>4</w:t>
            </w:r>
            <w:r>
              <w:rPr>
                <w:noProof/>
                <w:webHidden/>
              </w:rPr>
              <w:fldChar w:fldCharType="end"/>
            </w:r>
          </w:hyperlink>
        </w:p>
        <w:p w:rsidR="000D409A" w:rsidRDefault="000D409A">
          <w:r>
            <w:rPr>
              <w:b/>
              <w:bCs/>
              <w:noProof/>
            </w:rPr>
            <w:fldChar w:fldCharType="end"/>
          </w:r>
        </w:p>
      </w:sdtContent>
    </w:sdt>
    <w:p w:rsidR="00C7692C" w:rsidRDefault="00A87BC2">
      <w:pPr>
        <w:pStyle w:val="Heading1"/>
      </w:pPr>
      <w:bookmarkStart w:id="1" w:name="_Toc191563565"/>
      <w:r>
        <w:t>AWS Identity &amp; Access Management (IAM) Implementation Project</w:t>
      </w:r>
      <w:bookmarkEnd w:id="1"/>
    </w:p>
    <w:p w:rsidR="00C7692C" w:rsidRDefault="00A87BC2">
      <w:pPr>
        <w:pStyle w:val="Heading2"/>
      </w:pPr>
      <w:bookmarkStart w:id="2" w:name="project-overview"/>
      <w:bookmarkStart w:id="3" w:name="_Toc191563566"/>
      <w:r>
        <w:t>Project Overview</w:t>
      </w:r>
      <w:bookmarkEnd w:id="3"/>
    </w:p>
    <w:p w:rsidR="00C7692C" w:rsidRDefault="00A87BC2">
      <w:pPr>
        <w:pStyle w:val="FirstParagraph"/>
      </w:pPr>
      <w:r>
        <w:t>This project demonstrates implementation of AWS Identity and Access Management (IAM) best practices for secure cloud access control. The documentation outlines the complete setu</w:t>
      </w:r>
      <w:r>
        <w:t>p and configuration of IAM users, groups, policies, roles, and security measures following AWS recommended practices.</w:t>
      </w:r>
    </w:p>
    <w:p w:rsidR="00C7692C" w:rsidRDefault="00A87BC2">
      <w:pPr>
        <w:pStyle w:val="Heading2"/>
      </w:pPr>
      <w:bookmarkStart w:id="4" w:name="business-context"/>
      <w:bookmarkStart w:id="5" w:name="_Toc191563567"/>
      <w:bookmarkEnd w:id="2"/>
      <w:r>
        <w:t>Business Context</w:t>
      </w:r>
      <w:bookmarkEnd w:id="5"/>
    </w:p>
    <w:p w:rsidR="00C7692C" w:rsidRDefault="00A87BC2">
      <w:pPr>
        <w:pStyle w:val="FirstParagraph"/>
      </w:pPr>
      <w:r>
        <w:t>Organizations migrating to AWS need secure and well-managed access controls to protect cloud resources. This project addr</w:t>
      </w:r>
      <w:r>
        <w:t>esses this need by establishing a robust identity management framework that:</w:t>
      </w:r>
    </w:p>
    <w:p w:rsidR="00C7692C" w:rsidRDefault="00A87BC2">
      <w:pPr>
        <w:pStyle w:val="Compact"/>
        <w:numPr>
          <w:ilvl w:val="0"/>
          <w:numId w:val="2"/>
        </w:numPr>
      </w:pPr>
      <w:r>
        <w:t>Follows the principle of least privilege</w:t>
      </w:r>
    </w:p>
    <w:p w:rsidR="00C7692C" w:rsidRDefault="00A87BC2">
      <w:pPr>
        <w:pStyle w:val="Compact"/>
        <w:numPr>
          <w:ilvl w:val="0"/>
          <w:numId w:val="2"/>
        </w:numPr>
      </w:pPr>
      <w:r>
        <w:t>Implements multi-factor authentication</w:t>
      </w:r>
    </w:p>
    <w:p w:rsidR="00C7692C" w:rsidRDefault="00A87BC2">
      <w:pPr>
        <w:pStyle w:val="Compact"/>
        <w:numPr>
          <w:ilvl w:val="0"/>
          <w:numId w:val="2"/>
        </w:numPr>
      </w:pPr>
      <w:r>
        <w:t>Separates root account from daily operations</w:t>
      </w:r>
    </w:p>
    <w:p w:rsidR="00C7692C" w:rsidRDefault="00A87BC2">
      <w:pPr>
        <w:pStyle w:val="Compact"/>
        <w:numPr>
          <w:ilvl w:val="0"/>
          <w:numId w:val="2"/>
        </w:numPr>
      </w:pPr>
      <w:r>
        <w:t>Provides audit capabilities for access activities</w:t>
      </w:r>
    </w:p>
    <w:p w:rsidR="00C7692C" w:rsidRDefault="00A87BC2">
      <w:pPr>
        <w:pStyle w:val="Compact"/>
        <w:numPr>
          <w:ilvl w:val="0"/>
          <w:numId w:val="2"/>
        </w:numPr>
      </w:pPr>
      <w:r>
        <w:t>Crea</w:t>
      </w:r>
      <w:r>
        <w:t>tes secure role-based access for services</w:t>
      </w:r>
    </w:p>
    <w:p w:rsidR="00C7692C" w:rsidRDefault="00A87BC2">
      <w:pPr>
        <w:pStyle w:val="Heading2"/>
      </w:pPr>
      <w:bookmarkStart w:id="6" w:name="implementation-details"/>
      <w:bookmarkStart w:id="7" w:name="_Toc191563568"/>
      <w:bookmarkEnd w:id="4"/>
      <w:r>
        <w:lastRenderedPageBreak/>
        <w:t>Implementation Details</w:t>
      </w:r>
      <w:bookmarkEnd w:id="7"/>
    </w:p>
    <w:p w:rsidR="00C7692C" w:rsidRDefault="00A87BC2">
      <w:pPr>
        <w:pStyle w:val="Heading3"/>
      </w:pPr>
      <w:bookmarkStart w:id="8" w:name="Xe6132830dade4897125cb3d2032442a607905bd"/>
      <w:bookmarkStart w:id="9" w:name="_Toc191563569"/>
      <w:r>
        <w:t>1. IAM Setup and User Management</w:t>
      </w:r>
      <w:bookmarkEnd w:id="9"/>
    </w:p>
    <w:p w:rsidR="00C7692C" w:rsidRDefault="00A87BC2">
      <w:pPr>
        <w:pStyle w:val="FirstParagraph"/>
      </w:pPr>
      <w:r>
        <w:t>I first accessed the IAM console by searching “IAM” in the AWS search bar. An important observation at this stage was confirming that IAM is a global service,</w:t>
      </w:r>
      <w:r>
        <w:t xml:space="preserve"> indicated by the disabled region selector in the console’s top-right corner. This means IAM configurations apply across all AWS regions.</w:t>
      </w:r>
    </w:p>
    <w:p w:rsidR="00C7692C" w:rsidRDefault="00A87BC2">
      <w:pPr>
        <w:pStyle w:val="Heading4"/>
      </w:pPr>
      <w:bookmarkStart w:id="10" w:name="creating-an-administrative-user"/>
      <w:r>
        <w:t>Creating an Administrative User</w:t>
      </w:r>
    </w:p>
    <w:p w:rsidR="00C7692C" w:rsidRDefault="00A87BC2">
      <w:pPr>
        <w:pStyle w:val="FirstParagraph"/>
      </w:pPr>
      <w:r>
        <w:t>To follow security best practices, I created an administrative user instead of using t</w:t>
      </w:r>
      <w:r>
        <w:t>he root account:</w:t>
      </w:r>
    </w:p>
    <w:p w:rsidR="00C7692C" w:rsidRDefault="00A87BC2">
      <w:pPr>
        <w:pStyle w:val="Compact"/>
        <w:numPr>
          <w:ilvl w:val="0"/>
          <w:numId w:val="3"/>
        </w:numPr>
      </w:pPr>
      <w:r>
        <w:t>Navigated to Users → Create user</w:t>
      </w:r>
    </w:p>
    <w:p w:rsidR="00C7692C" w:rsidRDefault="00A87BC2">
      <w:pPr>
        <w:pStyle w:val="Compact"/>
        <w:numPr>
          <w:ilvl w:val="0"/>
          <w:numId w:val="3"/>
        </w:numPr>
      </w:pPr>
      <w:r>
        <w:t>Named the user “</w:t>
      </w:r>
      <w:r w:rsidR="0017513B">
        <w:t>deanmdt</w:t>
      </w:r>
      <w:r>
        <w:t>” and enabled management console access</w:t>
      </w:r>
    </w:p>
    <w:p w:rsidR="00C7692C" w:rsidRDefault="00A87BC2">
      <w:pPr>
        <w:pStyle w:val="Compact"/>
        <w:numPr>
          <w:ilvl w:val="0"/>
          <w:numId w:val="3"/>
        </w:numPr>
      </w:pPr>
      <w:r>
        <w:t>Selected “Create IAM user” rather than Identity Center integration</w:t>
      </w:r>
    </w:p>
    <w:p w:rsidR="00C7692C" w:rsidRDefault="00A87BC2">
      <w:pPr>
        <w:pStyle w:val="Compact"/>
        <w:numPr>
          <w:ilvl w:val="0"/>
          <w:numId w:val="3"/>
        </w:numPr>
      </w:pPr>
      <w:r>
        <w:t>Set a custom password and chose to not require password change at next sign</w:t>
      </w:r>
      <w:r>
        <w:t>-in</w:t>
      </w:r>
    </w:p>
    <w:p w:rsidR="0017513B" w:rsidRDefault="0017513B" w:rsidP="0017513B">
      <w:pPr>
        <w:pStyle w:val="Compact"/>
        <w:ind w:left="240"/>
      </w:pPr>
      <w:r>
        <w:rPr>
          <w:noProof/>
          <w:lang w:val="en-ZA" w:eastAsia="en-ZA"/>
        </w:rPr>
        <w:drawing>
          <wp:inline distT="0" distB="0" distL="0" distR="0" wp14:anchorId="636A6E01" wp14:editId="050B045E">
            <wp:extent cx="5943600" cy="234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5055"/>
                    </a:xfrm>
                    <a:prstGeom prst="rect">
                      <a:avLst/>
                    </a:prstGeom>
                  </pic:spPr>
                </pic:pic>
              </a:graphicData>
            </a:graphic>
          </wp:inline>
        </w:drawing>
      </w:r>
    </w:p>
    <w:p w:rsidR="00C7692C" w:rsidRDefault="00A87BC2">
      <w:pPr>
        <w:pStyle w:val="Heading4"/>
      </w:pPr>
      <w:bookmarkStart w:id="11" w:name="group-based-permission-management"/>
      <w:bookmarkEnd w:id="10"/>
      <w:r>
        <w:t>Group-Based Permission Management</w:t>
      </w:r>
    </w:p>
    <w:p w:rsidR="00C7692C" w:rsidRDefault="00A87BC2">
      <w:pPr>
        <w:pStyle w:val="FirstParagraph"/>
      </w:pPr>
      <w:r>
        <w:t>To implement a scalable permission structure:</w:t>
      </w:r>
    </w:p>
    <w:p w:rsidR="00C7692C" w:rsidRDefault="00A87BC2">
      <w:pPr>
        <w:pStyle w:val="Compact"/>
        <w:numPr>
          <w:ilvl w:val="0"/>
          <w:numId w:val="4"/>
        </w:numPr>
      </w:pPr>
      <w:r>
        <w:t>Created an “admin” group with AdministratorAccess policy</w:t>
      </w:r>
    </w:p>
    <w:p w:rsidR="00C7692C" w:rsidRDefault="00A87BC2">
      <w:pPr>
        <w:pStyle w:val="Compact"/>
        <w:numPr>
          <w:ilvl w:val="0"/>
          <w:numId w:val="4"/>
        </w:numPr>
      </w:pPr>
      <w:r>
        <w:t>Added the “</w:t>
      </w:r>
      <w:r w:rsidR="0061267A">
        <w:t>deanmdt</w:t>
      </w:r>
      <w:r>
        <w:t>” user to this group</w:t>
      </w:r>
    </w:p>
    <w:p w:rsidR="00C7692C" w:rsidRDefault="00A87BC2">
      <w:pPr>
        <w:pStyle w:val="Compact"/>
        <w:numPr>
          <w:ilvl w:val="0"/>
          <w:numId w:val="4"/>
        </w:numPr>
      </w:pPr>
      <w:r>
        <w:t>Added a tag to the user (Department: Engineering) to demonstrate resource m</w:t>
      </w:r>
      <w:r>
        <w:t>etadata tagging</w:t>
      </w:r>
    </w:p>
    <w:p w:rsidR="0061267A" w:rsidRDefault="0061267A" w:rsidP="0061267A">
      <w:pPr>
        <w:pStyle w:val="Compact"/>
        <w:ind w:left="240"/>
      </w:pPr>
      <w:r>
        <w:rPr>
          <w:noProof/>
          <w:lang w:val="en-ZA" w:eastAsia="en-ZA"/>
        </w:rPr>
        <w:lastRenderedPageBreak/>
        <w:drawing>
          <wp:inline distT="0" distB="0" distL="0" distR="0" wp14:anchorId="12B3421F" wp14:editId="01FC6D0B">
            <wp:extent cx="5943600" cy="1982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82470"/>
                    </a:xfrm>
                    <a:prstGeom prst="rect">
                      <a:avLst/>
                    </a:prstGeom>
                  </pic:spPr>
                </pic:pic>
              </a:graphicData>
            </a:graphic>
          </wp:inline>
        </w:drawing>
      </w:r>
    </w:p>
    <w:p w:rsidR="00C6599F" w:rsidRDefault="00C6599F" w:rsidP="0061267A">
      <w:pPr>
        <w:pStyle w:val="Compact"/>
        <w:ind w:left="240"/>
      </w:pPr>
    </w:p>
    <w:p w:rsidR="00C6599F" w:rsidRDefault="00C6599F" w:rsidP="0061267A">
      <w:pPr>
        <w:pStyle w:val="Compact"/>
        <w:ind w:left="240"/>
      </w:pPr>
      <w:r>
        <w:rPr>
          <w:noProof/>
          <w:lang w:val="en-ZA" w:eastAsia="en-ZA"/>
        </w:rPr>
        <w:drawing>
          <wp:inline distT="0" distB="0" distL="0" distR="0" wp14:anchorId="4BEFE0F0" wp14:editId="4C953BE5">
            <wp:extent cx="5943600" cy="2708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8910"/>
                    </a:xfrm>
                    <a:prstGeom prst="rect">
                      <a:avLst/>
                    </a:prstGeom>
                  </pic:spPr>
                </pic:pic>
              </a:graphicData>
            </a:graphic>
          </wp:inline>
        </w:drawing>
      </w:r>
    </w:p>
    <w:p w:rsidR="00C7692C" w:rsidRDefault="00A87BC2">
      <w:pPr>
        <w:pStyle w:val="FirstParagraph"/>
      </w:pPr>
      <w:r>
        <w:t>This approach demonstrates the preferred method of permission inheritance through groups rather than direct policy attachment, which simplifies access management as the organization grows.</w:t>
      </w:r>
    </w:p>
    <w:p w:rsidR="00C6599F" w:rsidRDefault="00C6599F" w:rsidP="00C6599F">
      <w:pPr>
        <w:pStyle w:val="BodyText"/>
      </w:pPr>
    </w:p>
    <w:p w:rsidR="00C6599F" w:rsidRPr="00C6599F" w:rsidRDefault="00C6599F" w:rsidP="00C6599F">
      <w:pPr>
        <w:pStyle w:val="BodyText"/>
      </w:pPr>
    </w:p>
    <w:p w:rsidR="00C7692C" w:rsidRDefault="00A87BC2">
      <w:pPr>
        <w:pStyle w:val="Heading3"/>
      </w:pPr>
      <w:bookmarkStart w:id="12" w:name="X874c210c3bdf34181fc9aaf518f867e5d5586ff"/>
      <w:bookmarkStart w:id="13" w:name="_Toc191563570"/>
      <w:bookmarkEnd w:id="8"/>
      <w:bookmarkEnd w:id="11"/>
      <w:r>
        <w:t>2. Policy Configuration and Testing</w:t>
      </w:r>
      <w:bookmarkEnd w:id="13"/>
    </w:p>
    <w:p w:rsidR="00C7692C" w:rsidRDefault="00A87BC2">
      <w:pPr>
        <w:pStyle w:val="FirstParagraph"/>
      </w:pPr>
      <w:r>
        <w:t>To demonstrate policy implementation and validation:</w:t>
      </w:r>
    </w:p>
    <w:p w:rsidR="00C7692C" w:rsidRDefault="00A87BC2">
      <w:pPr>
        <w:pStyle w:val="Compact"/>
        <w:numPr>
          <w:ilvl w:val="0"/>
          <w:numId w:val="5"/>
        </w:numPr>
      </w:pPr>
      <w:r>
        <w:t>Removed the user from the admin group temporarily</w:t>
      </w:r>
      <w:r w:rsidR="009E590B">
        <w:t>:</w:t>
      </w:r>
    </w:p>
    <w:p w:rsidR="009E590B" w:rsidRDefault="009E590B" w:rsidP="009E590B">
      <w:pPr>
        <w:pStyle w:val="Compact"/>
        <w:ind w:left="960"/>
      </w:pPr>
      <w:r>
        <w:rPr>
          <w:noProof/>
          <w:lang w:val="en-ZA" w:eastAsia="en-ZA"/>
        </w:rPr>
        <w:lastRenderedPageBreak/>
        <w:drawing>
          <wp:inline distT="0" distB="0" distL="0" distR="0" wp14:anchorId="14278F78" wp14:editId="4CB7A8D0">
            <wp:extent cx="5943600" cy="1961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1515"/>
                    </a:xfrm>
                    <a:prstGeom prst="rect">
                      <a:avLst/>
                    </a:prstGeom>
                  </pic:spPr>
                </pic:pic>
              </a:graphicData>
            </a:graphic>
          </wp:inline>
        </w:drawing>
      </w:r>
    </w:p>
    <w:p w:rsidR="009E590B" w:rsidRDefault="009E590B" w:rsidP="009E590B">
      <w:pPr>
        <w:pStyle w:val="Compact"/>
        <w:ind w:left="1440"/>
      </w:pPr>
      <w:r>
        <w:t>||</w:t>
      </w:r>
    </w:p>
    <w:p w:rsidR="009E590B" w:rsidRDefault="009E590B" w:rsidP="009E590B">
      <w:pPr>
        <w:pStyle w:val="Compact"/>
        <w:ind w:left="1440"/>
      </w:pPr>
      <w:r>
        <w:t>||</w:t>
      </w:r>
    </w:p>
    <w:p w:rsidR="009E590B" w:rsidRDefault="009E590B" w:rsidP="009E590B">
      <w:pPr>
        <w:pStyle w:val="Compact"/>
        <w:ind w:left="1440"/>
      </w:pPr>
      <w:r>
        <w:t>V</w:t>
      </w:r>
    </w:p>
    <w:p w:rsidR="009E590B" w:rsidRDefault="009E590B" w:rsidP="009E590B">
      <w:pPr>
        <w:pStyle w:val="Compact"/>
        <w:ind w:left="960"/>
      </w:pPr>
      <w:r>
        <w:rPr>
          <w:noProof/>
          <w:lang w:val="en-ZA" w:eastAsia="en-ZA"/>
        </w:rPr>
        <w:drawing>
          <wp:inline distT="0" distB="0" distL="0" distR="0" wp14:anchorId="3CD41292" wp14:editId="2ED9512B">
            <wp:extent cx="5943600" cy="181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9910"/>
                    </a:xfrm>
                    <a:prstGeom prst="rect">
                      <a:avLst/>
                    </a:prstGeom>
                  </pic:spPr>
                </pic:pic>
              </a:graphicData>
            </a:graphic>
          </wp:inline>
        </w:drawing>
      </w:r>
    </w:p>
    <w:p w:rsidR="009E590B" w:rsidRDefault="009E590B" w:rsidP="009E590B">
      <w:pPr>
        <w:pStyle w:val="Compact"/>
        <w:ind w:left="960"/>
      </w:pPr>
      <w:r>
        <w:rPr>
          <w:noProof/>
          <w:lang w:val="en-ZA" w:eastAsia="en-ZA"/>
        </w:rPr>
        <w:drawing>
          <wp:inline distT="0" distB="0" distL="0" distR="0" wp14:anchorId="620BA833" wp14:editId="7440949A">
            <wp:extent cx="5943600" cy="2000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00885"/>
                    </a:xfrm>
                    <a:prstGeom prst="rect">
                      <a:avLst/>
                    </a:prstGeom>
                  </pic:spPr>
                </pic:pic>
              </a:graphicData>
            </a:graphic>
          </wp:inline>
        </w:drawing>
      </w:r>
    </w:p>
    <w:p w:rsidR="00C7692C" w:rsidRDefault="00A87BC2">
      <w:pPr>
        <w:pStyle w:val="Compact"/>
        <w:numPr>
          <w:ilvl w:val="0"/>
          <w:numId w:val="5"/>
        </w:numPr>
      </w:pPr>
      <w:r>
        <w:t>Verified that access was denied when attempting to list users</w:t>
      </w:r>
    </w:p>
    <w:p w:rsidR="009E590B" w:rsidRDefault="009E590B" w:rsidP="009E590B">
      <w:pPr>
        <w:pStyle w:val="Compact"/>
        <w:ind w:left="960"/>
      </w:pPr>
      <w:r>
        <w:rPr>
          <w:noProof/>
          <w:lang w:val="en-ZA" w:eastAsia="en-ZA"/>
        </w:rPr>
        <w:drawing>
          <wp:inline distT="0" distB="0" distL="0" distR="0" wp14:anchorId="6C91BD3F" wp14:editId="2E1609E8">
            <wp:extent cx="5943600" cy="1442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42720"/>
                    </a:xfrm>
                    <a:prstGeom prst="rect">
                      <a:avLst/>
                    </a:prstGeom>
                  </pic:spPr>
                </pic:pic>
              </a:graphicData>
            </a:graphic>
          </wp:inline>
        </w:drawing>
      </w:r>
    </w:p>
    <w:p w:rsidR="00C7692C" w:rsidRDefault="00A87BC2">
      <w:pPr>
        <w:pStyle w:val="Compact"/>
        <w:numPr>
          <w:ilvl w:val="0"/>
          <w:numId w:val="5"/>
        </w:numPr>
      </w:pPr>
      <w:r>
        <w:lastRenderedPageBreak/>
        <w:t>Attached the IAMReadOnlyAccess policy directly to the user</w:t>
      </w:r>
    </w:p>
    <w:p w:rsidR="009E590B" w:rsidRDefault="009E590B" w:rsidP="009E590B">
      <w:pPr>
        <w:pStyle w:val="Compact"/>
        <w:ind w:left="960"/>
      </w:pPr>
      <w:r>
        <w:rPr>
          <w:noProof/>
          <w:lang w:val="en-ZA" w:eastAsia="en-ZA"/>
        </w:rPr>
        <w:drawing>
          <wp:inline distT="0" distB="0" distL="0" distR="0" wp14:anchorId="1E86D20A" wp14:editId="35348B6C">
            <wp:extent cx="5943600" cy="2104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04390"/>
                    </a:xfrm>
                    <a:prstGeom prst="rect">
                      <a:avLst/>
                    </a:prstGeom>
                  </pic:spPr>
                </pic:pic>
              </a:graphicData>
            </a:graphic>
          </wp:inline>
        </w:drawing>
      </w:r>
      <w:r>
        <w:t xml:space="preserve"> </w:t>
      </w:r>
    </w:p>
    <w:p w:rsidR="00C7692C" w:rsidRDefault="00A87BC2">
      <w:pPr>
        <w:pStyle w:val="Compact"/>
        <w:numPr>
          <w:ilvl w:val="0"/>
          <w:numId w:val="5"/>
        </w:numPr>
      </w:pPr>
      <w:r>
        <w:t>Verified that read operations su</w:t>
      </w:r>
      <w:r>
        <w:t>cceeded but write operations (creating a group) failed</w:t>
      </w:r>
    </w:p>
    <w:p w:rsidR="009E590B" w:rsidRDefault="006C1E2A" w:rsidP="006C1E2A">
      <w:pPr>
        <w:pStyle w:val="Compact"/>
        <w:ind w:left="960"/>
      </w:pPr>
      <w:r>
        <w:rPr>
          <w:noProof/>
          <w:lang w:val="en-ZA" w:eastAsia="en-ZA"/>
        </w:rPr>
        <w:drawing>
          <wp:inline distT="0" distB="0" distL="0" distR="0" wp14:anchorId="3BD57425" wp14:editId="06D574FB">
            <wp:extent cx="5943600" cy="1617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17980"/>
                    </a:xfrm>
                    <a:prstGeom prst="rect">
                      <a:avLst/>
                    </a:prstGeom>
                  </pic:spPr>
                </pic:pic>
              </a:graphicData>
            </a:graphic>
          </wp:inline>
        </w:drawing>
      </w:r>
    </w:p>
    <w:p w:rsidR="006C1E2A" w:rsidRDefault="006C1E2A" w:rsidP="006C1E2A">
      <w:pPr>
        <w:pStyle w:val="Compact"/>
        <w:ind w:left="960"/>
      </w:pPr>
    </w:p>
    <w:p w:rsidR="006C1E2A" w:rsidRDefault="006C1E2A" w:rsidP="006C1E2A">
      <w:pPr>
        <w:pStyle w:val="Compact"/>
        <w:ind w:left="960"/>
      </w:pPr>
      <w:r>
        <w:rPr>
          <w:noProof/>
          <w:lang w:val="en-ZA" w:eastAsia="en-ZA"/>
        </w:rPr>
        <w:drawing>
          <wp:inline distT="0" distB="0" distL="0" distR="0" wp14:anchorId="45F563E0" wp14:editId="72056608">
            <wp:extent cx="5943600" cy="2500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0630"/>
                    </a:xfrm>
                    <a:prstGeom prst="rect">
                      <a:avLst/>
                    </a:prstGeom>
                  </pic:spPr>
                </pic:pic>
              </a:graphicData>
            </a:graphic>
          </wp:inline>
        </w:drawing>
      </w:r>
    </w:p>
    <w:p w:rsidR="00C7692C" w:rsidRDefault="00A87BC2">
      <w:pPr>
        <w:pStyle w:val="FirstParagraph"/>
      </w:pPr>
      <w:r>
        <w:t>This test confirms that IAM policies properly restrict user actions based on assigned permissions.</w:t>
      </w:r>
    </w:p>
    <w:p w:rsidR="00C7692C" w:rsidRDefault="00A87BC2">
      <w:pPr>
        <w:pStyle w:val="Heading4"/>
      </w:pPr>
      <w:bookmarkStart w:id="14" w:name="policy-structure-analysis"/>
      <w:r>
        <w:lastRenderedPageBreak/>
        <w:t>Policy Structure Analysis</w:t>
      </w:r>
    </w:p>
    <w:p w:rsidR="00C7692C" w:rsidRDefault="00A87BC2">
      <w:pPr>
        <w:pStyle w:val="FirstParagraph"/>
      </w:pPr>
      <w:r>
        <w:t>I examined the JSON structure of different policies:</w:t>
      </w:r>
    </w:p>
    <w:p w:rsidR="00C7692C" w:rsidRDefault="00A87BC2">
      <w:pPr>
        <w:pStyle w:val="Compact"/>
        <w:numPr>
          <w:ilvl w:val="0"/>
          <w:numId w:val="6"/>
        </w:numPr>
      </w:pPr>
      <w:r>
        <w:rPr>
          <w:b/>
          <w:bCs/>
        </w:rPr>
        <w:t>AdministratorAccess</w:t>
      </w:r>
      <w:r>
        <w:t>: Co</w:t>
      </w:r>
      <w:r>
        <w:t xml:space="preserve">ntains </w:t>
      </w:r>
      <w:r>
        <w:rPr>
          <w:rStyle w:val="VerbatimChar"/>
        </w:rPr>
        <w:t>"Action": "*"</w:t>
      </w:r>
      <w:r>
        <w:t xml:space="preserve"> and </w:t>
      </w:r>
      <w:r>
        <w:rPr>
          <w:rStyle w:val="VerbatimChar"/>
        </w:rPr>
        <w:t>"Resource": "*"</w:t>
      </w:r>
      <w:r>
        <w:t xml:space="preserve"> to allow all actions on all resources</w:t>
      </w:r>
    </w:p>
    <w:p w:rsidR="00C7692C" w:rsidRDefault="00A87BC2">
      <w:pPr>
        <w:pStyle w:val="Compact"/>
        <w:numPr>
          <w:ilvl w:val="0"/>
          <w:numId w:val="6"/>
        </w:numPr>
      </w:pPr>
      <w:r>
        <w:rPr>
          <w:b/>
          <w:bCs/>
        </w:rPr>
        <w:t>IAMReadOnlyAccess</w:t>
      </w:r>
      <w:r>
        <w:t xml:space="preserve">: Contains specific read actions like </w:t>
      </w:r>
      <w:r>
        <w:rPr>
          <w:rStyle w:val="VerbatimChar"/>
        </w:rPr>
        <w:t>Get*</w:t>
      </w:r>
      <w:r>
        <w:t xml:space="preserve"> and </w:t>
      </w:r>
      <w:r>
        <w:rPr>
          <w:rStyle w:val="VerbatimChar"/>
        </w:rPr>
        <w:t>List*</w:t>
      </w:r>
      <w:r>
        <w:t xml:space="preserve"> patterns to allow only viewing resources</w:t>
      </w:r>
    </w:p>
    <w:p w:rsidR="006C1E2A" w:rsidRPr="006C1E2A" w:rsidRDefault="006C1E2A" w:rsidP="006C1E2A">
      <w:pPr>
        <w:pStyle w:val="NoSpacing"/>
        <w:ind w:left="1440"/>
        <w:rPr>
          <w:sz w:val="20"/>
        </w:rPr>
      </w:pPr>
      <w:r w:rsidRPr="006C1E2A">
        <w:rPr>
          <w:sz w:val="20"/>
        </w:rPr>
        <w:t>{</w:t>
      </w:r>
    </w:p>
    <w:p w:rsidR="006C1E2A" w:rsidRPr="006C1E2A" w:rsidRDefault="006C1E2A" w:rsidP="006C1E2A">
      <w:pPr>
        <w:pStyle w:val="NoSpacing"/>
        <w:ind w:left="1440"/>
        <w:rPr>
          <w:sz w:val="20"/>
        </w:rPr>
      </w:pPr>
      <w:r w:rsidRPr="006C1E2A">
        <w:rPr>
          <w:sz w:val="20"/>
        </w:rPr>
        <w:t xml:space="preserve">    "Version": "2012-10-17",</w:t>
      </w:r>
    </w:p>
    <w:p w:rsidR="006C1E2A" w:rsidRPr="006C1E2A" w:rsidRDefault="006C1E2A" w:rsidP="006C1E2A">
      <w:pPr>
        <w:pStyle w:val="NoSpacing"/>
        <w:ind w:left="1440"/>
        <w:rPr>
          <w:sz w:val="20"/>
        </w:rPr>
      </w:pPr>
      <w:r w:rsidRPr="006C1E2A">
        <w:rPr>
          <w:sz w:val="20"/>
        </w:rPr>
        <w:t xml:space="preserve">    "Statement": [</w:t>
      </w:r>
    </w:p>
    <w:p w:rsidR="006C1E2A" w:rsidRPr="006C1E2A" w:rsidRDefault="006C1E2A" w:rsidP="006C1E2A">
      <w:pPr>
        <w:pStyle w:val="NoSpacing"/>
        <w:ind w:left="1440"/>
        <w:rPr>
          <w:sz w:val="20"/>
        </w:rPr>
      </w:pPr>
      <w:r w:rsidRPr="006C1E2A">
        <w:rPr>
          <w:sz w:val="20"/>
        </w:rPr>
        <w:t xml:space="preserve">        {</w:t>
      </w:r>
    </w:p>
    <w:p w:rsidR="006C1E2A" w:rsidRPr="006C1E2A" w:rsidRDefault="006C1E2A" w:rsidP="006C1E2A">
      <w:pPr>
        <w:pStyle w:val="NoSpacing"/>
        <w:ind w:left="1440"/>
        <w:rPr>
          <w:sz w:val="20"/>
        </w:rPr>
      </w:pPr>
      <w:r w:rsidRPr="006C1E2A">
        <w:rPr>
          <w:sz w:val="20"/>
        </w:rPr>
        <w:t xml:space="preserve">            "Effect": "Allow",</w:t>
      </w:r>
    </w:p>
    <w:p w:rsidR="006C1E2A" w:rsidRPr="006C1E2A" w:rsidRDefault="006C1E2A" w:rsidP="006C1E2A">
      <w:pPr>
        <w:pStyle w:val="NoSpacing"/>
        <w:ind w:left="1440"/>
        <w:rPr>
          <w:sz w:val="20"/>
        </w:rPr>
      </w:pPr>
      <w:r w:rsidRPr="006C1E2A">
        <w:rPr>
          <w:sz w:val="20"/>
        </w:rPr>
        <w:t xml:space="preserve">            "Action": [</w:t>
      </w:r>
    </w:p>
    <w:p w:rsidR="006C1E2A" w:rsidRPr="006C1E2A" w:rsidRDefault="006C1E2A" w:rsidP="006C1E2A">
      <w:pPr>
        <w:pStyle w:val="NoSpacing"/>
        <w:ind w:left="1440"/>
        <w:rPr>
          <w:sz w:val="20"/>
        </w:rPr>
      </w:pPr>
      <w:r w:rsidRPr="006C1E2A">
        <w:rPr>
          <w:sz w:val="20"/>
        </w:rPr>
        <w:t xml:space="preserve">                "iam:GenerateCredentialReport",</w:t>
      </w:r>
    </w:p>
    <w:p w:rsidR="006C1E2A" w:rsidRPr="006C1E2A" w:rsidRDefault="006C1E2A" w:rsidP="006C1E2A">
      <w:pPr>
        <w:pStyle w:val="NoSpacing"/>
        <w:ind w:left="1440"/>
        <w:rPr>
          <w:sz w:val="20"/>
        </w:rPr>
      </w:pPr>
      <w:r w:rsidRPr="006C1E2A">
        <w:rPr>
          <w:sz w:val="20"/>
        </w:rPr>
        <w:t xml:space="preserve">                "iam:GenerateServiceLastAccessedDetails",</w:t>
      </w:r>
    </w:p>
    <w:p w:rsidR="006C1E2A" w:rsidRPr="006C1E2A" w:rsidRDefault="006C1E2A" w:rsidP="006C1E2A">
      <w:pPr>
        <w:pStyle w:val="NoSpacing"/>
        <w:ind w:left="1440"/>
        <w:rPr>
          <w:sz w:val="20"/>
        </w:rPr>
      </w:pPr>
      <w:r w:rsidRPr="006C1E2A">
        <w:rPr>
          <w:sz w:val="20"/>
        </w:rPr>
        <w:t xml:space="preserve">                "iam:Get*",</w:t>
      </w:r>
    </w:p>
    <w:p w:rsidR="006C1E2A" w:rsidRPr="006C1E2A" w:rsidRDefault="006C1E2A" w:rsidP="006C1E2A">
      <w:pPr>
        <w:pStyle w:val="NoSpacing"/>
        <w:ind w:left="1440"/>
        <w:rPr>
          <w:sz w:val="20"/>
        </w:rPr>
      </w:pPr>
      <w:r w:rsidRPr="006C1E2A">
        <w:rPr>
          <w:sz w:val="20"/>
        </w:rPr>
        <w:t xml:space="preserve">                "iam:List*",</w:t>
      </w:r>
    </w:p>
    <w:p w:rsidR="006C1E2A" w:rsidRPr="006C1E2A" w:rsidRDefault="006C1E2A" w:rsidP="006C1E2A">
      <w:pPr>
        <w:pStyle w:val="NoSpacing"/>
        <w:ind w:left="1440"/>
        <w:rPr>
          <w:sz w:val="20"/>
        </w:rPr>
      </w:pPr>
      <w:r w:rsidRPr="006C1E2A">
        <w:rPr>
          <w:sz w:val="20"/>
        </w:rPr>
        <w:t xml:space="preserve">                "iam:SimulateCustomPolicy",</w:t>
      </w:r>
    </w:p>
    <w:p w:rsidR="006C1E2A" w:rsidRPr="006C1E2A" w:rsidRDefault="006C1E2A" w:rsidP="006C1E2A">
      <w:pPr>
        <w:pStyle w:val="NoSpacing"/>
        <w:ind w:left="1440"/>
        <w:rPr>
          <w:sz w:val="20"/>
        </w:rPr>
      </w:pPr>
      <w:r w:rsidRPr="006C1E2A">
        <w:rPr>
          <w:sz w:val="20"/>
        </w:rPr>
        <w:t xml:space="preserve">                "iam:SimulatePrincipalPolicy"</w:t>
      </w:r>
    </w:p>
    <w:p w:rsidR="006C1E2A" w:rsidRPr="006C1E2A" w:rsidRDefault="006C1E2A" w:rsidP="006C1E2A">
      <w:pPr>
        <w:pStyle w:val="NoSpacing"/>
        <w:ind w:left="1440"/>
        <w:rPr>
          <w:sz w:val="20"/>
        </w:rPr>
      </w:pPr>
      <w:r w:rsidRPr="006C1E2A">
        <w:rPr>
          <w:sz w:val="20"/>
        </w:rPr>
        <w:t xml:space="preserve">            ],</w:t>
      </w:r>
    </w:p>
    <w:p w:rsidR="006C1E2A" w:rsidRPr="006C1E2A" w:rsidRDefault="006C1E2A" w:rsidP="006C1E2A">
      <w:pPr>
        <w:pStyle w:val="NoSpacing"/>
        <w:ind w:left="1440"/>
        <w:rPr>
          <w:sz w:val="20"/>
        </w:rPr>
      </w:pPr>
      <w:r w:rsidRPr="006C1E2A">
        <w:rPr>
          <w:sz w:val="20"/>
        </w:rPr>
        <w:t xml:space="preserve">            "Resource": "*"</w:t>
      </w:r>
    </w:p>
    <w:p w:rsidR="006C1E2A" w:rsidRPr="006C1E2A" w:rsidRDefault="006C1E2A" w:rsidP="006C1E2A">
      <w:pPr>
        <w:pStyle w:val="NoSpacing"/>
        <w:ind w:left="1440"/>
        <w:rPr>
          <w:sz w:val="20"/>
        </w:rPr>
      </w:pPr>
      <w:r w:rsidRPr="006C1E2A">
        <w:rPr>
          <w:sz w:val="20"/>
        </w:rPr>
        <w:t xml:space="preserve">        }</w:t>
      </w:r>
    </w:p>
    <w:p w:rsidR="006C1E2A" w:rsidRPr="006C1E2A" w:rsidRDefault="006C1E2A" w:rsidP="006C1E2A">
      <w:pPr>
        <w:pStyle w:val="NoSpacing"/>
        <w:ind w:left="1440"/>
        <w:rPr>
          <w:sz w:val="20"/>
        </w:rPr>
      </w:pPr>
      <w:r w:rsidRPr="006C1E2A">
        <w:rPr>
          <w:sz w:val="20"/>
        </w:rPr>
        <w:t xml:space="preserve">    ]</w:t>
      </w:r>
    </w:p>
    <w:p w:rsidR="006C1E2A" w:rsidRDefault="006C1E2A" w:rsidP="006C1E2A">
      <w:pPr>
        <w:pStyle w:val="NoSpacing"/>
        <w:ind w:left="1440"/>
      </w:pPr>
      <w:r w:rsidRPr="006C1E2A">
        <w:rPr>
          <w:sz w:val="20"/>
        </w:rPr>
        <w:t>}</w:t>
      </w:r>
    </w:p>
    <w:p w:rsidR="00C7692C" w:rsidRDefault="00A87BC2">
      <w:pPr>
        <w:pStyle w:val="FirstParagraph"/>
      </w:pPr>
      <w:r>
        <w:t>I also demonstrated creating a custom policy with specific permiss</w:t>
      </w:r>
      <w:r>
        <w:t>ions (ListUsers and GetUser) using both the visual editor and JSON editor.</w:t>
      </w:r>
    </w:p>
    <w:p w:rsidR="0094327D" w:rsidRPr="0094327D" w:rsidRDefault="0094327D" w:rsidP="0094327D">
      <w:pPr>
        <w:pStyle w:val="BodyText"/>
      </w:pPr>
      <w:r>
        <w:rPr>
          <w:noProof/>
          <w:lang w:val="en-ZA" w:eastAsia="en-ZA"/>
        </w:rPr>
        <w:drawing>
          <wp:inline distT="0" distB="0" distL="0" distR="0" wp14:anchorId="5428430E" wp14:editId="27A15D8F">
            <wp:extent cx="5943600" cy="2418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8080"/>
                    </a:xfrm>
                    <a:prstGeom prst="rect">
                      <a:avLst/>
                    </a:prstGeom>
                  </pic:spPr>
                </pic:pic>
              </a:graphicData>
            </a:graphic>
          </wp:inline>
        </w:drawing>
      </w:r>
    </w:p>
    <w:p w:rsidR="00C7692C" w:rsidRDefault="00A87BC2">
      <w:pPr>
        <w:pStyle w:val="Heading3"/>
      </w:pPr>
      <w:bookmarkStart w:id="15" w:name="X6af07d9ccefac12bcf8dd9f9afaf5c6da5a9328"/>
      <w:bookmarkStart w:id="16" w:name="_Toc191563571"/>
      <w:bookmarkEnd w:id="12"/>
      <w:bookmarkEnd w:id="14"/>
      <w:r>
        <w:t>3. Security Enhancements</w:t>
      </w:r>
      <w:bookmarkEnd w:id="16"/>
    </w:p>
    <w:p w:rsidR="00C7692C" w:rsidRDefault="00A87BC2">
      <w:pPr>
        <w:pStyle w:val="Heading4"/>
      </w:pPr>
      <w:bookmarkStart w:id="17" w:name="password-policy-implementation"/>
      <w:r>
        <w:t>Password Policy Implementation</w:t>
      </w:r>
    </w:p>
    <w:p w:rsidR="00C7692C" w:rsidRDefault="00A87BC2">
      <w:pPr>
        <w:pStyle w:val="FirstParagraph"/>
      </w:pPr>
      <w:r>
        <w:t>I configured a custom password policy with the following settings:</w:t>
      </w:r>
    </w:p>
    <w:p w:rsidR="00C7692C" w:rsidRDefault="00A87BC2">
      <w:pPr>
        <w:pStyle w:val="Compact"/>
        <w:numPr>
          <w:ilvl w:val="0"/>
          <w:numId w:val="7"/>
        </w:numPr>
      </w:pPr>
      <w:r>
        <w:t>Minimum password length</w:t>
      </w:r>
    </w:p>
    <w:p w:rsidR="00C7692C" w:rsidRDefault="00A87BC2">
      <w:pPr>
        <w:pStyle w:val="Compact"/>
        <w:numPr>
          <w:ilvl w:val="0"/>
          <w:numId w:val="7"/>
        </w:numPr>
      </w:pPr>
      <w:r>
        <w:lastRenderedPageBreak/>
        <w:t>Required character types (uppercas</w:t>
      </w:r>
      <w:r>
        <w:t>e, lowercase, numbers, non-alphanumeric)</w:t>
      </w:r>
    </w:p>
    <w:p w:rsidR="00C7692C" w:rsidRDefault="00A87BC2">
      <w:pPr>
        <w:pStyle w:val="Compact"/>
        <w:numPr>
          <w:ilvl w:val="0"/>
          <w:numId w:val="7"/>
        </w:numPr>
      </w:pPr>
      <w:r>
        <w:t>Password expiration period (90 days)</w:t>
      </w:r>
    </w:p>
    <w:p w:rsidR="00C7692C" w:rsidRDefault="00A87BC2">
      <w:pPr>
        <w:pStyle w:val="Compact"/>
        <w:numPr>
          <w:ilvl w:val="0"/>
          <w:numId w:val="7"/>
        </w:numPr>
      </w:pPr>
      <w:r>
        <w:t>Prevention of password reuse</w:t>
      </w:r>
    </w:p>
    <w:p w:rsidR="00C7692C" w:rsidRDefault="00A87BC2">
      <w:pPr>
        <w:pStyle w:val="Heading4"/>
      </w:pPr>
      <w:bookmarkStart w:id="18" w:name="multi-factor-authentication-mfa"/>
      <w:bookmarkEnd w:id="17"/>
      <w:r>
        <w:t>Multi-Factor Authentication (MFA)</w:t>
      </w:r>
    </w:p>
    <w:p w:rsidR="00C7692C" w:rsidRDefault="00A87BC2">
      <w:pPr>
        <w:pStyle w:val="FirstParagraph"/>
      </w:pPr>
      <w:r>
        <w:t>I configured MFA for the root account by:</w:t>
      </w:r>
    </w:p>
    <w:p w:rsidR="00C7692C" w:rsidRDefault="00A87BC2">
      <w:pPr>
        <w:pStyle w:val="Compact"/>
        <w:numPr>
          <w:ilvl w:val="0"/>
          <w:numId w:val="8"/>
        </w:numPr>
      </w:pPr>
      <w:r>
        <w:t>Accessing Security Credentials from the account menu</w:t>
      </w:r>
    </w:p>
    <w:p w:rsidR="00C7692C" w:rsidRDefault="00A87BC2">
      <w:pPr>
        <w:pStyle w:val="Compact"/>
        <w:numPr>
          <w:ilvl w:val="0"/>
          <w:numId w:val="8"/>
        </w:numPr>
      </w:pPr>
      <w:r>
        <w:t>Setting up MFA using an authenticator app (</w:t>
      </w:r>
      <w:r w:rsidR="00FB4772">
        <w:t>Google</w:t>
      </w:r>
      <w:r>
        <w:t xml:space="preserve"> Authenticator)</w:t>
      </w:r>
    </w:p>
    <w:p w:rsidR="00C7692C" w:rsidRDefault="00A87BC2">
      <w:pPr>
        <w:pStyle w:val="Compact"/>
        <w:numPr>
          <w:ilvl w:val="0"/>
          <w:numId w:val="8"/>
        </w:numPr>
      </w:pPr>
      <w:r>
        <w:t>Scanning the QR code and providing two consecutive authentication codes</w:t>
      </w:r>
    </w:p>
    <w:p w:rsidR="00C7692C" w:rsidRDefault="00A87BC2">
      <w:pPr>
        <w:pStyle w:val="Compact"/>
        <w:numPr>
          <w:ilvl w:val="0"/>
          <w:numId w:val="8"/>
        </w:numPr>
      </w:pPr>
      <w:r>
        <w:t>Verifying the MFA setup through the login process</w:t>
      </w:r>
    </w:p>
    <w:p w:rsidR="00FB4772" w:rsidRDefault="00FB4772" w:rsidP="00FB4772">
      <w:pPr>
        <w:pStyle w:val="Compact"/>
        <w:ind w:left="960"/>
      </w:pPr>
      <w:r>
        <w:rPr>
          <w:noProof/>
          <w:lang w:val="en-ZA" w:eastAsia="en-ZA"/>
        </w:rPr>
        <w:drawing>
          <wp:inline distT="0" distB="0" distL="0" distR="0" wp14:anchorId="748EF8E2" wp14:editId="2BEEF050">
            <wp:extent cx="5943600" cy="2584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4450"/>
                    </a:xfrm>
                    <a:prstGeom prst="rect">
                      <a:avLst/>
                    </a:prstGeom>
                  </pic:spPr>
                </pic:pic>
              </a:graphicData>
            </a:graphic>
          </wp:inline>
        </w:drawing>
      </w:r>
    </w:p>
    <w:p w:rsidR="00FB4772" w:rsidRDefault="00FB4772" w:rsidP="00FB4772">
      <w:pPr>
        <w:pStyle w:val="Compact"/>
        <w:ind w:left="960"/>
      </w:pPr>
      <w:r>
        <w:t>Logged out and then back in using my admin user credentials and MFA:</w:t>
      </w:r>
    </w:p>
    <w:p w:rsidR="00FB4772" w:rsidRDefault="00FB4772" w:rsidP="00FB4772">
      <w:pPr>
        <w:pStyle w:val="Compact"/>
        <w:ind w:left="960"/>
      </w:pPr>
      <w:r>
        <w:rPr>
          <w:noProof/>
          <w:lang w:val="en-ZA" w:eastAsia="en-ZA"/>
        </w:rPr>
        <w:drawing>
          <wp:inline distT="0" distB="0" distL="0" distR="0" wp14:anchorId="0885EA6F" wp14:editId="147F4EBD">
            <wp:extent cx="5943600" cy="2696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6210"/>
                    </a:xfrm>
                    <a:prstGeom prst="rect">
                      <a:avLst/>
                    </a:prstGeom>
                  </pic:spPr>
                </pic:pic>
              </a:graphicData>
            </a:graphic>
          </wp:inline>
        </w:drawing>
      </w:r>
    </w:p>
    <w:p w:rsidR="00C7692C" w:rsidRDefault="00A87BC2">
      <w:pPr>
        <w:pStyle w:val="FirstParagraph"/>
      </w:pPr>
      <w:r>
        <w:t>This demonstrates implementation of AWS’s strongest account protectio</w:t>
      </w:r>
      <w:r>
        <w:t>n recommendations.</w:t>
      </w:r>
    </w:p>
    <w:p w:rsidR="00C7692C" w:rsidRDefault="00A87BC2">
      <w:pPr>
        <w:pStyle w:val="Heading3"/>
      </w:pPr>
      <w:bookmarkStart w:id="19" w:name="X1ba9fbb1c3d50e70cf80fbcb75a58d8d1013e69"/>
      <w:bookmarkStart w:id="20" w:name="_Toc191563572"/>
      <w:bookmarkEnd w:id="15"/>
      <w:bookmarkEnd w:id="18"/>
      <w:r>
        <w:lastRenderedPageBreak/>
        <w:t>4. Programmatic Access Configuration</w:t>
      </w:r>
      <w:bookmarkEnd w:id="20"/>
    </w:p>
    <w:p w:rsidR="00C7692C" w:rsidRDefault="00A87BC2">
      <w:pPr>
        <w:pStyle w:val="FirstParagraph"/>
      </w:pPr>
      <w:r>
        <w:t>To enable automation and CLI access:</w:t>
      </w:r>
    </w:p>
    <w:p w:rsidR="00C7692C" w:rsidRDefault="00A87BC2">
      <w:pPr>
        <w:pStyle w:val="Compact"/>
        <w:numPr>
          <w:ilvl w:val="0"/>
          <w:numId w:val="9"/>
        </w:numPr>
      </w:pPr>
      <w:r>
        <w:t>Created access keys for the IAM user</w:t>
      </w:r>
    </w:p>
    <w:p w:rsidR="00C7692C" w:rsidRDefault="00A87BC2">
      <w:pPr>
        <w:pStyle w:val="Compact"/>
        <w:numPr>
          <w:ilvl w:val="0"/>
          <w:numId w:val="9"/>
        </w:numPr>
      </w:pPr>
      <w:r>
        <w:t xml:space="preserve">Configured the AWS CLI using </w:t>
      </w:r>
      <w:r>
        <w:rPr>
          <w:rStyle w:val="VerbatimChar"/>
        </w:rPr>
        <w:t>aws configure</w:t>
      </w:r>
      <w:r>
        <w:t xml:space="preserve"> with the access key, secret key, and default region</w:t>
      </w:r>
    </w:p>
    <w:p w:rsidR="00C7692C" w:rsidRPr="00FB4DC0" w:rsidRDefault="00A87BC2">
      <w:pPr>
        <w:pStyle w:val="Compact"/>
        <w:numPr>
          <w:ilvl w:val="0"/>
          <w:numId w:val="9"/>
        </w:numPr>
        <w:rPr>
          <w:rStyle w:val="VerbatimChar"/>
          <w:rFonts w:asciiTheme="minorHAnsi" w:hAnsiTheme="minorHAnsi"/>
          <w:sz w:val="24"/>
        </w:rPr>
      </w:pPr>
      <w:r>
        <w:t xml:space="preserve">Tested the configuration by running </w:t>
      </w:r>
      <w:r>
        <w:rPr>
          <w:rStyle w:val="VerbatimChar"/>
        </w:rPr>
        <w:t>aws iam list-users</w:t>
      </w:r>
    </w:p>
    <w:p w:rsidR="00FB4DC0" w:rsidRDefault="00FB4DC0" w:rsidP="00FB4DC0">
      <w:pPr>
        <w:pStyle w:val="Compact"/>
        <w:ind w:left="960"/>
      </w:pPr>
      <w:r>
        <w:rPr>
          <w:noProof/>
          <w:lang w:val="en-ZA" w:eastAsia="en-ZA"/>
        </w:rPr>
        <w:drawing>
          <wp:inline distT="0" distB="0" distL="0" distR="0" wp14:anchorId="72FC54CA" wp14:editId="554DC90F">
            <wp:extent cx="5943600" cy="3429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29635"/>
                    </a:xfrm>
                    <a:prstGeom prst="rect">
                      <a:avLst/>
                    </a:prstGeom>
                  </pic:spPr>
                </pic:pic>
              </a:graphicData>
            </a:graphic>
          </wp:inline>
        </w:drawing>
      </w:r>
    </w:p>
    <w:p w:rsidR="009D625A" w:rsidRDefault="009D625A" w:rsidP="00FB4DC0">
      <w:pPr>
        <w:pStyle w:val="Compact"/>
        <w:ind w:left="960"/>
      </w:pPr>
    </w:p>
    <w:p w:rsidR="009D625A" w:rsidRDefault="009D625A" w:rsidP="00FB4DC0">
      <w:pPr>
        <w:pStyle w:val="Compact"/>
        <w:ind w:left="960"/>
      </w:pPr>
      <w:r>
        <w:t xml:space="preserve">CloudShell: </w:t>
      </w:r>
      <w:r>
        <w:rPr>
          <w:noProof/>
          <w:lang w:val="en-ZA" w:eastAsia="en-ZA"/>
        </w:rPr>
        <w:drawing>
          <wp:inline distT="0" distB="0" distL="0" distR="0" wp14:anchorId="24273212" wp14:editId="0EB8AC6A">
            <wp:extent cx="5943600" cy="135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2550"/>
                    </a:xfrm>
                    <a:prstGeom prst="rect">
                      <a:avLst/>
                    </a:prstGeom>
                  </pic:spPr>
                </pic:pic>
              </a:graphicData>
            </a:graphic>
          </wp:inline>
        </w:drawing>
      </w:r>
    </w:p>
    <w:p w:rsidR="00C7692C" w:rsidRDefault="00A87BC2">
      <w:pPr>
        <w:pStyle w:val="Compact"/>
        <w:numPr>
          <w:ilvl w:val="0"/>
          <w:numId w:val="9"/>
        </w:numPr>
      </w:pPr>
      <w:r>
        <w:t>Verified that permission changes affected CLI access the same way they affected console access</w:t>
      </w:r>
    </w:p>
    <w:p w:rsidR="00C7692C" w:rsidRDefault="00A87BC2">
      <w:pPr>
        <w:pStyle w:val="FirstParagraph"/>
      </w:pPr>
      <w:r>
        <w:t>This implementation allows for secure programmatic access to AWS resources through properly credentialed I</w:t>
      </w:r>
      <w:r>
        <w:t>AM identities.</w:t>
      </w:r>
    </w:p>
    <w:p w:rsidR="00C7692C" w:rsidRDefault="00A87BC2">
      <w:pPr>
        <w:pStyle w:val="Heading3"/>
      </w:pPr>
      <w:bookmarkStart w:id="21" w:name="X9a7c5cb71cce0105283aba3f137d904e79ec53d"/>
      <w:bookmarkStart w:id="22" w:name="_Toc191563573"/>
      <w:bookmarkEnd w:id="19"/>
      <w:r>
        <w:t>5. Role-Based Access for Services</w:t>
      </w:r>
      <w:bookmarkEnd w:id="22"/>
    </w:p>
    <w:p w:rsidR="00C7692C" w:rsidRDefault="00A87BC2">
      <w:pPr>
        <w:pStyle w:val="FirstParagraph"/>
      </w:pPr>
      <w:r>
        <w:t>I created a service role to demonstrate how AWS services can securely access other services:</w:t>
      </w:r>
    </w:p>
    <w:p w:rsidR="00C7692C" w:rsidRDefault="00A87BC2">
      <w:pPr>
        <w:pStyle w:val="Compact"/>
        <w:numPr>
          <w:ilvl w:val="0"/>
          <w:numId w:val="10"/>
        </w:numPr>
      </w:pPr>
      <w:r>
        <w:lastRenderedPageBreak/>
        <w:t>Created a role for EC2 service</w:t>
      </w:r>
    </w:p>
    <w:p w:rsidR="00C7692C" w:rsidRDefault="00A87BC2">
      <w:pPr>
        <w:pStyle w:val="Compact"/>
        <w:numPr>
          <w:ilvl w:val="0"/>
          <w:numId w:val="10"/>
        </w:numPr>
      </w:pPr>
      <w:r>
        <w:t>Attached the IAMReadOnlyAccess policy to this role</w:t>
      </w:r>
    </w:p>
    <w:p w:rsidR="00C64C8B" w:rsidRDefault="00C64C8B" w:rsidP="00C64C8B">
      <w:pPr>
        <w:pStyle w:val="Compact"/>
        <w:ind w:left="960"/>
      </w:pPr>
      <w:r>
        <w:rPr>
          <w:noProof/>
          <w:lang w:val="en-ZA" w:eastAsia="en-ZA"/>
        </w:rPr>
        <w:drawing>
          <wp:inline distT="0" distB="0" distL="0" distR="0" wp14:anchorId="5DBB2A1C" wp14:editId="704B5893">
            <wp:extent cx="5943600" cy="2580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0005"/>
                    </a:xfrm>
                    <a:prstGeom prst="rect">
                      <a:avLst/>
                    </a:prstGeom>
                  </pic:spPr>
                </pic:pic>
              </a:graphicData>
            </a:graphic>
          </wp:inline>
        </w:drawing>
      </w:r>
    </w:p>
    <w:p w:rsidR="00C7692C" w:rsidRDefault="00A87BC2">
      <w:pPr>
        <w:pStyle w:val="Compact"/>
        <w:numPr>
          <w:ilvl w:val="0"/>
          <w:numId w:val="10"/>
        </w:numPr>
      </w:pPr>
      <w:r>
        <w:t xml:space="preserve">Verified the trust relationship </w:t>
      </w:r>
      <w:r>
        <w:t>configured to allow EC2 instances to assume this role</w:t>
      </w:r>
    </w:p>
    <w:p w:rsidR="00C64C8B" w:rsidRDefault="00C64C8B" w:rsidP="00C64C8B">
      <w:pPr>
        <w:pStyle w:val="Compact"/>
        <w:ind w:left="960"/>
      </w:pPr>
      <w:r>
        <w:rPr>
          <w:noProof/>
          <w:lang w:val="en-ZA" w:eastAsia="en-ZA"/>
        </w:rPr>
        <w:drawing>
          <wp:inline distT="0" distB="0" distL="0" distR="0" wp14:anchorId="1591E888" wp14:editId="199256E4">
            <wp:extent cx="59436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7420"/>
                    </a:xfrm>
                    <a:prstGeom prst="rect">
                      <a:avLst/>
                    </a:prstGeom>
                  </pic:spPr>
                </pic:pic>
              </a:graphicData>
            </a:graphic>
          </wp:inline>
        </w:drawing>
      </w:r>
    </w:p>
    <w:p w:rsidR="00C7692C" w:rsidRDefault="00A87BC2">
      <w:pPr>
        <w:pStyle w:val="FirstParagraph"/>
      </w:pPr>
      <w:r>
        <w:t>This implementation establishes a secure method for allowing AWS services to interact with each other without using long-term credentials.</w:t>
      </w:r>
    </w:p>
    <w:p w:rsidR="00C7692C" w:rsidRDefault="00A87BC2">
      <w:pPr>
        <w:pStyle w:val="Heading3"/>
      </w:pPr>
      <w:bookmarkStart w:id="23" w:name="Xb44edf6a9ef6857cfedfe67f157702e8cf02dae"/>
      <w:bookmarkStart w:id="24" w:name="_Toc191563574"/>
      <w:bookmarkEnd w:id="21"/>
      <w:r>
        <w:t>6. Access Auditing and Monitoring</w:t>
      </w:r>
      <w:bookmarkEnd w:id="24"/>
    </w:p>
    <w:p w:rsidR="00C7692C" w:rsidRDefault="00A87BC2">
      <w:pPr>
        <w:pStyle w:val="Heading4"/>
      </w:pPr>
      <w:bookmarkStart w:id="25" w:name="credential-reports"/>
      <w:r>
        <w:t>Credential Reports</w:t>
      </w:r>
    </w:p>
    <w:p w:rsidR="00C7692C" w:rsidRDefault="00A87BC2">
      <w:pPr>
        <w:pStyle w:val="FirstParagraph"/>
      </w:pPr>
      <w:r>
        <w:t>I generate</w:t>
      </w:r>
      <w:r>
        <w:t>d and analyzed a credential report that provided:</w:t>
      </w:r>
    </w:p>
    <w:p w:rsidR="00C7692C" w:rsidRDefault="00A87BC2">
      <w:pPr>
        <w:pStyle w:val="Compact"/>
        <w:numPr>
          <w:ilvl w:val="0"/>
          <w:numId w:val="11"/>
        </w:numPr>
      </w:pPr>
      <w:r>
        <w:t>Password and access key usage details</w:t>
      </w:r>
    </w:p>
    <w:p w:rsidR="00C7692C" w:rsidRDefault="00A87BC2">
      <w:pPr>
        <w:pStyle w:val="Compact"/>
        <w:numPr>
          <w:ilvl w:val="0"/>
          <w:numId w:val="11"/>
        </w:numPr>
      </w:pPr>
      <w:r>
        <w:t>MFA status for all users</w:t>
      </w:r>
    </w:p>
    <w:p w:rsidR="00C7692C" w:rsidRDefault="00A87BC2">
      <w:pPr>
        <w:pStyle w:val="Compact"/>
        <w:numPr>
          <w:ilvl w:val="0"/>
          <w:numId w:val="11"/>
        </w:numPr>
      </w:pPr>
      <w:r>
        <w:t>Password l</w:t>
      </w:r>
      <w:bookmarkStart w:id="26" w:name="_GoBack"/>
      <w:bookmarkEnd w:id="26"/>
      <w:r>
        <w:t>ast used and rotation information</w:t>
      </w:r>
    </w:p>
    <w:p w:rsidR="00435105" w:rsidRDefault="00435105" w:rsidP="00435105">
      <w:pPr>
        <w:pStyle w:val="Compact"/>
        <w:ind w:left="720"/>
      </w:pPr>
      <w:r>
        <w:rPr>
          <w:noProof/>
          <w:lang w:val="en-ZA" w:eastAsia="en-ZA"/>
        </w:rPr>
        <w:lastRenderedPageBreak/>
        <w:drawing>
          <wp:inline distT="0" distB="0" distL="0" distR="0" wp14:anchorId="55C198EC" wp14:editId="0396FB07">
            <wp:extent cx="5943600" cy="269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3670"/>
                    </a:xfrm>
                    <a:prstGeom prst="rect">
                      <a:avLst/>
                    </a:prstGeom>
                  </pic:spPr>
                </pic:pic>
              </a:graphicData>
            </a:graphic>
          </wp:inline>
        </w:drawing>
      </w:r>
    </w:p>
    <w:p w:rsidR="00C7692C" w:rsidRDefault="00A87BC2">
      <w:pPr>
        <w:pStyle w:val="Heading4"/>
      </w:pPr>
      <w:bookmarkStart w:id="27" w:name="access-advisor"/>
      <w:bookmarkEnd w:id="25"/>
      <w:r>
        <w:t>Access Advisor</w:t>
      </w:r>
    </w:p>
    <w:p w:rsidR="00C7692C" w:rsidRDefault="00A87BC2">
      <w:pPr>
        <w:pStyle w:val="FirstParagraph"/>
      </w:pPr>
      <w:r>
        <w:t>I used IAM Access Advisor to analyze service access patterns:</w:t>
      </w:r>
    </w:p>
    <w:p w:rsidR="00C7692C" w:rsidRDefault="00A87BC2">
      <w:pPr>
        <w:pStyle w:val="Compact"/>
        <w:numPr>
          <w:ilvl w:val="0"/>
          <w:numId w:val="12"/>
        </w:numPr>
      </w:pPr>
      <w:r>
        <w:t>Reviewed which service</w:t>
      </w:r>
      <w:r>
        <w:t>s the IAM user had accessed</w:t>
      </w:r>
    </w:p>
    <w:p w:rsidR="00C7692C" w:rsidRDefault="00A87BC2">
      <w:pPr>
        <w:pStyle w:val="Compact"/>
        <w:numPr>
          <w:ilvl w:val="0"/>
          <w:numId w:val="12"/>
        </w:numPr>
      </w:pPr>
      <w:r>
        <w:t>Identified the policies that granted this access</w:t>
      </w:r>
    </w:p>
    <w:p w:rsidR="00C7692C" w:rsidRDefault="00A87BC2">
      <w:pPr>
        <w:pStyle w:val="Compact"/>
        <w:numPr>
          <w:ilvl w:val="0"/>
          <w:numId w:val="12"/>
        </w:numPr>
      </w:pPr>
      <w:r>
        <w:t>Noted unused service permissions that could be removed to follow least privilege</w:t>
      </w:r>
    </w:p>
    <w:p w:rsidR="00C7692C" w:rsidRDefault="00A87BC2">
      <w:pPr>
        <w:pStyle w:val="FirstParagraph"/>
      </w:pPr>
      <w:r>
        <w:t>This demonstrates implementation of AWS’s auditing tools to maintain security compliance and optim</w:t>
      </w:r>
      <w:r>
        <w:t>ize permissions.</w:t>
      </w:r>
    </w:p>
    <w:p w:rsidR="00C7692C" w:rsidRDefault="00A87BC2">
      <w:pPr>
        <w:pStyle w:val="Heading2"/>
      </w:pPr>
      <w:bookmarkStart w:id="28" w:name="technical-skills-demonstrated"/>
      <w:bookmarkStart w:id="29" w:name="_Toc191563575"/>
      <w:bookmarkEnd w:id="6"/>
      <w:bookmarkEnd w:id="23"/>
      <w:bookmarkEnd w:id="27"/>
      <w:r>
        <w:t>Technical Skills Demonstrated</w:t>
      </w:r>
      <w:bookmarkEnd w:id="29"/>
    </w:p>
    <w:p w:rsidR="00C7692C" w:rsidRDefault="00A87BC2">
      <w:pPr>
        <w:pStyle w:val="FirstParagraph"/>
      </w:pPr>
      <w:r>
        <w:t>This project showcases competency in:</w:t>
      </w:r>
    </w:p>
    <w:p w:rsidR="00C7692C" w:rsidRDefault="00A87BC2">
      <w:pPr>
        <w:pStyle w:val="Compact"/>
        <w:numPr>
          <w:ilvl w:val="0"/>
          <w:numId w:val="13"/>
        </w:numPr>
      </w:pPr>
      <w:r>
        <w:t>AWS IAM architecture and implementation</w:t>
      </w:r>
    </w:p>
    <w:p w:rsidR="00C7692C" w:rsidRDefault="00A87BC2">
      <w:pPr>
        <w:pStyle w:val="Compact"/>
        <w:numPr>
          <w:ilvl w:val="0"/>
          <w:numId w:val="13"/>
        </w:numPr>
      </w:pPr>
      <w:r>
        <w:t>Security best practices for cloud environments</w:t>
      </w:r>
    </w:p>
    <w:p w:rsidR="00C7692C" w:rsidRDefault="00A87BC2">
      <w:pPr>
        <w:pStyle w:val="Compact"/>
        <w:numPr>
          <w:ilvl w:val="0"/>
          <w:numId w:val="13"/>
        </w:numPr>
      </w:pPr>
      <w:r>
        <w:t>Policy configuration and testing</w:t>
      </w:r>
    </w:p>
    <w:p w:rsidR="00C7692C" w:rsidRDefault="00A87BC2">
      <w:pPr>
        <w:pStyle w:val="Compact"/>
        <w:numPr>
          <w:ilvl w:val="0"/>
          <w:numId w:val="13"/>
        </w:numPr>
      </w:pPr>
      <w:r>
        <w:t>Authentication enhancement (MFA)</w:t>
      </w:r>
    </w:p>
    <w:p w:rsidR="00C7692C" w:rsidRDefault="00A87BC2">
      <w:pPr>
        <w:pStyle w:val="Compact"/>
        <w:numPr>
          <w:ilvl w:val="0"/>
          <w:numId w:val="13"/>
        </w:numPr>
      </w:pPr>
      <w:r>
        <w:t>CLI configuration and programmatic access</w:t>
      </w:r>
    </w:p>
    <w:p w:rsidR="00C7692C" w:rsidRDefault="00A87BC2">
      <w:pPr>
        <w:pStyle w:val="Compact"/>
        <w:numPr>
          <w:ilvl w:val="0"/>
          <w:numId w:val="13"/>
        </w:numPr>
      </w:pPr>
      <w:r>
        <w:t>Role-based access control</w:t>
      </w:r>
    </w:p>
    <w:p w:rsidR="00C7692C" w:rsidRDefault="00A87BC2">
      <w:pPr>
        <w:pStyle w:val="Compact"/>
        <w:numPr>
          <w:ilvl w:val="0"/>
          <w:numId w:val="13"/>
        </w:numPr>
      </w:pPr>
      <w:r>
        <w:t>Security auditing and monitoring</w:t>
      </w:r>
    </w:p>
    <w:p w:rsidR="00C7692C" w:rsidRDefault="00A87BC2">
      <w:pPr>
        <w:pStyle w:val="Heading2"/>
      </w:pPr>
      <w:bookmarkStart w:id="30" w:name="security-benefits-achieved"/>
      <w:bookmarkStart w:id="31" w:name="_Toc191563576"/>
      <w:bookmarkEnd w:id="28"/>
      <w:r>
        <w:t>Security Benefits Achieved</w:t>
      </w:r>
      <w:bookmarkEnd w:id="31"/>
    </w:p>
    <w:p w:rsidR="00C7692C" w:rsidRDefault="00A87BC2">
      <w:pPr>
        <w:pStyle w:val="FirstParagraph"/>
      </w:pPr>
      <w:r>
        <w:t>The implementation provides:</w:t>
      </w:r>
    </w:p>
    <w:p w:rsidR="00C7692C" w:rsidRDefault="00A87BC2">
      <w:pPr>
        <w:pStyle w:val="Compact"/>
        <w:numPr>
          <w:ilvl w:val="0"/>
          <w:numId w:val="14"/>
        </w:numPr>
      </w:pPr>
      <w:r>
        <w:t>Protection against root account compromise</w:t>
      </w:r>
    </w:p>
    <w:p w:rsidR="00C7692C" w:rsidRDefault="00A87BC2">
      <w:pPr>
        <w:pStyle w:val="Compact"/>
        <w:numPr>
          <w:ilvl w:val="0"/>
          <w:numId w:val="14"/>
        </w:numPr>
      </w:pPr>
      <w:r>
        <w:t>Granular access control through custom policies</w:t>
      </w:r>
    </w:p>
    <w:p w:rsidR="00C7692C" w:rsidRDefault="00A87BC2">
      <w:pPr>
        <w:pStyle w:val="Compact"/>
        <w:numPr>
          <w:ilvl w:val="0"/>
          <w:numId w:val="14"/>
        </w:numPr>
      </w:pPr>
      <w:r>
        <w:t>Streamli</w:t>
      </w:r>
      <w:r>
        <w:t>ned permission management through groups</w:t>
      </w:r>
    </w:p>
    <w:p w:rsidR="00C7692C" w:rsidRDefault="00A87BC2">
      <w:pPr>
        <w:pStyle w:val="Compact"/>
        <w:numPr>
          <w:ilvl w:val="0"/>
          <w:numId w:val="14"/>
        </w:numPr>
      </w:pPr>
      <w:r>
        <w:t>Enhanced authentication security with MFA</w:t>
      </w:r>
    </w:p>
    <w:p w:rsidR="00C7692C" w:rsidRDefault="00A87BC2">
      <w:pPr>
        <w:pStyle w:val="Compact"/>
        <w:numPr>
          <w:ilvl w:val="0"/>
          <w:numId w:val="14"/>
        </w:numPr>
      </w:pPr>
      <w:r>
        <w:lastRenderedPageBreak/>
        <w:t>Secure service-to-service communication</w:t>
      </w:r>
    </w:p>
    <w:p w:rsidR="00C7692C" w:rsidRDefault="00A87BC2">
      <w:pPr>
        <w:pStyle w:val="Compact"/>
        <w:numPr>
          <w:ilvl w:val="0"/>
          <w:numId w:val="14"/>
        </w:numPr>
      </w:pPr>
      <w:r>
        <w:t>Audit capabilities for compliance and security review</w:t>
      </w:r>
    </w:p>
    <w:p w:rsidR="00C7692C" w:rsidRDefault="00A87BC2">
      <w:pPr>
        <w:pStyle w:val="Heading2"/>
      </w:pPr>
      <w:bookmarkStart w:id="32" w:name="next-steps-and-recommendations"/>
      <w:bookmarkStart w:id="33" w:name="_Toc191563577"/>
      <w:bookmarkEnd w:id="30"/>
      <w:r>
        <w:t>Next Steps and Recommendations</w:t>
      </w:r>
      <w:bookmarkEnd w:id="33"/>
    </w:p>
    <w:p w:rsidR="00C7692C" w:rsidRDefault="00A87BC2">
      <w:pPr>
        <w:pStyle w:val="FirstParagraph"/>
      </w:pPr>
      <w:r>
        <w:t>For a production environment, I would recommend:</w:t>
      </w:r>
    </w:p>
    <w:p w:rsidR="00C7692C" w:rsidRDefault="00A87BC2">
      <w:pPr>
        <w:pStyle w:val="Compact"/>
        <w:numPr>
          <w:ilvl w:val="0"/>
          <w:numId w:val="15"/>
        </w:numPr>
      </w:pPr>
      <w:r>
        <w:t>Implementing a regular security review process using credential reports</w:t>
      </w:r>
    </w:p>
    <w:p w:rsidR="00C7692C" w:rsidRDefault="00A87BC2">
      <w:pPr>
        <w:pStyle w:val="Compact"/>
        <w:numPr>
          <w:ilvl w:val="0"/>
          <w:numId w:val="15"/>
        </w:numPr>
      </w:pPr>
      <w:r>
        <w:t>Setting up CloudTrail for comprehensive activity logging</w:t>
      </w:r>
    </w:p>
    <w:p w:rsidR="00C7692C" w:rsidRDefault="00A87BC2">
      <w:pPr>
        <w:pStyle w:val="Compact"/>
        <w:numPr>
          <w:ilvl w:val="0"/>
          <w:numId w:val="15"/>
        </w:numPr>
      </w:pPr>
      <w:r>
        <w:t>Creating additional role separation based on job functions</w:t>
      </w:r>
    </w:p>
    <w:p w:rsidR="00C7692C" w:rsidRDefault="00A87BC2">
      <w:pPr>
        <w:pStyle w:val="Compact"/>
        <w:numPr>
          <w:ilvl w:val="0"/>
          <w:numId w:val="15"/>
        </w:numPr>
      </w:pPr>
      <w:r>
        <w:t>Establishing a formal process for access key rotation</w:t>
      </w:r>
    </w:p>
    <w:p w:rsidR="00C7692C" w:rsidRDefault="00A87BC2">
      <w:pPr>
        <w:pStyle w:val="Compact"/>
        <w:numPr>
          <w:ilvl w:val="0"/>
          <w:numId w:val="15"/>
        </w:numPr>
      </w:pPr>
      <w:r>
        <w:t>Integrating w</w:t>
      </w:r>
      <w:r>
        <w:t>ith a corporate identity provider using IAM Identity Center</w:t>
      </w:r>
    </w:p>
    <w:p w:rsidR="00C7692C" w:rsidRDefault="00A87BC2">
      <w:pPr>
        <w:pStyle w:val="FirstParagraph"/>
      </w:pPr>
      <w:r>
        <w:t>This IAM implementation establishes a solid foundation for a secure AWS environment by ensuring proper identity management, access control, and security monitoring.</w:t>
      </w:r>
      <w:bookmarkEnd w:id="0"/>
      <w:bookmarkEnd w:id="32"/>
    </w:p>
    <w:sectPr w:rsidR="00C7692C" w:rsidSect="000D409A">
      <w:headerReference w:type="default" r:id="rId2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BC2" w:rsidRDefault="00A87BC2">
      <w:pPr>
        <w:spacing w:after="0"/>
      </w:pPr>
      <w:r>
        <w:separator/>
      </w:r>
    </w:p>
  </w:endnote>
  <w:endnote w:type="continuationSeparator" w:id="0">
    <w:p w:rsidR="00A87BC2" w:rsidRDefault="00A87B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BC2" w:rsidRDefault="00A87BC2">
      <w:r>
        <w:separator/>
      </w:r>
    </w:p>
  </w:footnote>
  <w:footnote w:type="continuationSeparator" w:id="0">
    <w:p w:rsidR="00A87BC2" w:rsidRDefault="00A87B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002339"/>
      <w:docPartObj>
        <w:docPartGallery w:val="Page Numbers (Top of Page)"/>
        <w:docPartUnique/>
      </w:docPartObj>
    </w:sdtPr>
    <w:sdtEndPr>
      <w:rPr>
        <w:color w:val="7F7F7F" w:themeColor="background1" w:themeShade="7F"/>
        <w:spacing w:val="60"/>
      </w:rPr>
    </w:sdtEndPr>
    <w:sdtContent>
      <w:p w:rsidR="009F53B4" w:rsidRDefault="009F53B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435105" w:rsidRPr="00435105">
          <w:rPr>
            <w:b/>
            <w:bCs/>
            <w:noProof/>
          </w:rPr>
          <w:t>10</w:t>
        </w:r>
        <w:r>
          <w:rPr>
            <w:b/>
            <w:bCs/>
            <w:noProof/>
          </w:rPr>
          <w:fldChar w:fldCharType="end"/>
        </w:r>
        <w:r>
          <w:rPr>
            <w:b/>
            <w:bCs/>
          </w:rPr>
          <w:t xml:space="preserve"> | </w:t>
        </w:r>
        <w:r>
          <w:rPr>
            <w:color w:val="7F7F7F" w:themeColor="background1" w:themeShade="7F"/>
            <w:spacing w:val="60"/>
          </w:rPr>
          <w:t>Page</w:t>
        </w:r>
      </w:p>
    </w:sdtContent>
  </w:sdt>
  <w:p w:rsidR="009F53B4" w:rsidRDefault="009F53B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8A38F9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38A0E2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C7692C"/>
    <w:rsid w:val="000A2977"/>
    <w:rsid w:val="000D409A"/>
    <w:rsid w:val="0017513B"/>
    <w:rsid w:val="001D4528"/>
    <w:rsid w:val="00293C97"/>
    <w:rsid w:val="00296F3B"/>
    <w:rsid w:val="00390798"/>
    <w:rsid w:val="00435105"/>
    <w:rsid w:val="00470726"/>
    <w:rsid w:val="0061267A"/>
    <w:rsid w:val="006C1E2A"/>
    <w:rsid w:val="0094327D"/>
    <w:rsid w:val="009D625A"/>
    <w:rsid w:val="009E590B"/>
    <w:rsid w:val="009F53B4"/>
    <w:rsid w:val="00A735AF"/>
    <w:rsid w:val="00A87BC2"/>
    <w:rsid w:val="00B302CC"/>
    <w:rsid w:val="00C64C8B"/>
    <w:rsid w:val="00C6599F"/>
    <w:rsid w:val="00C7692C"/>
    <w:rsid w:val="00D440EF"/>
    <w:rsid w:val="00F6510C"/>
    <w:rsid w:val="00FB4772"/>
    <w:rsid w:val="00FB4DC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39D0BFE"/>
  <w15:docId w15:val="{357F3C8C-BCC4-4D96-A285-0D02E19D3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NoSpacing">
    <w:name w:val="No Spacing"/>
    <w:link w:val="NoSpacingChar"/>
    <w:uiPriority w:val="1"/>
    <w:qFormat/>
    <w:rsid w:val="000D409A"/>
    <w:pPr>
      <w:spacing w:after="0"/>
    </w:pPr>
    <w:rPr>
      <w:rFonts w:eastAsiaTheme="minorEastAsia"/>
      <w:sz w:val="22"/>
      <w:szCs w:val="22"/>
    </w:rPr>
  </w:style>
  <w:style w:type="character" w:customStyle="1" w:styleId="NoSpacingChar">
    <w:name w:val="No Spacing Char"/>
    <w:basedOn w:val="DefaultParagraphFont"/>
    <w:link w:val="NoSpacing"/>
    <w:uiPriority w:val="1"/>
    <w:rsid w:val="000D409A"/>
    <w:rPr>
      <w:rFonts w:eastAsiaTheme="minorEastAsia"/>
      <w:sz w:val="22"/>
      <w:szCs w:val="22"/>
    </w:rPr>
  </w:style>
  <w:style w:type="paragraph" w:styleId="TOC1">
    <w:name w:val="toc 1"/>
    <w:basedOn w:val="Normal"/>
    <w:next w:val="Normal"/>
    <w:autoRedefine/>
    <w:uiPriority w:val="39"/>
    <w:unhideWhenUsed/>
    <w:rsid w:val="000D409A"/>
    <w:pPr>
      <w:spacing w:after="100"/>
    </w:pPr>
  </w:style>
  <w:style w:type="paragraph" w:styleId="TOC2">
    <w:name w:val="toc 2"/>
    <w:basedOn w:val="Normal"/>
    <w:next w:val="Normal"/>
    <w:autoRedefine/>
    <w:uiPriority w:val="39"/>
    <w:unhideWhenUsed/>
    <w:rsid w:val="000D409A"/>
    <w:pPr>
      <w:spacing w:after="100"/>
      <w:ind w:left="240"/>
    </w:pPr>
  </w:style>
  <w:style w:type="paragraph" w:styleId="TOC3">
    <w:name w:val="toc 3"/>
    <w:basedOn w:val="Normal"/>
    <w:next w:val="Normal"/>
    <w:autoRedefine/>
    <w:uiPriority w:val="39"/>
    <w:unhideWhenUsed/>
    <w:rsid w:val="000D409A"/>
    <w:pPr>
      <w:spacing w:after="100"/>
      <w:ind w:left="480"/>
    </w:pPr>
  </w:style>
  <w:style w:type="paragraph" w:styleId="Header">
    <w:name w:val="header"/>
    <w:basedOn w:val="Normal"/>
    <w:link w:val="HeaderChar"/>
    <w:uiPriority w:val="99"/>
    <w:unhideWhenUsed/>
    <w:rsid w:val="009F53B4"/>
    <w:pPr>
      <w:tabs>
        <w:tab w:val="center" w:pos="4513"/>
        <w:tab w:val="right" w:pos="9026"/>
      </w:tabs>
      <w:spacing w:after="0"/>
    </w:pPr>
  </w:style>
  <w:style w:type="character" w:customStyle="1" w:styleId="HeaderChar">
    <w:name w:val="Header Char"/>
    <w:basedOn w:val="DefaultParagraphFont"/>
    <w:link w:val="Header"/>
    <w:uiPriority w:val="99"/>
    <w:rsid w:val="009F53B4"/>
  </w:style>
  <w:style w:type="paragraph" w:styleId="Footer">
    <w:name w:val="footer"/>
    <w:basedOn w:val="Normal"/>
    <w:link w:val="FooterChar"/>
    <w:unhideWhenUsed/>
    <w:rsid w:val="009F53B4"/>
    <w:pPr>
      <w:tabs>
        <w:tab w:val="center" w:pos="4513"/>
        <w:tab w:val="right" w:pos="9026"/>
      </w:tabs>
      <w:spacing w:after="0"/>
    </w:pPr>
  </w:style>
  <w:style w:type="character" w:customStyle="1" w:styleId="FooterChar">
    <w:name w:val="Footer Char"/>
    <w:basedOn w:val="DefaultParagraphFont"/>
    <w:link w:val="Footer"/>
    <w:rsid w:val="009F5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20577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demonstrates implementation of AWS Identity and Access Management (IAM) best practices for secure cloud access control. The documentation outlines the complete setup and configuration of IAM users, groups, policies, roles, and security measures following AWS recommended practices.</Abstract>
  <CompanyAddress/>
  <CompanyPhone/>
  <CompanyFax/>
  <CompanyEmail>deanmdt@gmail.com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99FD73-ADA4-4EFB-BE83-58E5BB6EF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12</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IAM</dc:title>
  <dc:subject>Identity &amp; Access Management</dc:subject>
  <dc:creator>Dean Moses</dc:creator>
  <cp:keywords/>
  <cp:lastModifiedBy>Dean Moses</cp:lastModifiedBy>
  <cp:revision>27</cp:revision>
  <dcterms:created xsi:type="dcterms:W3CDTF">1970-01-01T00:00:00Z</dcterms:created>
  <dcterms:modified xsi:type="dcterms:W3CDTF">2025-02-27T17:48:00Z</dcterms:modified>
</cp:coreProperties>
</file>