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74EA942" w:rsidR="00705D42" w:rsidRPr="000B05B1" w:rsidRDefault="00441B76" w:rsidP="004609FD">
            <w:pPr>
              <w:suppressAutoHyphens/>
              <w:spacing w:after="0" w:line="240" w:lineRule="auto"/>
              <w:contextualSpacing/>
              <w:jc w:val="center"/>
              <w:rPr>
                <w:rFonts w:eastAsia="Times New Roman" w:cstheme="minorHAnsi"/>
                <w:b/>
                <w:bCs/>
              </w:rPr>
            </w:pPr>
            <w:r>
              <w:rPr>
                <w:rFonts w:eastAsia="Times New Roman" w:cstheme="minorHAnsi"/>
                <w:b/>
                <w:bCs/>
              </w:rPr>
              <w:t>5/25</w:t>
            </w:r>
            <w:r w:rsidR="006B03E0">
              <w:rPr>
                <w:rFonts w:eastAsia="Times New Roman" w:cstheme="minorHAnsi"/>
                <w:b/>
                <w:bCs/>
              </w:rPr>
              <w:t>/24</w:t>
            </w:r>
          </w:p>
        </w:tc>
        <w:tc>
          <w:tcPr>
            <w:tcW w:w="2338" w:type="dxa"/>
            <w:tcMar>
              <w:left w:w="115" w:type="dxa"/>
              <w:right w:w="115" w:type="dxa"/>
            </w:tcMar>
          </w:tcPr>
          <w:p w14:paraId="3389EEA3" w14:textId="2FDD7945" w:rsidR="00705D42" w:rsidRPr="000B05B1" w:rsidRDefault="006B03E0" w:rsidP="004609FD">
            <w:pPr>
              <w:suppressAutoHyphens/>
              <w:spacing w:after="0" w:line="240" w:lineRule="auto"/>
              <w:contextualSpacing/>
              <w:jc w:val="center"/>
              <w:rPr>
                <w:rFonts w:eastAsia="Times New Roman" w:cstheme="minorHAnsi"/>
                <w:b/>
                <w:bCs/>
              </w:rPr>
            </w:pPr>
            <w:r>
              <w:rPr>
                <w:rFonts w:eastAsia="Times New Roman" w:cstheme="minorHAnsi"/>
                <w:b/>
                <w:bCs/>
              </w:rPr>
              <w:t>DeAnna Lee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4CC7157" w:rsidR="531DB269" w:rsidRDefault="00441B76" w:rsidP="000B05B1">
      <w:pPr>
        <w:suppressAutoHyphens/>
        <w:spacing w:after="0" w:line="240" w:lineRule="auto"/>
        <w:contextualSpacing/>
        <w:rPr>
          <w:rFonts w:cstheme="minorHAnsi"/>
          <w:color w:val="000000" w:themeColor="text1"/>
        </w:rPr>
      </w:pPr>
      <w:r>
        <w:rPr>
          <w:rFonts w:cstheme="minorHAnsi"/>
          <w:color w:val="000000" w:themeColor="text1"/>
        </w:rPr>
        <w:t>DeAnna Lee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005EBCA" w:rsidR="531DB269" w:rsidRPr="000B05B1" w:rsidRDefault="005473BE"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consulting company who develops specific financial plans </w:t>
      </w:r>
      <w:r>
        <w:rPr>
          <w:rFonts w:cstheme="minorHAnsi"/>
          <w:color w:val="000000" w:themeColor="text1"/>
        </w:rPr>
        <w:t>for it</w:t>
      </w:r>
      <w:r>
        <w:rPr>
          <w:rFonts w:cstheme="minorHAnsi"/>
          <w:color w:val="000000" w:themeColor="text1"/>
        </w:rPr>
        <w:t>s</w:t>
      </w:r>
      <w:r>
        <w:rPr>
          <w:rFonts w:cstheme="minorHAnsi"/>
          <w:color w:val="000000" w:themeColor="text1"/>
        </w:rPr>
        <w:t xml:space="preserve"> clients</w:t>
      </w:r>
      <w:r>
        <w:rPr>
          <w:rFonts w:cstheme="minorHAnsi"/>
          <w:color w:val="000000" w:themeColor="text1"/>
        </w:rPr>
        <w:t xml:space="preserve"> including savings, retirement, investments, and insurance.  Since Artemis Financial wants to use an updated and most effective version of software security, secure communications are critical to their operations.  Artemis Financial may work with international sources which will increase the need for secure protection from external threats.</w:t>
      </w:r>
      <w:r w:rsidR="005732A2">
        <w:rPr>
          <w:rFonts w:cstheme="minorHAnsi"/>
          <w:color w:val="000000" w:themeColor="text1"/>
        </w:rPr>
        <w:t xml:space="preserve">  Currently there are no governmental restrictions on secure communications to address; however, they will need to secure sensitive data from security leaks </w:t>
      </w:r>
      <w:r w:rsidR="00E3781F">
        <w:rPr>
          <w:rFonts w:cstheme="minorHAnsi"/>
          <w:color w:val="000000" w:themeColor="text1"/>
        </w:rPr>
        <w:t>and/</w:t>
      </w:r>
      <w:r w:rsidR="005732A2">
        <w:rPr>
          <w:rFonts w:cstheme="minorHAnsi"/>
          <w:color w:val="000000" w:themeColor="text1"/>
        </w:rPr>
        <w:t>or hackers.</w:t>
      </w:r>
      <w:r w:rsidR="00E3781F">
        <w:rPr>
          <w:rFonts w:cstheme="minorHAnsi"/>
          <w:color w:val="000000" w:themeColor="text1"/>
        </w:rPr>
        <w:t xml:space="preserve">  Since Artemis Financial handles personal data such as account numbers, social security numbers, and financial data, they will need to encrypt information during transmission and storing data.  Therefore, Artemis Financial will need to consider updating their software security as often as possible to </w:t>
      </w:r>
      <w:r w:rsidR="00DD3063">
        <w:rPr>
          <w:rFonts w:cstheme="minorHAnsi"/>
          <w:color w:val="000000" w:themeColor="text1"/>
        </w:rPr>
        <w:t xml:space="preserve">ensure </w:t>
      </w:r>
      <w:r w:rsidR="00E3781F">
        <w:rPr>
          <w:rFonts w:cstheme="minorHAnsi"/>
          <w:color w:val="000000" w:themeColor="text1"/>
        </w:rPr>
        <w:t>vulnerabilities are addressed, software bugs are fixed, and security threats are addressed in a timely manner.</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B3B2647" w:rsidR="531DB269" w:rsidRDefault="00BF47BA" w:rsidP="00BF47BA">
      <w:pPr>
        <w:pStyle w:val="ListParagraph"/>
        <w:numPr>
          <w:ilvl w:val="0"/>
          <w:numId w:val="26"/>
        </w:numPr>
        <w:suppressAutoHyphens/>
        <w:spacing w:after="0" w:line="240" w:lineRule="auto"/>
        <w:rPr>
          <w:rFonts w:cstheme="minorHAnsi"/>
          <w:color w:val="000000" w:themeColor="text1"/>
        </w:rPr>
      </w:pPr>
      <w:r w:rsidRPr="00117BC5">
        <w:rPr>
          <w:rFonts w:cstheme="minorHAnsi"/>
          <w:b/>
          <w:bCs/>
          <w:color w:val="000000" w:themeColor="text1"/>
        </w:rPr>
        <w:t>Input validation</w:t>
      </w:r>
      <w:r w:rsidR="00987218">
        <w:rPr>
          <w:rFonts w:cstheme="minorHAnsi"/>
          <w:color w:val="000000" w:themeColor="text1"/>
        </w:rPr>
        <w:t xml:space="preserve"> – As information is entered into the system, validating that information is crucial.  The program should set boundaries to login attempts and passwords to ensure security breaches are not compromised.</w:t>
      </w:r>
    </w:p>
    <w:p w14:paraId="5E04733F" w14:textId="74FE854F" w:rsidR="00BF47BA" w:rsidRDefault="00BF47BA" w:rsidP="00BF47BA">
      <w:pPr>
        <w:pStyle w:val="ListParagraph"/>
        <w:numPr>
          <w:ilvl w:val="0"/>
          <w:numId w:val="26"/>
        </w:numPr>
        <w:suppressAutoHyphens/>
        <w:spacing w:after="0" w:line="240" w:lineRule="auto"/>
        <w:rPr>
          <w:rFonts w:cstheme="minorHAnsi"/>
          <w:color w:val="000000" w:themeColor="text1"/>
        </w:rPr>
      </w:pPr>
      <w:r w:rsidRPr="00117BC5">
        <w:rPr>
          <w:rFonts w:cstheme="minorHAnsi"/>
          <w:b/>
          <w:bCs/>
          <w:color w:val="000000" w:themeColor="text1"/>
        </w:rPr>
        <w:t xml:space="preserve">APIs </w:t>
      </w:r>
      <w:r>
        <w:rPr>
          <w:rFonts w:cstheme="minorHAnsi"/>
          <w:color w:val="000000" w:themeColor="text1"/>
        </w:rPr>
        <w:t>– The API determines how the user will interact with the program.  This is critical so that restrictions and limitations are set for certain users.  For example, a c</w:t>
      </w:r>
      <w:r w:rsidR="00987218">
        <w:rPr>
          <w:rFonts w:cstheme="minorHAnsi"/>
          <w:color w:val="000000" w:themeColor="text1"/>
        </w:rPr>
        <w:t>lient</w:t>
      </w:r>
      <w:r>
        <w:rPr>
          <w:rFonts w:cstheme="minorHAnsi"/>
          <w:color w:val="000000" w:themeColor="text1"/>
        </w:rPr>
        <w:t xml:space="preserve"> is not allowed the same access as an administrator.  </w:t>
      </w:r>
    </w:p>
    <w:p w14:paraId="7EDC265F" w14:textId="5EDA7CAC" w:rsidR="00BF47BA" w:rsidRDefault="00BF47BA" w:rsidP="00BF47BA">
      <w:pPr>
        <w:pStyle w:val="ListParagraph"/>
        <w:numPr>
          <w:ilvl w:val="0"/>
          <w:numId w:val="26"/>
        </w:numPr>
        <w:suppressAutoHyphens/>
        <w:spacing w:after="0" w:line="240" w:lineRule="auto"/>
        <w:rPr>
          <w:rFonts w:cstheme="minorHAnsi"/>
          <w:color w:val="000000" w:themeColor="text1"/>
        </w:rPr>
      </w:pPr>
      <w:r w:rsidRPr="00117BC5">
        <w:rPr>
          <w:rFonts w:cstheme="minorHAnsi"/>
          <w:b/>
          <w:bCs/>
          <w:color w:val="000000" w:themeColor="text1"/>
        </w:rPr>
        <w:t>Cryptography</w:t>
      </w:r>
      <w:r w:rsidR="00153865" w:rsidRPr="00117BC5">
        <w:rPr>
          <w:rFonts w:cstheme="minorHAnsi"/>
          <w:b/>
          <w:bCs/>
          <w:color w:val="000000" w:themeColor="text1"/>
        </w:rPr>
        <w:t xml:space="preserve"> </w:t>
      </w:r>
      <w:r w:rsidR="00153865">
        <w:rPr>
          <w:rFonts w:cstheme="minorHAnsi"/>
          <w:color w:val="000000" w:themeColor="text1"/>
        </w:rPr>
        <w:t>– Cryptography is used to disguise sensitive information into algorithms that change with each use.  This will be useful when conducting international transactions that may or may not follow ISO standards (International Organization for Standardization).</w:t>
      </w:r>
    </w:p>
    <w:p w14:paraId="5C1C2DC3" w14:textId="2C7FCF66" w:rsidR="00BF47BA" w:rsidRPr="007C51C0" w:rsidRDefault="00BF47BA" w:rsidP="00BF47BA">
      <w:pPr>
        <w:pStyle w:val="ListParagraph"/>
        <w:numPr>
          <w:ilvl w:val="0"/>
          <w:numId w:val="26"/>
        </w:numPr>
        <w:suppressAutoHyphens/>
        <w:spacing w:after="0" w:line="240" w:lineRule="auto"/>
        <w:rPr>
          <w:rFonts w:cstheme="minorHAnsi"/>
          <w:color w:val="000000" w:themeColor="text1"/>
        </w:rPr>
      </w:pPr>
      <w:r w:rsidRPr="00117BC5">
        <w:rPr>
          <w:rFonts w:cstheme="minorHAnsi"/>
          <w:b/>
          <w:bCs/>
          <w:color w:val="000000" w:themeColor="text1"/>
        </w:rPr>
        <w:t>Code Error</w:t>
      </w:r>
      <w:r w:rsidR="007C51C0" w:rsidRPr="007C51C0">
        <w:rPr>
          <w:rFonts w:cstheme="minorHAnsi"/>
          <w:color w:val="000000" w:themeColor="text1"/>
        </w:rPr>
        <w:t xml:space="preserve"> – Code Errors </w:t>
      </w:r>
      <w:r w:rsidR="007C51C0">
        <w:rPr>
          <w:rFonts w:cstheme="minorHAnsi"/>
          <w:color w:val="000000" w:themeColor="text1"/>
        </w:rPr>
        <w:t xml:space="preserve">should be addressed during input validation and while the user is using the system.  Proper handling of code errors will be critical to prevent unauthorized access or </w:t>
      </w:r>
      <w:r w:rsidR="00F96CE5">
        <w:rPr>
          <w:rFonts w:cstheme="minorHAnsi"/>
          <w:color w:val="000000" w:themeColor="text1"/>
        </w:rPr>
        <w:t>access to sensitive information.</w:t>
      </w:r>
    </w:p>
    <w:p w14:paraId="4E970C64" w14:textId="0799E754" w:rsidR="00BF47BA" w:rsidRDefault="00BF47BA" w:rsidP="00BF47BA">
      <w:pPr>
        <w:pStyle w:val="ListParagraph"/>
        <w:numPr>
          <w:ilvl w:val="0"/>
          <w:numId w:val="26"/>
        </w:numPr>
        <w:suppressAutoHyphens/>
        <w:spacing w:after="0" w:line="240" w:lineRule="auto"/>
        <w:rPr>
          <w:rFonts w:cstheme="minorHAnsi"/>
          <w:color w:val="000000" w:themeColor="text1"/>
        </w:rPr>
      </w:pPr>
      <w:r w:rsidRPr="00117BC5">
        <w:rPr>
          <w:rFonts w:cstheme="minorHAnsi"/>
          <w:b/>
          <w:bCs/>
          <w:color w:val="000000" w:themeColor="text1"/>
        </w:rPr>
        <w:t>Code Quality</w:t>
      </w:r>
      <w:r w:rsidR="00DD3063">
        <w:rPr>
          <w:rFonts w:cstheme="minorHAnsi"/>
          <w:color w:val="000000" w:themeColor="text1"/>
        </w:rPr>
        <w:t xml:space="preserve"> – Code Quality </w:t>
      </w:r>
      <w:r w:rsidR="0085121C">
        <w:rPr>
          <w:rFonts w:cstheme="minorHAnsi"/>
          <w:color w:val="000000" w:themeColor="text1"/>
        </w:rPr>
        <w:t>may be</w:t>
      </w:r>
      <w:r w:rsidR="00DD3063">
        <w:rPr>
          <w:rFonts w:cstheme="minorHAnsi"/>
          <w:color w:val="000000" w:themeColor="text1"/>
        </w:rPr>
        <w:t xml:space="preserve"> needed for multiple uses.  </w:t>
      </w:r>
      <w:r w:rsidR="00ED3780">
        <w:rPr>
          <w:rFonts w:cstheme="minorHAnsi"/>
          <w:color w:val="000000" w:themeColor="text1"/>
        </w:rPr>
        <w:t xml:space="preserve">Since a client may have multiple accounts – savings, retirement, investments, etc. – reusing code in multiple areas without </w:t>
      </w:r>
      <w:r w:rsidR="00ED3780">
        <w:rPr>
          <w:rFonts w:cstheme="minorHAnsi"/>
          <w:color w:val="000000" w:themeColor="text1"/>
        </w:rPr>
        <w:lastRenderedPageBreak/>
        <w:t xml:space="preserve">compromising the integrity of the system is critical.  A client may want to see all their data in one place instead of going in and out of each </w:t>
      </w:r>
      <w:r w:rsidR="00A00CCA">
        <w:rPr>
          <w:rFonts w:cstheme="minorHAnsi"/>
          <w:color w:val="000000" w:themeColor="text1"/>
        </w:rPr>
        <w:t>system</w:t>
      </w:r>
      <w:r w:rsidR="00ED3780">
        <w:rPr>
          <w:rFonts w:cstheme="minorHAnsi"/>
          <w:color w:val="000000" w:themeColor="text1"/>
        </w:rPr>
        <w:t xml:space="preserve"> to find data.</w:t>
      </w:r>
    </w:p>
    <w:p w14:paraId="43DE2715" w14:textId="69548888" w:rsidR="00BF47BA" w:rsidRPr="00BF47BA" w:rsidRDefault="00BF47BA" w:rsidP="00BF47BA">
      <w:pPr>
        <w:pStyle w:val="ListParagraph"/>
        <w:numPr>
          <w:ilvl w:val="0"/>
          <w:numId w:val="26"/>
        </w:numPr>
        <w:suppressAutoHyphens/>
        <w:spacing w:after="0" w:line="240" w:lineRule="auto"/>
        <w:rPr>
          <w:rFonts w:cstheme="minorHAnsi"/>
          <w:color w:val="000000" w:themeColor="text1"/>
        </w:rPr>
      </w:pPr>
      <w:r w:rsidRPr="00117BC5">
        <w:rPr>
          <w:rFonts w:cstheme="minorHAnsi"/>
          <w:b/>
          <w:bCs/>
          <w:color w:val="000000" w:themeColor="text1"/>
        </w:rPr>
        <w:t>Encapsulation</w:t>
      </w:r>
      <w:r w:rsidR="00DD3063" w:rsidRPr="00117BC5">
        <w:rPr>
          <w:rFonts w:cstheme="minorHAnsi"/>
          <w:b/>
          <w:bCs/>
          <w:color w:val="000000" w:themeColor="text1"/>
        </w:rPr>
        <w:t xml:space="preserve"> </w:t>
      </w:r>
      <w:r w:rsidR="00DD3063">
        <w:rPr>
          <w:rFonts w:cstheme="minorHAnsi"/>
          <w:color w:val="000000" w:themeColor="text1"/>
        </w:rPr>
        <w:t>– Encapsulation is another way to ensure a client can only see what is enclosed within a single package.  The end user only has limited access to only their personal information and their accounts to view and/or edit.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538F709B" w:rsidR="531DB269" w:rsidRDefault="00DF4CE3" w:rsidP="00DF4CE3">
      <w:pPr>
        <w:pStyle w:val="ListParagraph"/>
        <w:numPr>
          <w:ilvl w:val="0"/>
          <w:numId w:val="27"/>
        </w:numPr>
        <w:suppressAutoHyphens/>
        <w:spacing w:after="0" w:line="240" w:lineRule="auto"/>
        <w:rPr>
          <w:rFonts w:cstheme="minorHAnsi"/>
          <w:color w:val="000000" w:themeColor="text1"/>
        </w:rPr>
      </w:pPr>
      <w:r w:rsidRPr="006D76F0">
        <w:rPr>
          <w:rFonts w:cstheme="minorHAnsi"/>
          <w:b/>
          <w:bCs/>
          <w:color w:val="000000" w:themeColor="text1"/>
        </w:rPr>
        <w:t>Input validation</w:t>
      </w:r>
      <w:r>
        <w:rPr>
          <w:rFonts w:cstheme="minorHAnsi"/>
          <w:color w:val="000000" w:themeColor="text1"/>
        </w:rPr>
        <w:t xml:space="preserve"> – The Greeting code did not display any limitations to the id </w:t>
      </w:r>
      <w:r>
        <w:rPr>
          <w:rFonts w:cstheme="minorHAnsi"/>
          <w:color w:val="000000" w:themeColor="text1"/>
        </w:rPr>
        <w:t>variable</w:t>
      </w:r>
      <w:r>
        <w:rPr>
          <w:rFonts w:cstheme="minorHAnsi"/>
          <w:color w:val="000000" w:themeColor="text1"/>
        </w:rPr>
        <w:t xml:space="preserve"> nor the content variable.</w:t>
      </w:r>
      <w:r w:rsidR="006D76F0">
        <w:rPr>
          <w:rFonts w:cstheme="minorHAnsi"/>
          <w:color w:val="000000" w:themeColor="text1"/>
        </w:rPr>
        <w:t xml:space="preserve">  Minimum and maximum characters should be imposed by the end user to be sure the correct content is followed.</w:t>
      </w:r>
    </w:p>
    <w:p w14:paraId="63E7B24D" w14:textId="63197D3F" w:rsidR="006D76F0" w:rsidRDefault="006D76F0" w:rsidP="00DF4CE3">
      <w:pPr>
        <w:pStyle w:val="ListParagraph"/>
        <w:numPr>
          <w:ilvl w:val="0"/>
          <w:numId w:val="27"/>
        </w:numPr>
        <w:suppressAutoHyphens/>
        <w:spacing w:after="0" w:line="240" w:lineRule="auto"/>
        <w:rPr>
          <w:rFonts w:cstheme="minorHAnsi"/>
          <w:color w:val="000000" w:themeColor="text1"/>
        </w:rPr>
      </w:pPr>
      <w:r w:rsidRPr="006D76F0">
        <w:rPr>
          <w:rFonts w:cstheme="minorHAnsi"/>
          <w:b/>
          <w:bCs/>
          <w:color w:val="000000" w:themeColor="text1"/>
        </w:rPr>
        <w:t xml:space="preserve">APIs </w:t>
      </w:r>
      <w:r>
        <w:rPr>
          <w:rFonts w:cstheme="minorHAnsi"/>
          <w:color w:val="000000" w:themeColor="text1"/>
        </w:rPr>
        <w:t xml:space="preserve">– The </w:t>
      </w:r>
      <w:proofErr w:type="spellStart"/>
      <w:r>
        <w:rPr>
          <w:rFonts w:cstheme="minorHAnsi"/>
          <w:color w:val="000000" w:themeColor="text1"/>
        </w:rPr>
        <w:t>RestServiceApplication</w:t>
      </w:r>
      <w:proofErr w:type="spellEnd"/>
      <w:r>
        <w:rPr>
          <w:rFonts w:cstheme="minorHAnsi"/>
          <w:color w:val="000000" w:themeColor="text1"/>
        </w:rPr>
        <w:t xml:space="preserve"> code did not display any limitations.  The code was the simplest possible to run the program.  The system w</w:t>
      </w:r>
      <w:r w:rsidR="009207FF">
        <w:rPr>
          <w:rFonts w:cstheme="minorHAnsi"/>
          <w:color w:val="000000" w:themeColor="text1"/>
        </w:rPr>
        <w:t xml:space="preserve">ill </w:t>
      </w:r>
      <w:r>
        <w:rPr>
          <w:rFonts w:cstheme="minorHAnsi"/>
          <w:color w:val="000000" w:themeColor="text1"/>
        </w:rPr>
        <w:t>run as is unsecured.</w:t>
      </w:r>
    </w:p>
    <w:p w14:paraId="1D460373" w14:textId="4C329BE0" w:rsidR="006D76F0" w:rsidRDefault="006D76F0" w:rsidP="00DF4CE3">
      <w:pPr>
        <w:pStyle w:val="ListParagraph"/>
        <w:numPr>
          <w:ilvl w:val="0"/>
          <w:numId w:val="27"/>
        </w:numPr>
        <w:suppressAutoHyphens/>
        <w:spacing w:after="0" w:line="240" w:lineRule="auto"/>
        <w:rPr>
          <w:rFonts w:cstheme="minorHAnsi"/>
          <w:color w:val="000000" w:themeColor="text1"/>
        </w:rPr>
      </w:pPr>
      <w:r w:rsidRPr="00701493">
        <w:rPr>
          <w:rFonts w:cstheme="minorHAnsi"/>
          <w:b/>
          <w:bCs/>
          <w:color w:val="000000" w:themeColor="text1"/>
        </w:rPr>
        <w:t>Cryptography</w:t>
      </w:r>
      <w:r w:rsidR="009207FF">
        <w:rPr>
          <w:rFonts w:cstheme="minorHAnsi"/>
          <w:color w:val="000000" w:themeColor="text1"/>
        </w:rPr>
        <w:t xml:space="preserve"> </w:t>
      </w:r>
      <w:r w:rsidR="00701493">
        <w:rPr>
          <w:rFonts w:cstheme="minorHAnsi"/>
          <w:color w:val="000000" w:themeColor="text1"/>
        </w:rPr>
        <w:t>–</w:t>
      </w:r>
      <w:r w:rsidR="009207FF">
        <w:rPr>
          <w:rFonts w:cstheme="minorHAnsi"/>
          <w:color w:val="000000" w:themeColor="text1"/>
        </w:rPr>
        <w:t xml:space="preserve"> </w:t>
      </w:r>
      <w:r w:rsidR="00701493">
        <w:rPr>
          <w:rFonts w:cstheme="minorHAnsi"/>
          <w:color w:val="000000" w:themeColor="text1"/>
        </w:rPr>
        <w:t>There is no evidence of cryptography code or Transport Layer Security (TLS) included in the code.  This will be needed for transmission and storage of sensitive data.</w:t>
      </w:r>
    </w:p>
    <w:p w14:paraId="47A5F48C" w14:textId="72200A46" w:rsidR="00F90334" w:rsidRPr="00F90334" w:rsidRDefault="00F90334" w:rsidP="00DF4CE3">
      <w:pPr>
        <w:pStyle w:val="ListParagraph"/>
        <w:numPr>
          <w:ilvl w:val="0"/>
          <w:numId w:val="27"/>
        </w:numPr>
        <w:suppressAutoHyphens/>
        <w:spacing w:after="0" w:line="240" w:lineRule="auto"/>
        <w:rPr>
          <w:rFonts w:cstheme="minorHAnsi"/>
          <w:color w:val="000000" w:themeColor="text1"/>
        </w:rPr>
      </w:pPr>
      <w:r>
        <w:rPr>
          <w:rFonts w:cstheme="minorHAnsi"/>
          <w:b/>
          <w:bCs/>
          <w:color w:val="000000" w:themeColor="text1"/>
        </w:rPr>
        <w:t>Client/Server</w:t>
      </w:r>
      <w:r>
        <w:rPr>
          <w:rFonts w:cstheme="minorHAnsi"/>
          <w:color w:val="000000" w:themeColor="text1"/>
        </w:rPr>
        <w:t xml:space="preserve"> – It is not clear if the client/server has been protected.  However, since cryptography was not present, it is assumed that the server is also not protected.</w:t>
      </w:r>
    </w:p>
    <w:p w14:paraId="29A8B7DE" w14:textId="748FB1D3" w:rsidR="006D76F0" w:rsidRDefault="006D76F0" w:rsidP="00DF4CE3">
      <w:pPr>
        <w:pStyle w:val="ListParagraph"/>
        <w:numPr>
          <w:ilvl w:val="0"/>
          <w:numId w:val="27"/>
        </w:numPr>
        <w:suppressAutoHyphens/>
        <w:spacing w:after="0" w:line="240" w:lineRule="auto"/>
        <w:rPr>
          <w:rFonts w:cstheme="minorHAnsi"/>
          <w:color w:val="000000" w:themeColor="text1"/>
        </w:rPr>
      </w:pPr>
      <w:r w:rsidRPr="00E06017">
        <w:rPr>
          <w:rFonts w:cstheme="minorHAnsi"/>
          <w:b/>
          <w:bCs/>
          <w:color w:val="000000" w:themeColor="text1"/>
        </w:rPr>
        <w:t>Code Error</w:t>
      </w:r>
      <w:r w:rsidR="00E06017">
        <w:rPr>
          <w:rFonts w:cstheme="minorHAnsi"/>
          <w:color w:val="000000" w:themeColor="text1"/>
        </w:rPr>
        <w:t xml:space="preserve"> – The code did not include any try/catch exception handling leaving the system unsecured.</w:t>
      </w:r>
    </w:p>
    <w:p w14:paraId="4AA976D7" w14:textId="5DC53B8F" w:rsidR="006D76F0" w:rsidRPr="00F90334" w:rsidRDefault="006D76F0" w:rsidP="00F90334">
      <w:pPr>
        <w:pStyle w:val="ListParagraph"/>
        <w:numPr>
          <w:ilvl w:val="0"/>
          <w:numId w:val="27"/>
        </w:numPr>
        <w:suppressAutoHyphens/>
        <w:spacing w:after="0" w:line="240" w:lineRule="auto"/>
        <w:rPr>
          <w:rFonts w:cstheme="minorHAnsi"/>
          <w:color w:val="000000" w:themeColor="text1"/>
        </w:rPr>
      </w:pPr>
      <w:r w:rsidRPr="00E06017">
        <w:rPr>
          <w:rFonts w:cstheme="minorHAnsi"/>
          <w:b/>
          <w:bCs/>
          <w:color w:val="000000" w:themeColor="text1"/>
        </w:rPr>
        <w:t>Code Quality</w:t>
      </w:r>
      <w:r w:rsidR="00E06017">
        <w:rPr>
          <w:rFonts w:cstheme="minorHAnsi"/>
          <w:color w:val="000000" w:themeColor="text1"/>
        </w:rPr>
        <w:t xml:space="preserve"> – Code Quality is the simplest to run a message.  Since the code is </w:t>
      </w:r>
      <w:r w:rsidR="00C85865">
        <w:rPr>
          <w:rFonts w:cstheme="minorHAnsi"/>
          <w:color w:val="000000" w:themeColor="text1"/>
        </w:rPr>
        <w:t>unsecure</w:t>
      </w:r>
      <w:r w:rsidR="00E06017">
        <w:rPr>
          <w:rFonts w:cstheme="minorHAnsi"/>
          <w:color w:val="000000" w:themeColor="text1"/>
        </w:rPr>
        <w:t>, the code quality is not applicable for evaluation.</w:t>
      </w:r>
    </w:p>
    <w:p w14:paraId="5EA8A2E6" w14:textId="10E04841" w:rsidR="006D76F0" w:rsidRDefault="006D76F0" w:rsidP="00DF4CE3">
      <w:pPr>
        <w:pStyle w:val="ListParagraph"/>
        <w:numPr>
          <w:ilvl w:val="0"/>
          <w:numId w:val="27"/>
        </w:numPr>
        <w:suppressAutoHyphens/>
        <w:spacing w:after="0" w:line="240" w:lineRule="auto"/>
        <w:rPr>
          <w:rFonts w:cstheme="minorHAnsi"/>
          <w:color w:val="000000" w:themeColor="text1"/>
        </w:rPr>
      </w:pPr>
      <w:r w:rsidRPr="00E25B9D">
        <w:rPr>
          <w:rFonts w:cstheme="minorHAnsi"/>
          <w:b/>
          <w:bCs/>
          <w:color w:val="000000" w:themeColor="text1"/>
        </w:rPr>
        <w:t>Code Review (Controller)</w:t>
      </w:r>
      <w:r w:rsidR="00E25B9D">
        <w:rPr>
          <w:rFonts w:cstheme="minorHAnsi"/>
          <w:color w:val="000000" w:themeColor="text1"/>
        </w:rPr>
        <w:t xml:space="preserve"> – Manual review of the </w:t>
      </w:r>
      <w:proofErr w:type="spellStart"/>
      <w:r w:rsidR="00E25B9D">
        <w:rPr>
          <w:rFonts w:cstheme="minorHAnsi"/>
          <w:color w:val="000000" w:themeColor="text1"/>
        </w:rPr>
        <w:t>GreetingController</w:t>
      </w:r>
      <w:proofErr w:type="spellEnd"/>
      <w:r w:rsidR="00E25B9D">
        <w:rPr>
          <w:rFonts w:cstheme="minorHAnsi"/>
          <w:color w:val="000000" w:themeColor="text1"/>
        </w:rPr>
        <w:t xml:space="preserve"> code will be necessary to minimize attacks.</w:t>
      </w:r>
    </w:p>
    <w:p w14:paraId="05865ED8" w14:textId="77777777" w:rsidR="006D76F0" w:rsidRPr="00E25B9D" w:rsidRDefault="006D76F0" w:rsidP="00E25B9D">
      <w:pPr>
        <w:suppressAutoHyphens/>
        <w:spacing w:after="0" w:line="240" w:lineRule="auto"/>
        <w:ind w:left="360"/>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1581"/>
        <w:gridCol w:w="6370"/>
        <w:gridCol w:w="1399"/>
      </w:tblGrid>
      <w:tr w:rsidR="00980F42" w14:paraId="01776602" w14:textId="77777777" w:rsidTr="00466A23">
        <w:tc>
          <w:tcPr>
            <w:tcW w:w="1581" w:type="dxa"/>
          </w:tcPr>
          <w:p w14:paraId="182394B7" w14:textId="15F2A06B" w:rsidR="00980F42" w:rsidRDefault="00980F42" w:rsidP="000B05B1">
            <w:pPr>
              <w:suppressAutoHyphens/>
              <w:spacing w:after="0" w:line="240" w:lineRule="auto"/>
              <w:contextualSpacing/>
              <w:rPr>
                <w:rFonts w:cstheme="minorHAnsi"/>
                <w:b/>
                <w:bCs/>
                <w:color w:val="000000" w:themeColor="text1"/>
              </w:rPr>
            </w:pPr>
            <w:r>
              <w:rPr>
                <w:rFonts w:cstheme="minorHAnsi"/>
                <w:b/>
                <w:bCs/>
                <w:color w:val="000000" w:themeColor="text1"/>
              </w:rPr>
              <w:t>Vulnerability</w:t>
            </w:r>
          </w:p>
        </w:tc>
        <w:tc>
          <w:tcPr>
            <w:tcW w:w="6370" w:type="dxa"/>
          </w:tcPr>
          <w:p w14:paraId="280CEF46" w14:textId="50C58DD9" w:rsidR="00980F42" w:rsidRDefault="00980F42" w:rsidP="000B05B1">
            <w:pPr>
              <w:suppressAutoHyphens/>
              <w:spacing w:after="0" w:line="240" w:lineRule="auto"/>
              <w:contextualSpacing/>
              <w:rPr>
                <w:rFonts w:cstheme="minorHAnsi"/>
                <w:b/>
                <w:bCs/>
                <w:color w:val="000000" w:themeColor="text1"/>
              </w:rPr>
            </w:pPr>
            <w:r>
              <w:rPr>
                <w:rFonts w:cstheme="minorHAnsi"/>
                <w:b/>
                <w:bCs/>
                <w:color w:val="000000" w:themeColor="text1"/>
              </w:rPr>
              <w:t>Description</w:t>
            </w:r>
          </w:p>
        </w:tc>
        <w:tc>
          <w:tcPr>
            <w:tcW w:w="1399" w:type="dxa"/>
          </w:tcPr>
          <w:p w14:paraId="13440C27" w14:textId="3862BCCD" w:rsidR="00980F42" w:rsidRDefault="00980F42" w:rsidP="000B05B1">
            <w:pPr>
              <w:suppressAutoHyphens/>
              <w:spacing w:after="0" w:line="240" w:lineRule="auto"/>
              <w:contextualSpacing/>
              <w:rPr>
                <w:rFonts w:cstheme="minorHAnsi"/>
                <w:b/>
                <w:bCs/>
                <w:color w:val="000000" w:themeColor="text1"/>
              </w:rPr>
            </w:pPr>
            <w:r>
              <w:rPr>
                <w:rFonts w:cstheme="minorHAnsi"/>
                <w:b/>
                <w:bCs/>
                <w:color w:val="000000" w:themeColor="text1"/>
              </w:rPr>
              <w:t>Solution</w:t>
            </w:r>
          </w:p>
        </w:tc>
      </w:tr>
      <w:tr w:rsidR="00980F42" w14:paraId="308AAE40" w14:textId="77777777" w:rsidTr="00466A23">
        <w:tc>
          <w:tcPr>
            <w:tcW w:w="1581" w:type="dxa"/>
          </w:tcPr>
          <w:p w14:paraId="5C91056F" w14:textId="54D21FAC" w:rsidR="00980F42" w:rsidRDefault="00980F42" w:rsidP="000B05B1">
            <w:pPr>
              <w:suppressAutoHyphens/>
              <w:spacing w:after="0" w:line="240" w:lineRule="auto"/>
              <w:contextualSpacing/>
              <w:rPr>
                <w:rFonts w:cstheme="minorHAnsi"/>
                <w:b/>
                <w:bCs/>
                <w:color w:val="000000" w:themeColor="text1"/>
              </w:rPr>
            </w:pPr>
            <w:r>
              <w:rPr>
                <w:rStyle w:val="underline"/>
                <w:rFonts w:ascii="Arial" w:hAnsi="Arial" w:cs="Arial"/>
                <w:b/>
                <w:bCs/>
                <w:color w:val="000000"/>
                <w:sz w:val="20"/>
                <w:szCs w:val="20"/>
                <w:u w:val="single"/>
                <w:shd w:val="clear" w:color="auto" w:fill="FFFFFF"/>
              </w:rPr>
              <w:t>CVE-2024-34447</w:t>
            </w:r>
            <w:r>
              <w:rPr>
                <w:rStyle w:val="underline"/>
                <w:rFonts w:ascii="Arial" w:hAnsi="Arial" w:cs="Arial"/>
                <w:color w:val="000000"/>
                <w:sz w:val="20"/>
                <w:szCs w:val="20"/>
                <w:u w:val="single"/>
                <w:shd w:val="clear" w:color="auto" w:fill="FFFFFF"/>
              </w:rPr>
              <w:t> (OSSINDEX)</w:t>
            </w:r>
            <w:r>
              <w:rPr>
                <w:rFonts w:ascii="Arial" w:hAnsi="Arial" w:cs="Arial"/>
                <w:color w:val="000000"/>
                <w:sz w:val="20"/>
                <w:szCs w:val="20"/>
                <w:shd w:val="clear" w:color="auto" w:fill="FFFFFF"/>
              </w:rPr>
              <w:t> </w:t>
            </w:r>
          </w:p>
        </w:tc>
        <w:tc>
          <w:tcPr>
            <w:tcW w:w="6370" w:type="dxa"/>
          </w:tcPr>
          <w:p w14:paraId="428A61B2" w14:textId="1F0EA60C" w:rsidR="00980F42" w:rsidRDefault="00980F42" w:rsidP="0048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000000" w:themeColor="text1"/>
              </w:rPr>
            </w:pPr>
            <w:r w:rsidRPr="002E0209">
              <w:rPr>
                <w:rFonts w:ascii="Arial" w:eastAsia="Times New Roman" w:hAnsi="Arial" w:cs="Arial"/>
                <w:color w:val="000000"/>
                <w:sz w:val="20"/>
                <w:szCs w:val="20"/>
              </w:rPr>
              <w:t xml:space="preserve">The software communicates with a host that provides a certificate, but the software does not properly ensure that the certificate is </w:t>
            </w:r>
            <w:proofErr w:type="gramStart"/>
            <w:r w:rsidRPr="002E0209">
              <w:rPr>
                <w:rFonts w:ascii="Arial" w:eastAsia="Times New Roman" w:hAnsi="Arial" w:cs="Arial"/>
                <w:color w:val="000000"/>
                <w:sz w:val="20"/>
                <w:szCs w:val="20"/>
              </w:rPr>
              <w:t>actually associated</w:t>
            </w:r>
            <w:proofErr w:type="gramEnd"/>
            <w:r w:rsidRPr="002E0209">
              <w:rPr>
                <w:rFonts w:ascii="Arial" w:eastAsia="Times New Roman" w:hAnsi="Arial" w:cs="Arial"/>
                <w:color w:val="000000"/>
                <w:sz w:val="20"/>
                <w:szCs w:val="20"/>
              </w:rPr>
              <w:t xml:space="preserve"> with that host.</w:t>
            </w:r>
            <w:r>
              <w:rPr>
                <w:rFonts w:ascii="Arial" w:eastAsia="Times New Roman" w:hAnsi="Arial" w:cs="Arial"/>
                <w:color w:val="000000"/>
                <w:sz w:val="20"/>
                <w:szCs w:val="20"/>
              </w:rPr>
              <w:t xml:space="preserve"> </w:t>
            </w:r>
          </w:p>
        </w:tc>
        <w:tc>
          <w:tcPr>
            <w:tcW w:w="1399" w:type="dxa"/>
          </w:tcPr>
          <w:p w14:paraId="51D2BDF5" w14:textId="696AFAE4"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18709AD" w14:textId="77777777" w:rsidTr="00466A23">
        <w:tc>
          <w:tcPr>
            <w:tcW w:w="1581" w:type="dxa"/>
          </w:tcPr>
          <w:p w14:paraId="534BA61D" w14:textId="0ED035AA" w:rsidR="00980F42" w:rsidRDefault="00980F42" w:rsidP="000B05B1">
            <w:pPr>
              <w:suppressAutoHyphens/>
              <w:spacing w:after="0" w:line="240" w:lineRule="auto"/>
              <w:contextualSpacing/>
              <w:rPr>
                <w:rFonts w:cstheme="minorHAnsi"/>
                <w:b/>
                <w:bCs/>
                <w:color w:val="000000" w:themeColor="text1"/>
              </w:rPr>
            </w:pPr>
            <w:hyperlink r:id="rId12" w:tgtFrame="_blank" w:history="1">
              <w:r>
                <w:rPr>
                  <w:rStyle w:val="Hyperlink"/>
                  <w:rFonts w:ascii="Arial" w:hAnsi="Arial" w:cs="Arial"/>
                  <w:b/>
                  <w:bCs/>
                  <w:sz w:val="20"/>
                  <w:szCs w:val="20"/>
                  <w:shd w:val="clear" w:color="auto" w:fill="FFFFFF"/>
                </w:rPr>
                <w:t>CVE-2016-1000338</w:t>
              </w:r>
            </w:hyperlink>
            <w:r>
              <w:rPr>
                <w:rFonts w:ascii="Arial" w:hAnsi="Arial" w:cs="Arial"/>
                <w:color w:val="000000"/>
                <w:sz w:val="20"/>
                <w:szCs w:val="20"/>
                <w:shd w:val="clear" w:color="auto" w:fill="FFFFFF"/>
              </w:rPr>
              <w:t> </w:t>
            </w:r>
          </w:p>
        </w:tc>
        <w:tc>
          <w:tcPr>
            <w:tcW w:w="6370" w:type="dxa"/>
          </w:tcPr>
          <w:p w14:paraId="77503871" w14:textId="77777777" w:rsidR="00980F42" w:rsidRDefault="00980F42" w:rsidP="00484054">
            <w:pPr>
              <w:pStyle w:val="HTMLPreformatted"/>
              <w:rPr>
                <w:rFonts w:ascii="Arial" w:hAnsi="Arial" w:cs="Arial"/>
                <w:color w:val="000000"/>
              </w:rPr>
            </w:pP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83090B6"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1A2C585B" w14:textId="4827E5CD"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15830E1" w14:textId="77777777" w:rsidTr="00466A23">
        <w:tc>
          <w:tcPr>
            <w:tcW w:w="1581" w:type="dxa"/>
          </w:tcPr>
          <w:p w14:paraId="448B2384" w14:textId="329FA87E" w:rsidR="00980F42" w:rsidRDefault="00980F42" w:rsidP="000B05B1">
            <w:pPr>
              <w:suppressAutoHyphens/>
              <w:spacing w:after="0" w:line="240" w:lineRule="auto"/>
              <w:contextualSpacing/>
              <w:rPr>
                <w:rFonts w:cstheme="minorHAnsi"/>
                <w:b/>
                <w:bCs/>
                <w:color w:val="000000" w:themeColor="text1"/>
              </w:rPr>
            </w:pPr>
            <w:hyperlink r:id="rId13" w:tgtFrame="_blank" w:history="1">
              <w:r>
                <w:rPr>
                  <w:rStyle w:val="Hyperlink"/>
                  <w:rFonts w:ascii="Arial" w:hAnsi="Arial" w:cs="Arial"/>
                  <w:b/>
                  <w:bCs/>
                  <w:sz w:val="20"/>
                  <w:szCs w:val="20"/>
                  <w:shd w:val="clear" w:color="auto" w:fill="FFFFFF"/>
                </w:rPr>
                <w:t>CVE-2016-1000342</w:t>
              </w:r>
            </w:hyperlink>
          </w:p>
        </w:tc>
        <w:tc>
          <w:tcPr>
            <w:tcW w:w="6370" w:type="dxa"/>
          </w:tcPr>
          <w:p w14:paraId="1B78CE53" w14:textId="77777777" w:rsidR="00980F42" w:rsidRDefault="00980F42" w:rsidP="00484054">
            <w:pPr>
              <w:pStyle w:val="HTMLPreformatted"/>
              <w:rPr>
                <w:rFonts w:ascii="Arial" w:hAnsi="Arial" w:cs="Arial"/>
                <w:color w:val="000000"/>
              </w:rPr>
            </w:pPr>
            <w:r>
              <w:rPr>
                <w:rFonts w:ascii="Arial" w:hAnsi="Arial" w:cs="Arial"/>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8DE477C"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7269334A" w14:textId="3DA7D5AB"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39E7880" w14:textId="77777777" w:rsidTr="00466A23">
        <w:tc>
          <w:tcPr>
            <w:tcW w:w="1581" w:type="dxa"/>
          </w:tcPr>
          <w:p w14:paraId="7F57E2EE" w14:textId="29A678EE" w:rsidR="00980F42" w:rsidRDefault="00980F42" w:rsidP="000B05B1">
            <w:pPr>
              <w:suppressAutoHyphens/>
              <w:spacing w:after="0" w:line="240" w:lineRule="auto"/>
              <w:contextualSpacing/>
              <w:rPr>
                <w:rFonts w:cstheme="minorHAnsi"/>
                <w:b/>
                <w:bCs/>
                <w:color w:val="000000" w:themeColor="text1"/>
              </w:rPr>
            </w:pPr>
            <w:hyperlink r:id="rId14" w:tgtFrame="_blank" w:history="1">
              <w:r>
                <w:rPr>
                  <w:rStyle w:val="Hyperlink"/>
                  <w:rFonts w:ascii="Arial" w:hAnsi="Arial" w:cs="Arial"/>
                  <w:b/>
                  <w:bCs/>
                  <w:sz w:val="20"/>
                  <w:szCs w:val="20"/>
                  <w:shd w:val="clear" w:color="auto" w:fill="FFFFFF"/>
                </w:rPr>
                <w:t>CVE-2016-1000343</w:t>
              </w:r>
            </w:hyperlink>
            <w:r>
              <w:rPr>
                <w:rFonts w:ascii="Arial" w:hAnsi="Arial" w:cs="Arial"/>
                <w:color w:val="000000"/>
                <w:sz w:val="20"/>
                <w:szCs w:val="20"/>
                <w:shd w:val="clear" w:color="auto" w:fill="FFFFFF"/>
              </w:rPr>
              <w:t> </w:t>
            </w:r>
          </w:p>
        </w:tc>
        <w:tc>
          <w:tcPr>
            <w:tcW w:w="6370" w:type="dxa"/>
          </w:tcPr>
          <w:p w14:paraId="74C47DC3" w14:textId="77777777" w:rsidR="00980F42" w:rsidRDefault="00980F42" w:rsidP="00484054">
            <w:pPr>
              <w:pStyle w:val="HTMLPreformatted"/>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w:t>
            </w:r>
            <w:proofErr w:type="gramStart"/>
            <w:r>
              <w:rPr>
                <w:rFonts w:ascii="Arial" w:hAnsi="Arial" w:cs="Arial"/>
                <w:color w:val="000000"/>
              </w:rPr>
              <w:t>1024 bit</w:t>
            </w:r>
            <w:proofErr w:type="gramEnd"/>
            <w:r>
              <w:rPr>
                <w:rFonts w:ascii="Arial" w:hAnsi="Arial" w:cs="Arial"/>
                <w:color w:val="000000"/>
              </w:rPr>
              <w:t xml:space="preserve"> key size. In earlier releases this can be dealt with by explicitly passing parameters to the key pair generator.</w:t>
            </w:r>
          </w:p>
          <w:p w14:paraId="69A9B154"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2E04E0DF" w14:textId="6ABCE60C"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248F86C" w14:textId="77777777" w:rsidTr="00466A23">
        <w:tc>
          <w:tcPr>
            <w:tcW w:w="1581" w:type="dxa"/>
          </w:tcPr>
          <w:p w14:paraId="6181867D" w14:textId="684B2562" w:rsidR="00980F42" w:rsidRDefault="00980F42" w:rsidP="000B05B1">
            <w:pPr>
              <w:suppressAutoHyphens/>
              <w:spacing w:after="0" w:line="240" w:lineRule="auto"/>
              <w:contextualSpacing/>
              <w:rPr>
                <w:rFonts w:cstheme="minorHAnsi"/>
                <w:b/>
                <w:bCs/>
                <w:color w:val="000000" w:themeColor="text1"/>
              </w:rPr>
            </w:pPr>
            <w:r>
              <w:rPr>
                <w:rStyle w:val="underline"/>
                <w:rFonts w:ascii="Arial" w:hAnsi="Arial" w:cs="Arial"/>
                <w:b/>
                <w:bCs/>
                <w:color w:val="000000"/>
                <w:sz w:val="20"/>
                <w:szCs w:val="20"/>
                <w:u w:val="single"/>
                <w:shd w:val="clear" w:color="auto" w:fill="FFFFFF"/>
              </w:rPr>
              <w:t>CVE-2024-29857</w:t>
            </w:r>
            <w:r>
              <w:rPr>
                <w:rStyle w:val="underline"/>
                <w:rFonts w:ascii="Arial" w:hAnsi="Arial" w:cs="Arial"/>
                <w:color w:val="000000"/>
                <w:sz w:val="20"/>
                <w:szCs w:val="20"/>
                <w:u w:val="single"/>
                <w:shd w:val="clear" w:color="auto" w:fill="FFFFFF"/>
              </w:rPr>
              <w:t> (OSSINDEX)</w:t>
            </w:r>
            <w:r>
              <w:rPr>
                <w:rFonts w:ascii="Arial" w:hAnsi="Arial" w:cs="Arial"/>
                <w:color w:val="000000"/>
                <w:sz w:val="20"/>
                <w:szCs w:val="20"/>
                <w:shd w:val="clear" w:color="auto" w:fill="FFFFFF"/>
              </w:rPr>
              <w:t> </w:t>
            </w:r>
          </w:p>
        </w:tc>
        <w:tc>
          <w:tcPr>
            <w:tcW w:w="6370" w:type="dxa"/>
          </w:tcPr>
          <w:p w14:paraId="665EF024" w14:textId="77777777" w:rsidR="00980F42" w:rsidRDefault="00980F42" w:rsidP="00484054">
            <w:pPr>
              <w:pStyle w:val="HTMLPreformatted"/>
              <w:rPr>
                <w:rFonts w:ascii="Arial" w:hAnsi="Arial" w:cs="Arial"/>
                <w:color w:val="000000"/>
              </w:rPr>
            </w:pPr>
            <w:r>
              <w:rPr>
                <w:rFonts w:ascii="Arial" w:hAnsi="Arial" w:cs="Arial"/>
                <w:color w:val="000000"/>
              </w:rPr>
              <w:t xml:space="preserve">An issue was discovered in ECCurve.java and </w:t>
            </w:r>
            <w:proofErr w:type="spellStart"/>
            <w:r>
              <w:rPr>
                <w:rFonts w:ascii="Arial" w:hAnsi="Arial" w:cs="Arial"/>
                <w:color w:val="000000"/>
              </w:rPr>
              <w:t>ECCurve.cs</w:t>
            </w:r>
            <w:proofErr w:type="spellEnd"/>
            <w:r>
              <w:rPr>
                <w:rFonts w:ascii="Arial" w:hAnsi="Arial" w:cs="Arial"/>
                <w:color w:val="000000"/>
              </w:rPr>
              <w:t xml:space="preserve"> in Bouncy Castle Java (BC Java) before 1.78, BC Java LTS before 2.73.6, BC-FJA before 1.0.2.5, and BC C# .Net before 2.3.1. Importing an EC certificate with crafted F2m parameters can lead to excessive CPU consumption during the evaluation of the curve parameters.</w:t>
            </w:r>
          </w:p>
          <w:p w14:paraId="411147E5"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4EFFF7E7" w14:textId="6BD24DE5"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263B723" w14:textId="77777777" w:rsidTr="00466A23">
        <w:tc>
          <w:tcPr>
            <w:tcW w:w="1581" w:type="dxa"/>
          </w:tcPr>
          <w:p w14:paraId="546F1ED3" w14:textId="72BADB50" w:rsidR="00980F42" w:rsidRDefault="00980F42" w:rsidP="000B05B1">
            <w:pPr>
              <w:suppressAutoHyphens/>
              <w:spacing w:after="0" w:line="240" w:lineRule="auto"/>
              <w:contextualSpacing/>
              <w:rPr>
                <w:rFonts w:cstheme="minorHAnsi"/>
                <w:b/>
                <w:bCs/>
                <w:color w:val="000000" w:themeColor="text1"/>
              </w:rPr>
            </w:pPr>
            <w:hyperlink r:id="rId15" w:tgtFrame="_blank" w:history="1">
              <w:r>
                <w:rPr>
                  <w:rStyle w:val="Hyperlink"/>
                  <w:rFonts w:ascii="Arial" w:hAnsi="Arial" w:cs="Arial"/>
                  <w:b/>
                  <w:bCs/>
                  <w:sz w:val="20"/>
                  <w:szCs w:val="20"/>
                  <w:shd w:val="clear" w:color="auto" w:fill="FFFFFF"/>
                </w:rPr>
                <w:t>CVE-2016-1000344</w:t>
              </w:r>
            </w:hyperlink>
            <w:r>
              <w:rPr>
                <w:rFonts w:ascii="Arial" w:hAnsi="Arial" w:cs="Arial"/>
                <w:color w:val="000000"/>
                <w:sz w:val="20"/>
                <w:szCs w:val="20"/>
                <w:shd w:val="clear" w:color="auto" w:fill="FFFFFF"/>
              </w:rPr>
              <w:t> </w:t>
            </w:r>
          </w:p>
        </w:tc>
        <w:tc>
          <w:tcPr>
            <w:tcW w:w="6370" w:type="dxa"/>
          </w:tcPr>
          <w:p w14:paraId="0D8CDF9B" w14:textId="77777777" w:rsidR="00980F42" w:rsidRDefault="00980F42" w:rsidP="00484054">
            <w:pPr>
              <w:pStyle w:val="HTMLPreformatted"/>
              <w:rPr>
                <w:rFonts w:ascii="Arial" w:hAnsi="Arial" w:cs="Arial"/>
                <w:color w:val="000000"/>
              </w:rPr>
            </w:pP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45FE6B74"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4C6D2312" w14:textId="7E034DD6"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39A3696" w14:textId="77777777" w:rsidTr="00466A23">
        <w:tc>
          <w:tcPr>
            <w:tcW w:w="1581" w:type="dxa"/>
          </w:tcPr>
          <w:p w14:paraId="7675B066" w14:textId="6E857088" w:rsidR="00980F42" w:rsidRDefault="00980F42" w:rsidP="000B05B1">
            <w:pPr>
              <w:suppressAutoHyphens/>
              <w:spacing w:after="0" w:line="240" w:lineRule="auto"/>
              <w:contextualSpacing/>
              <w:rPr>
                <w:rFonts w:cstheme="minorHAnsi"/>
                <w:b/>
                <w:bCs/>
                <w:color w:val="000000" w:themeColor="text1"/>
              </w:rPr>
            </w:pPr>
            <w:hyperlink r:id="rId16" w:tgtFrame="_blank" w:history="1">
              <w:r>
                <w:rPr>
                  <w:rStyle w:val="Hyperlink"/>
                  <w:rFonts w:ascii="Arial" w:hAnsi="Arial" w:cs="Arial"/>
                  <w:b/>
                  <w:bCs/>
                  <w:sz w:val="20"/>
                  <w:szCs w:val="20"/>
                  <w:shd w:val="clear" w:color="auto" w:fill="FFFFFF"/>
                </w:rPr>
                <w:t>CVE-2016-1000352</w:t>
              </w:r>
            </w:hyperlink>
            <w:r>
              <w:rPr>
                <w:rFonts w:ascii="Arial" w:hAnsi="Arial" w:cs="Arial"/>
                <w:color w:val="000000"/>
                <w:sz w:val="20"/>
                <w:szCs w:val="20"/>
                <w:shd w:val="clear" w:color="auto" w:fill="FFFFFF"/>
              </w:rPr>
              <w:t> </w:t>
            </w:r>
          </w:p>
        </w:tc>
        <w:tc>
          <w:tcPr>
            <w:tcW w:w="6370" w:type="dxa"/>
          </w:tcPr>
          <w:p w14:paraId="56FB76F9" w14:textId="77777777" w:rsidR="00980F42" w:rsidRDefault="00980F42" w:rsidP="00484054">
            <w:pPr>
              <w:pStyle w:val="HTMLPreformatted"/>
              <w:rPr>
                <w:rFonts w:ascii="Arial" w:hAnsi="Arial" w:cs="Arial"/>
                <w:color w:val="000000"/>
              </w:rPr>
            </w:pPr>
            <w:r>
              <w:rPr>
                <w:rFonts w:ascii="Arial" w:hAnsi="Arial" w:cs="Arial"/>
                <w:color w:val="000000"/>
              </w:rPr>
              <w:t>In the Bouncy Castle JCE Provider version 1.55 and earlier the ECIES implementation allowed the use of ECB mode. This mode is regarded as unsafe and support for it has been removed from the provider.</w:t>
            </w:r>
          </w:p>
          <w:p w14:paraId="1BFD2E78"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5AEC7D58" w14:textId="5FCE107D"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2BB6ADF4" w14:textId="77777777" w:rsidTr="00466A23">
        <w:tc>
          <w:tcPr>
            <w:tcW w:w="1581" w:type="dxa"/>
          </w:tcPr>
          <w:p w14:paraId="3EC759A0" w14:textId="51FE8CDE" w:rsidR="00980F42" w:rsidRDefault="00980F42" w:rsidP="000B05B1">
            <w:pPr>
              <w:suppressAutoHyphens/>
              <w:spacing w:after="0" w:line="240" w:lineRule="auto"/>
              <w:contextualSpacing/>
              <w:rPr>
                <w:rFonts w:cstheme="minorHAnsi"/>
                <w:b/>
                <w:bCs/>
                <w:color w:val="000000" w:themeColor="text1"/>
              </w:rPr>
            </w:pPr>
            <w:r>
              <w:rPr>
                <w:rStyle w:val="underline"/>
                <w:rFonts w:ascii="Arial" w:hAnsi="Arial" w:cs="Arial"/>
                <w:b/>
                <w:bCs/>
                <w:color w:val="000000"/>
                <w:sz w:val="20"/>
                <w:szCs w:val="20"/>
                <w:u w:val="single"/>
                <w:shd w:val="clear" w:color="auto" w:fill="FFFFFF"/>
              </w:rPr>
              <w:t>CVE-2024-30171</w:t>
            </w:r>
            <w:r>
              <w:rPr>
                <w:rStyle w:val="underline"/>
                <w:rFonts w:ascii="Arial" w:hAnsi="Arial" w:cs="Arial"/>
                <w:color w:val="000000"/>
                <w:sz w:val="20"/>
                <w:szCs w:val="20"/>
                <w:u w:val="single"/>
                <w:shd w:val="clear" w:color="auto" w:fill="FFFFFF"/>
              </w:rPr>
              <w:t> (OSSINDEX)</w:t>
            </w:r>
            <w:r>
              <w:rPr>
                <w:rFonts w:ascii="Arial" w:hAnsi="Arial" w:cs="Arial"/>
                <w:color w:val="000000"/>
                <w:sz w:val="20"/>
                <w:szCs w:val="20"/>
                <w:shd w:val="clear" w:color="auto" w:fill="FFFFFF"/>
              </w:rPr>
              <w:t> </w:t>
            </w:r>
          </w:p>
        </w:tc>
        <w:tc>
          <w:tcPr>
            <w:tcW w:w="6370" w:type="dxa"/>
          </w:tcPr>
          <w:p w14:paraId="66256893" w14:textId="77777777" w:rsidR="00980F42" w:rsidRDefault="00980F42" w:rsidP="00484054">
            <w:pPr>
              <w:pStyle w:val="HTMLPreformatted"/>
              <w:rPr>
                <w:rFonts w:ascii="Arial" w:hAnsi="Arial" w:cs="Arial"/>
                <w:color w:val="000000"/>
              </w:rPr>
            </w:pPr>
            <w:r>
              <w:rPr>
                <w:rFonts w:ascii="Arial" w:hAnsi="Arial" w:cs="Arial"/>
                <w:color w:val="000000"/>
              </w:rPr>
              <w:t>An issue was discovered in Bouncy Castle Java TLS API and JSSE Provider before 1.78. Timing-based leakage may occur in RSA based handshakes because of exception processing.</w:t>
            </w:r>
          </w:p>
          <w:p w14:paraId="00C6358E"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4F0147AD" w14:textId="7F5B6E16"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25DC860" w14:textId="77777777" w:rsidTr="00466A23">
        <w:tc>
          <w:tcPr>
            <w:tcW w:w="1581" w:type="dxa"/>
          </w:tcPr>
          <w:p w14:paraId="0CCF91DB" w14:textId="5FC4B19C" w:rsidR="00980F42" w:rsidRDefault="00980F42" w:rsidP="000B05B1">
            <w:pPr>
              <w:suppressAutoHyphens/>
              <w:spacing w:after="0" w:line="240" w:lineRule="auto"/>
              <w:contextualSpacing/>
              <w:rPr>
                <w:rFonts w:cstheme="minorHAnsi"/>
                <w:b/>
                <w:bCs/>
                <w:color w:val="000000" w:themeColor="text1"/>
              </w:rPr>
            </w:pPr>
            <w:hyperlink r:id="rId17" w:tgtFrame="_blank" w:history="1">
              <w:r>
                <w:rPr>
                  <w:rStyle w:val="Hyperlink"/>
                  <w:rFonts w:ascii="Arial" w:hAnsi="Arial" w:cs="Arial"/>
                  <w:b/>
                  <w:bCs/>
                  <w:sz w:val="20"/>
                  <w:szCs w:val="20"/>
                  <w:shd w:val="clear" w:color="auto" w:fill="FFFFFF"/>
                </w:rPr>
                <w:t>CVE-2016-1000341</w:t>
              </w:r>
            </w:hyperlink>
          </w:p>
        </w:tc>
        <w:tc>
          <w:tcPr>
            <w:tcW w:w="6370" w:type="dxa"/>
          </w:tcPr>
          <w:p w14:paraId="166DC104" w14:textId="77777777" w:rsidR="00980F42" w:rsidRDefault="00980F42" w:rsidP="00484054">
            <w:pPr>
              <w:pStyle w:val="HTMLPreformatted"/>
              <w:rPr>
                <w:rFonts w:ascii="Arial" w:hAnsi="Arial" w:cs="Arial"/>
                <w:color w:val="000000"/>
              </w:rPr>
            </w:pPr>
            <w:r>
              <w:rPr>
                <w:rFonts w:ascii="Arial" w:hAnsi="Arial" w:cs="Arial"/>
                <w:color w:val="00000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121B47B1"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3B9A0F91" w14:textId="719B4AA9"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0311233" w14:textId="77777777" w:rsidTr="00466A23">
        <w:tc>
          <w:tcPr>
            <w:tcW w:w="1581" w:type="dxa"/>
          </w:tcPr>
          <w:p w14:paraId="3955239A" w14:textId="65144081" w:rsidR="00980F42" w:rsidRDefault="00980F42" w:rsidP="000B05B1">
            <w:pPr>
              <w:suppressAutoHyphens/>
              <w:spacing w:after="0" w:line="240" w:lineRule="auto"/>
              <w:contextualSpacing/>
              <w:rPr>
                <w:rFonts w:cstheme="minorHAnsi"/>
                <w:b/>
                <w:bCs/>
                <w:color w:val="000000" w:themeColor="text1"/>
              </w:rPr>
            </w:pPr>
            <w:hyperlink r:id="rId18" w:tgtFrame="_blank" w:history="1">
              <w:r>
                <w:rPr>
                  <w:rStyle w:val="Hyperlink"/>
                  <w:rFonts w:ascii="Arial" w:hAnsi="Arial" w:cs="Arial"/>
                  <w:b/>
                  <w:bCs/>
                  <w:sz w:val="20"/>
                  <w:szCs w:val="20"/>
                  <w:shd w:val="clear" w:color="auto" w:fill="FFFFFF"/>
                </w:rPr>
                <w:t>CVE-2016-1000345</w:t>
              </w:r>
            </w:hyperlink>
          </w:p>
        </w:tc>
        <w:tc>
          <w:tcPr>
            <w:tcW w:w="6370" w:type="dxa"/>
          </w:tcPr>
          <w:p w14:paraId="7528DF6E" w14:textId="77777777" w:rsidR="00980F42" w:rsidRDefault="00980F42" w:rsidP="00484054">
            <w:pPr>
              <w:pStyle w:val="HTMLPreformatted"/>
              <w:rPr>
                <w:rFonts w:ascii="Arial" w:hAnsi="Arial" w:cs="Arial"/>
                <w:color w:val="000000"/>
              </w:rPr>
            </w:pP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1243A157"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47914AA4" w14:textId="6D8C1B38"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F6D2D69" w14:textId="77777777" w:rsidTr="00466A23">
        <w:tc>
          <w:tcPr>
            <w:tcW w:w="1581" w:type="dxa"/>
          </w:tcPr>
          <w:p w14:paraId="3DD19401" w14:textId="4B917DF7" w:rsidR="00980F42" w:rsidRDefault="00980F42" w:rsidP="000B05B1">
            <w:pPr>
              <w:suppressAutoHyphens/>
              <w:spacing w:after="0" w:line="240" w:lineRule="auto"/>
              <w:contextualSpacing/>
              <w:rPr>
                <w:rFonts w:cstheme="minorHAnsi"/>
                <w:b/>
                <w:bCs/>
                <w:color w:val="000000" w:themeColor="text1"/>
              </w:rPr>
            </w:pPr>
            <w:hyperlink r:id="rId19" w:tgtFrame="_blank" w:history="1">
              <w:r>
                <w:rPr>
                  <w:rStyle w:val="Hyperlink"/>
                  <w:rFonts w:ascii="Arial" w:hAnsi="Arial" w:cs="Arial"/>
                  <w:b/>
                  <w:bCs/>
                  <w:sz w:val="20"/>
                  <w:szCs w:val="20"/>
                  <w:shd w:val="clear" w:color="auto" w:fill="FFFFFF"/>
                </w:rPr>
                <w:t>CVE-2017-13098</w:t>
              </w:r>
            </w:hyperlink>
            <w:r>
              <w:rPr>
                <w:rFonts w:ascii="Arial" w:hAnsi="Arial" w:cs="Arial"/>
                <w:color w:val="000000"/>
                <w:sz w:val="20"/>
                <w:szCs w:val="20"/>
                <w:shd w:val="clear" w:color="auto" w:fill="FFFFFF"/>
              </w:rPr>
              <w:t> </w:t>
            </w:r>
          </w:p>
        </w:tc>
        <w:tc>
          <w:tcPr>
            <w:tcW w:w="6370" w:type="dxa"/>
          </w:tcPr>
          <w:p w14:paraId="2CA96165" w14:textId="77777777" w:rsidR="00980F42" w:rsidRDefault="00980F42" w:rsidP="00484054">
            <w:pPr>
              <w:pStyle w:val="HTMLPreformatted"/>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2C27CED8"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0E36FE34" w14:textId="32FD2DDA"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2307206" w14:textId="77777777" w:rsidTr="00466A23">
        <w:tc>
          <w:tcPr>
            <w:tcW w:w="1581" w:type="dxa"/>
          </w:tcPr>
          <w:p w14:paraId="53762F28" w14:textId="6847230A" w:rsidR="00980F42" w:rsidRDefault="00980F42" w:rsidP="000B05B1">
            <w:pPr>
              <w:suppressAutoHyphens/>
              <w:spacing w:after="0" w:line="240" w:lineRule="auto"/>
              <w:contextualSpacing/>
              <w:rPr>
                <w:rFonts w:cstheme="minorHAnsi"/>
                <w:b/>
                <w:bCs/>
                <w:color w:val="000000" w:themeColor="text1"/>
              </w:rPr>
            </w:pPr>
            <w:hyperlink r:id="rId20" w:tgtFrame="_blank" w:history="1">
              <w:r>
                <w:rPr>
                  <w:rStyle w:val="Hyperlink"/>
                  <w:rFonts w:ascii="Arial" w:hAnsi="Arial" w:cs="Arial"/>
                  <w:b/>
                  <w:bCs/>
                  <w:sz w:val="20"/>
                  <w:szCs w:val="20"/>
                  <w:shd w:val="clear" w:color="auto" w:fill="FFFFFF"/>
                </w:rPr>
                <w:t>CVE-2020-15522</w:t>
              </w:r>
            </w:hyperlink>
            <w:r>
              <w:rPr>
                <w:rFonts w:ascii="Arial" w:hAnsi="Arial" w:cs="Arial"/>
                <w:color w:val="000000"/>
                <w:sz w:val="20"/>
                <w:szCs w:val="20"/>
                <w:shd w:val="clear" w:color="auto" w:fill="FFFFFF"/>
              </w:rPr>
              <w:t>  </w:t>
            </w:r>
          </w:p>
        </w:tc>
        <w:tc>
          <w:tcPr>
            <w:tcW w:w="6370" w:type="dxa"/>
          </w:tcPr>
          <w:p w14:paraId="668A84E4" w14:textId="77777777" w:rsidR="00980F42" w:rsidRDefault="00980F42" w:rsidP="00484054">
            <w:pPr>
              <w:pStyle w:val="HTMLPreformatted"/>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77FBF362"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17B4FF59" w14:textId="35D4DD70"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2E369244" w14:textId="77777777" w:rsidTr="00466A23">
        <w:tc>
          <w:tcPr>
            <w:tcW w:w="1581" w:type="dxa"/>
          </w:tcPr>
          <w:p w14:paraId="7101BFB1" w14:textId="3C886EF0" w:rsidR="00980F42" w:rsidRDefault="00980F42" w:rsidP="000B05B1">
            <w:pPr>
              <w:suppressAutoHyphens/>
              <w:spacing w:after="0" w:line="240" w:lineRule="auto"/>
              <w:contextualSpacing/>
              <w:rPr>
                <w:rFonts w:cstheme="minorHAnsi"/>
                <w:b/>
                <w:bCs/>
                <w:color w:val="000000" w:themeColor="text1"/>
              </w:rPr>
            </w:pPr>
            <w:r>
              <w:rPr>
                <w:rFonts w:ascii="Arial" w:hAnsi="Arial" w:cs="Arial"/>
                <w:b/>
                <w:bCs/>
                <w:color w:val="000000"/>
                <w:sz w:val="20"/>
                <w:szCs w:val="20"/>
                <w:shd w:val="clear" w:color="auto" w:fill="FFFFFF"/>
              </w:rPr>
              <w:t>CVE-2020-0187</w:t>
            </w:r>
            <w:r>
              <w:rPr>
                <w:rFonts w:ascii="Arial" w:hAnsi="Arial" w:cs="Arial"/>
                <w:color w:val="000000"/>
                <w:sz w:val="20"/>
                <w:szCs w:val="20"/>
                <w:u w:val="single"/>
                <w:shd w:val="clear" w:color="auto" w:fill="FFFFFF"/>
              </w:rPr>
              <w:t> (OSSINDEX)</w:t>
            </w:r>
          </w:p>
        </w:tc>
        <w:tc>
          <w:tcPr>
            <w:tcW w:w="6370" w:type="dxa"/>
          </w:tcPr>
          <w:p w14:paraId="42C3CF23" w14:textId="77777777" w:rsidR="00980F42" w:rsidRDefault="00980F42" w:rsidP="00484054">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engineSetMode</w:t>
            </w:r>
            <w:proofErr w:type="spellEnd"/>
            <w:r>
              <w:rPr>
                <w:rFonts w:ascii="Arial" w:hAnsi="Arial" w:cs="Arial"/>
                <w:color w:val="00000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Pr>
                <w:rFonts w:ascii="Arial" w:hAnsi="Arial" w:cs="Arial"/>
                <w:color w:val="000000"/>
              </w:rPr>
              <w:t>exploitation.Product</w:t>
            </w:r>
            <w:proofErr w:type="spellEnd"/>
            <w:proofErr w:type="gramEnd"/>
            <w:r>
              <w:rPr>
                <w:rFonts w:ascii="Arial" w:hAnsi="Arial" w:cs="Arial"/>
                <w:color w:val="000000"/>
              </w:rPr>
              <w:t xml:space="preserve">: </w:t>
            </w:r>
            <w:proofErr w:type="spellStart"/>
            <w:r>
              <w:rPr>
                <w:rFonts w:ascii="Arial" w:hAnsi="Arial" w:cs="Arial"/>
                <w:color w:val="000000"/>
              </w:rPr>
              <w:t>AndroidVersions</w:t>
            </w:r>
            <w:proofErr w:type="spellEnd"/>
            <w:r>
              <w:rPr>
                <w:rFonts w:ascii="Arial" w:hAnsi="Arial" w:cs="Arial"/>
                <w:color w:val="000000"/>
              </w:rPr>
              <w:t>: Android-10Android ID: A-148517383</w:t>
            </w:r>
          </w:p>
          <w:p w14:paraId="6B23CDED" w14:textId="77777777" w:rsidR="00980F42" w:rsidRDefault="00980F42" w:rsidP="000B05B1">
            <w:pPr>
              <w:suppressAutoHyphens/>
              <w:spacing w:after="0" w:line="240" w:lineRule="auto"/>
              <w:contextualSpacing/>
              <w:rPr>
                <w:rFonts w:cstheme="minorHAnsi"/>
                <w:b/>
                <w:bCs/>
                <w:color w:val="000000" w:themeColor="text1"/>
              </w:rPr>
            </w:pPr>
          </w:p>
        </w:tc>
        <w:tc>
          <w:tcPr>
            <w:tcW w:w="1399" w:type="dxa"/>
          </w:tcPr>
          <w:p w14:paraId="579FFB33" w14:textId="423FD1FA"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2B6CCA0" w14:textId="77777777" w:rsidTr="00466A23">
        <w:tc>
          <w:tcPr>
            <w:tcW w:w="1581" w:type="dxa"/>
          </w:tcPr>
          <w:p w14:paraId="562C6659" w14:textId="37E5A0B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1" w:tgtFrame="_blank" w:history="1">
              <w:r>
                <w:rPr>
                  <w:rStyle w:val="Hyperlink"/>
                  <w:rFonts w:ascii="Arial" w:hAnsi="Arial" w:cs="Arial"/>
                  <w:b/>
                  <w:bCs/>
                  <w:sz w:val="20"/>
                  <w:szCs w:val="20"/>
                  <w:shd w:val="clear" w:color="auto" w:fill="FFFFFF"/>
                </w:rPr>
                <w:t>CVE-2023-33202</w:t>
              </w:r>
            </w:hyperlink>
            <w:r>
              <w:rPr>
                <w:rFonts w:ascii="Arial" w:hAnsi="Arial" w:cs="Arial"/>
                <w:color w:val="000000"/>
                <w:sz w:val="20"/>
                <w:szCs w:val="20"/>
                <w:shd w:val="clear" w:color="auto" w:fill="FFFFFF"/>
              </w:rPr>
              <w:t> </w:t>
            </w:r>
          </w:p>
        </w:tc>
        <w:tc>
          <w:tcPr>
            <w:tcW w:w="6370" w:type="dxa"/>
          </w:tcPr>
          <w:p w14:paraId="53D3FC22" w14:textId="77777777" w:rsidR="00980F42" w:rsidRDefault="00980F42" w:rsidP="00484054">
            <w:pPr>
              <w:pStyle w:val="HTMLPreformatted"/>
              <w:rPr>
                <w:rFonts w:ascii="Arial" w:hAnsi="Arial" w:cs="Arial"/>
                <w:color w:val="000000"/>
              </w:rPr>
            </w:pPr>
            <w:r>
              <w:rPr>
                <w:rFonts w:ascii="Arial" w:hAnsi="Arial" w:cs="Arial"/>
                <w:color w:val="000000"/>
              </w:rPr>
              <w:t xml:space="preserve">Bouncy Castle for Java before 1.73 contains a potential Denial of Service (DoS) issue within the Bouncy Castle </w:t>
            </w:r>
            <w:proofErr w:type="spellStart"/>
            <w:proofErr w:type="gramStart"/>
            <w:r>
              <w:rPr>
                <w:rFonts w:ascii="Arial" w:hAnsi="Arial" w:cs="Arial"/>
                <w:color w:val="000000"/>
              </w:rPr>
              <w:t>org.bouncycastle</w:t>
            </w:r>
            <w:proofErr w:type="gramEnd"/>
            <w:r>
              <w:rPr>
                <w:rFonts w:ascii="Arial" w:hAnsi="Arial" w:cs="Arial"/>
                <w:color w:val="000000"/>
              </w:rPr>
              <w:t>.openssl.PEMParser</w:t>
            </w:r>
            <w:proofErr w:type="spellEnd"/>
            <w:r>
              <w:rPr>
                <w:rFonts w:ascii="Arial" w:hAnsi="Arial" w:cs="Arial"/>
                <w:color w:val="000000"/>
              </w:rPr>
              <w:t xml:space="preserve"> class. This class parses OpenSSL PEM encoded streams containing X.509 certificates, PKCS8 encoded keys, and PKCS7 objects. Parsing a file that has crafted ASN.1 data through the </w:t>
            </w:r>
            <w:proofErr w:type="spellStart"/>
            <w:r>
              <w:rPr>
                <w:rFonts w:ascii="Arial" w:hAnsi="Arial" w:cs="Arial"/>
                <w:color w:val="000000"/>
              </w:rPr>
              <w:t>PEMParser</w:t>
            </w:r>
            <w:proofErr w:type="spellEnd"/>
            <w:r>
              <w:rPr>
                <w:rFonts w:ascii="Arial" w:hAnsi="Arial" w:cs="Arial"/>
                <w:color w:val="000000"/>
              </w:rPr>
              <w:t xml:space="preserve"> causes an </w:t>
            </w:r>
            <w:proofErr w:type="spellStart"/>
            <w:r>
              <w:rPr>
                <w:rFonts w:ascii="Arial" w:hAnsi="Arial" w:cs="Arial"/>
                <w:color w:val="000000"/>
              </w:rPr>
              <w:t>OutOfMemoryError</w:t>
            </w:r>
            <w:proofErr w:type="spellEnd"/>
            <w:r>
              <w:rPr>
                <w:rFonts w:ascii="Arial" w:hAnsi="Arial" w:cs="Arial"/>
                <w:color w:val="000000"/>
              </w:rPr>
              <w:t xml:space="preserve">, which can enable a </w:t>
            </w:r>
            <w:proofErr w:type="gramStart"/>
            <w:r>
              <w:rPr>
                <w:rFonts w:ascii="Arial" w:hAnsi="Arial" w:cs="Arial"/>
                <w:color w:val="000000"/>
              </w:rPr>
              <w:t>denial of service</w:t>
            </w:r>
            <w:proofErr w:type="gramEnd"/>
            <w:r>
              <w:rPr>
                <w:rFonts w:ascii="Arial" w:hAnsi="Arial" w:cs="Arial"/>
                <w:color w:val="000000"/>
              </w:rPr>
              <w:t xml:space="preserve"> attack. (For users of the FIPS Java API: BC-FJA 1.0.2.3 and earlier are affected; BC-FJA 1.0.2.4 is fixed.)</w:t>
            </w:r>
          </w:p>
          <w:p w14:paraId="005F4871" w14:textId="77777777" w:rsidR="00980F42" w:rsidRDefault="00980F42" w:rsidP="00484054">
            <w:pPr>
              <w:pStyle w:val="HTMLPreformatted"/>
              <w:rPr>
                <w:rFonts w:ascii="Arial" w:hAnsi="Arial" w:cs="Arial"/>
                <w:color w:val="000000"/>
              </w:rPr>
            </w:pPr>
          </w:p>
        </w:tc>
        <w:tc>
          <w:tcPr>
            <w:tcW w:w="1399" w:type="dxa"/>
          </w:tcPr>
          <w:p w14:paraId="626ABDF0" w14:textId="256737D1" w:rsidR="00980F42" w:rsidRDefault="00C13DFE"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0899C2D9" w14:textId="77777777" w:rsidTr="00466A23">
        <w:tc>
          <w:tcPr>
            <w:tcW w:w="1581" w:type="dxa"/>
          </w:tcPr>
          <w:p w14:paraId="4E1B266F" w14:textId="61E7DCA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CVE-2020-26939</w:t>
            </w:r>
            <w:r>
              <w:rPr>
                <w:rFonts w:ascii="Arial" w:hAnsi="Arial" w:cs="Arial"/>
                <w:color w:val="000000"/>
                <w:sz w:val="20"/>
                <w:szCs w:val="20"/>
                <w:u w:val="single"/>
                <w:shd w:val="clear" w:color="auto" w:fill="FFFFFF"/>
              </w:rPr>
              <w:t> (OSSINDEX)</w:t>
            </w:r>
          </w:p>
        </w:tc>
        <w:tc>
          <w:tcPr>
            <w:tcW w:w="6370" w:type="dxa"/>
          </w:tcPr>
          <w:p w14:paraId="0117C858" w14:textId="77777777" w:rsidR="00980F42" w:rsidRDefault="00980F42" w:rsidP="00484054">
            <w:pPr>
              <w:pStyle w:val="HTMLPreformatted"/>
              <w:rPr>
                <w:rFonts w:ascii="Arial" w:hAnsi="Arial" w:cs="Arial"/>
                <w:color w:val="000000"/>
              </w:rPr>
            </w:pPr>
            <w:r>
              <w:rPr>
                <w:rFonts w:ascii="Arial" w:hAnsi="Arial" w:cs="Arial"/>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Pr>
                <w:rFonts w:ascii="Arial" w:hAnsi="Arial" w:cs="Arial"/>
                <w:color w:val="000000"/>
              </w:rPr>
              <w:t>org.bouncycastle</w:t>
            </w:r>
            <w:proofErr w:type="gramEnd"/>
            <w:r>
              <w:rPr>
                <w:rFonts w:ascii="Arial" w:hAnsi="Arial" w:cs="Arial"/>
                <w:color w:val="000000"/>
              </w:rPr>
              <w:t>.crypto.encodings.OAEPEncoding</w:t>
            </w:r>
            <w:proofErr w:type="spellEnd"/>
            <w:r>
              <w:rPr>
                <w:rFonts w:ascii="Arial" w:hAnsi="Arial" w:cs="Arial"/>
                <w:color w:val="000000"/>
              </w:rPr>
              <w:t>. Sending invalid ciphertext that decrypts to a short payload in the OAEP Decoder could result in the throwing of an early exception, potentially leaking some information about the private exponent of the RSA private key performing the encryption.</w:t>
            </w:r>
          </w:p>
          <w:p w14:paraId="029E5AF4" w14:textId="77777777" w:rsidR="00980F42" w:rsidRDefault="00980F42" w:rsidP="00484054">
            <w:pPr>
              <w:pStyle w:val="HTMLPreformatted"/>
              <w:rPr>
                <w:rFonts w:ascii="Arial" w:hAnsi="Arial" w:cs="Arial"/>
                <w:color w:val="000000"/>
              </w:rPr>
            </w:pPr>
          </w:p>
        </w:tc>
        <w:tc>
          <w:tcPr>
            <w:tcW w:w="1399" w:type="dxa"/>
          </w:tcPr>
          <w:p w14:paraId="1013E1F7" w14:textId="7AB5389C"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0EE0434C" w14:textId="77777777" w:rsidTr="00466A23">
        <w:tc>
          <w:tcPr>
            <w:tcW w:w="1581" w:type="dxa"/>
          </w:tcPr>
          <w:p w14:paraId="24B027D5" w14:textId="3402459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CVE-2023-33201</w:t>
            </w:r>
            <w:r>
              <w:rPr>
                <w:rFonts w:ascii="Arial" w:hAnsi="Arial" w:cs="Arial"/>
                <w:color w:val="000000"/>
                <w:sz w:val="20"/>
                <w:szCs w:val="20"/>
                <w:u w:val="single"/>
                <w:shd w:val="clear" w:color="auto" w:fill="FFFFFF"/>
              </w:rPr>
              <w:t> (OSSINDEX)</w:t>
            </w:r>
          </w:p>
        </w:tc>
        <w:tc>
          <w:tcPr>
            <w:tcW w:w="6370" w:type="dxa"/>
          </w:tcPr>
          <w:p w14:paraId="20CA2227" w14:textId="77777777" w:rsidR="00980F42" w:rsidRDefault="00980F42" w:rsidP="003115DC">
            <w:pPr>
              <w:pStyle w:val="HTMLPreformatted"/>
              <w:rPr>
                <w:rFonts w:ascii="Arial" w:hAnsi="Arial" w:cs="Arial"/>
                <w:color w:val="000000"/>
              </w:rPr>
            </w:pPr>
            <w:r>
              <w:rPr>
                <w:rFonts w:ascii="Arial" w:hAnsi="Arial" w:cs="Arial"/>
                <w:color w:val="000000"/>
              </w:rPr>
              <w:t xml:space="preserve">Bouncy Castle </w:t>
            </w:r>
            <w:proofErr w:type="gramStart"/>
            <w:r>
              <w:rPr>
                <w:rFonts w:ascii="Arial" w:hAnsi="Arial" w:cs="Arial"/>
                <w:color w:val="000000"/>
              </w:rPr>
              <w:t>For</w:t>
            </w:r>
            <w:proofErr w:type="gramEnd"/>
            <w:r>
              <w:rPr>
                <w:rFonts w:ascii="Arial" w:hAnsi="Arial" w:cs="Arial"/>
                <w:color w:val="000000"/>
              </w:rPr>
              <w:t xml:space="preserve"> Java before 1.74 is affected by an LDAP injection vulnerability. The vulnerability only affects applications that use an LDAP </w:t>
            </w:r>
            <w:proofErr w:type="spellStart"/>
            <w:r>
              <w:rPr>
                <w:rFonts w:ascii="Arial" w:hAnsi="Arial" w:cs="Arial"/>
                <w:color w:val="000000"/>
              </w:rPr>
              <w:t>CertStore</w:t>
            </w:r>
            <w:proofErr w:type="spellEnd"/>
            <w:r>
              <w:rPr>
                <w:rFonts w:ascii="Arial" w:hAnsi="Arial" w:cs="Arial"/>
                <w:color w:val="000000"/>
              </w:rPr>
              <w:t xml:space="preserve"> from Bouncy Castle to validate X.509 certificates. During the certificate validation process, Bouncy Castle inserts the certificate's Subject Name into an LDAP search filter without any escaping, which leads to an LDAP injection vulnerability.</w:t>
            </w:r>
          </w:p>
          <w:p w14:paraId="14F4D519" w14:textId="77777777" w:rsidR="00980F42" w:rsidRDefault="00980F42" w:rsidP="00484054">
            <w:pPr>
              <w:pStyle w:val="HTMLPreformatted"/>
              <w:rPr>
                <w:rFonts w:ascii="Arial" w:hAnsi="Arial" w:cs="Arial"/>
                <w:color w:val="000000"/>
              </w:rPr>
            </w:pPr>
          </w:p>
        </w:tc>
        <w:tc>
          <w:tcPr>
            <w:tcW w:w="1399" w:type="dxa"/>
          </w:tcPr>
          <w:p w14:paraId="0F9FD4D6" w14:textId="1549C2D8"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630019CE" w14:textId="77777777" w:rsidTr="00466A23">
        <w:tc>
          <w:tcPr>
            <w:tcW w:w="1581" w:type="dxa"/>
          </w:tcPr>
          <w:p w14:paraId="13645315" w14:textId="6700394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2" w:tgtFrame="_blank" w:history="1">
              <w:r>
                <w:rPr>
                  <w:rStyle w:val="Hyperlink"/>
                  <w:rFonts w:ascii="Arial" w:hAnsi="Arial" w:cs="Arial"/>
                  <w:b/>
                  <w:bCs/>
                  <w:sz w:val="20"/>
                  <w:szCs w:val="20"/>
                  <w:shd w:val="clear" w:color="auto" w:fill="FFFFFF"/>
                </w:rPr>
                <w:t>CVE-2016-1000339</w:t>
              </w:r>
            </w:hyperlink>
            <w:r>
              <w:rPr>
                <w:rFonts w:ascii="Arial" w:hAnsi="Arial" w:cs="Arial"/>
                <w:color w:val="000000"/>
                <w:sz w:val="20"/>
                <w:szCs w:val="20"/>
                <w:shd w:val="clear" w:color="auto" w:fill="FFFFFF"/>
              </w:rPr>
              <w:t> </w:t>
            </w:r>
          </w:p>
        </w:tc>
        <w:tc>
          <w:tcPr>
            <w:tcW w:w="6370" w:type="dxa"/>
          </w:tcPr>
          <w:p w14:paraId="62B5877D" w14:textId="77777777" w:rsidR="00980F42" w:rsidRDefault="00980F42" w:rsidP="003115DC">
            <w:pPr>
              <w:pStyle w:val="HTMLPreformatted"/>
              <w:rPr>
                <w:rFonts w:ascii="Arial" w:hAnsi="Arial" w:cs="Arial"/>
                <w:color w:val="000000"/>
              </w:rPr>
            </w:pP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w:t>
            </w:r>
            <w:proofErr w:type="gramStart"/>
            <w:r>
              <w:rPr>
                <w:rFonts w:ascii="Arial" w:hAnsi="Arial" w:cs="Arial"/>
                <w:color w:val="000000"/>
              </w:rPr>
              <w:t>table driven</w:t>
            </w:r>
            <w:proofErr w:type="gramEnd"/>
            <w:r>
              <w:rPr>
                <w:rFonts w:ascii="Arial" w:hAnsi="Arial" w:cs="Arial"/>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0AD40235" w14:textId="77777777" w:rsidR="00980F42" w:rsidRDefault="00980F42" w:rsidP="00484054">
            <w:pPr>
              <w:pStyle w:val="HTMLPreformatted"/>
              <w:rPr>
                <w:rFonts w:ascii="Arial" w:hAnsi="Arial" w:cs="Arial"/>
                <w:color w:val="000000"/>
              </w:rPr>
            </w:pPr>
          </w:p>
        </w:tc>
        <w:tc>
          <w:tcPr>
            <w:tcW w:w="1399" w:type="dxa"/>
          </w:tcPr>
          <w:p w14:paraId="026559DD" w14:textId="49C489D9"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C37E631" w14:textId="77777777" w:rsidTr="00466A23">
        <w:tc>
          <w:tcPr>
            <w:tcW w:w="1581" w:type="dxa"/>
          </w:tcPr>
          <w:p w14:paraId="36D34D08" w14:textId="5F22B77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3" w:tgtFrame="_blank" w:history="1">
              <w:r>
                <w:rPr>
                  <w:rStyle w:val="Hyperlink"/>
                  <w:rFonts w:ascii="Arial" w:hAnsi="Arial" w:cs="Arial"/>
                  <w:b/>
                  <w:bCs/>
                  <w:sz w:val="20"/>
                  <w:szCs w:val="20"/>
                  <w:shd w:val="clear" w:color="auto" w:fill="FFFFFF"/>
                </w:rPr>
                <w:t>CVE-2015-7940</w:t>
              </w:r>
            </w:hyperlink>
            <w:r>
              <w:rPr>
                <w:rFonts w:ascii="Arial" w:hAnsi="Arial" w:cs="Arial"/>
                <w:color w:val="000000"/>
                <w:sz w:val="20"/>
                <w:szCs w:val="20"/>
                <w:shd w:val="clear" w:color="auto" w:fill="FFFFFF"/>
              </w:rPr>
              <w:t> </w:t>
            </w:r>
          </w:p>
        </w:tc>
        <w:tc>
          <w:tcPr>
            <w:tcW w:w="6370" w:type="dxa"/>
          </w:tcPr>
          <w:p w14:paraId="36F0BB87" w14:textId="77777777" w:rsidR="00980F42" w:rsidRDefault="00980F42" w:rsidP="003115DC">
            <w:pPr>
              <w:pStyle w:val="HTMLPreformatted"/>
              <w:rPr>
                <w:rFonts w:ascii="Arial" w:hAnsi="Arial" w:cs="Arial"/>
                <w:color w:val="000000"/>
              </w:rPr>
            </w:pPr>
            <w:r>
              <w:rPr>
                <w:rFonts w:ascii="Arial" w:hAnsi="Arial" w:cs="Arial"/>
                <w:color w:val="000000"/>
              </w:rPr>
              <w:t xml:space="preserve">The Bouncy Castle Java library before 1.51 does not validate a point is withing the elliptic curve, which makes it easier for remote </w:t>
            </w:r>
            <w:r>
              <w:rPr>
                <w:rFonts w:ascii="Arial" w:hAnsi="Arial" w:cs="Arial"/>
                <w:color w:val="000000"/>
              </w:rPr>
              <w:lastRenderedPageBreak/>
              <w:t>attackers to obtain private keys via a series of crafted elliptic curve Diffie Hellman (ECDH) key exchanges, aka an "invalid curve attack."</w:t>
            </w:r>
          </w:p>
          <w:p w14:paraId="633EEA52" w14:textId="77777777" w:rsidR="00980F42" w:rsidRDefault="00980F42" w:rsidP="00484054">
            <w:pPr>
              <w:pStyle w:val="HTMLPreformatted"/>
              <w:rPr>
                <w:rFonts w:ascii="Arial" w:hAnsi="Arial" w:cs="Arial"/>
                <w:color w:val="000000"/>
              </w:rPr>
            </w:pPr>
          </w:p>
        </w:tc>
        <w:tc>
          <w:tcPr>
            <w:tcW w:w="1399" w:type="dxa"/>
          </w:tcPr>
          <w:p w14:paraId="7FB03163" w14:textId="13E91836"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lastRenderedPageBreak/>
              <w:t xml:space="preserve">Apply updates per </w:t>
            </w:r>
            <w:r>
              <w:rPr>
                <w:rFonts w:ascii="Arial" w:hAnsi="Arial" w:cs="Arial"/>
                <w:color w:val="000000"/>
                <w:sz w:val="20"/>
                <w:szCs w:val="20"/>
                <w:shd w:val="clear" w:color="auto" w:fill="FFFFFF"/>
              </w:rPr>
              <w:lastRenderedPageBreak/>
              <w:t>vendor instructions</w:t>
            </w:r>
          </w:p>
        </w:tc>
      </w:tr>
      <w:tr w:rsidR="00980F42" w14:paraId="02306BC2" w14:textId="77777777" w:rsidTr="00466A23">
        <w:tc>
          <w:tcPr>
            <w:tcW w:w="1581" w:type="dxa"/>
          </w:tcPr>
          <w:p w14:paraId="201BE2DB" w14:textId="0FD611F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4" w:tgtFrame="_blank" w:history="1">
              <w:r>
                <w:rPr>
                  <w:rStyle w:val="Hyperlink"/>
                  <w:rFonts w:ascii="Arial" w:hAnsi="Arial" w:cs="Arial"/>
                  <w:b/>
                  <w:bCs/>
                  <w:sz w:val="20"/>
                  <w:szCs w:val="20"/>
                  <w:shd w:val="clear" w:color="auto" w:fill="FFFFFF"/>
                </w:rPr>
                <w:t>CVE-2018-5382</w:t>
              </w:r>
            </w:hyperlink>
            <w:r>
              <w:rPr>
                <w:rFonts w:ascii="Arial" w:hAnsi="Arial" w:cs="Arial"/>
                <w:color w:val="000000"/>
                <w:sz w:val="20"/>
                <w:szCs w:val="20"/>
                <w:shd w:val="clear" w:color="auto" w:fill="FFFFFF"/>
              </w:rPr>
              <w:t> </w:t>
            </w:r>
          </w:p>
        </w:tc>
        <w:tc>
          <w:tcPr>
            <w:tcW w:w="6370" w:type="dxa"/>
          </w:tcPr>
          <w:p w14:paraId="4A23A55A" w14:textId="77777777" w:rsidR="00980F42" w:rsidRDefault="00980F42" w:rsidP="003115DC">
            <w:pPr>
              <w:pStyle w:val="HTMLPreformatted"/>
              <w:rPr>
                <w:rFonts w:ascii="Arial" w:hAnsi="Arial" w:cs="Arial"/>
                <w:color w:val="000000"/>
              </w:rPr>
            </w:pPr>
            <w:r>
              <w:rPr>
                <w:rFonts w:ascii="Arial" w:hAnsi="Arial" w:cs="Arial"/>
                <w:color w:val="000000"/>
              </w:rPr>
              <w:t xml:space="preserve">The default BKS keystore </w:t>
            </w:r>
            <w:proofErr w:type="gramStart"/>
            <w:r>
              <w:rPr>
                <w:rFonts w:ascii="Arial" w:hAnsi="Arial" w:cs="Arial"/>
                <w:color w:val="000000"/>
              </w:rPr>
              <w:t>use</w:t>
            </w:r>
            <w:proofErr w:type="gramEnd"/>
            <w:r>
              <w:rPr>
                <w:rFonts w:ascii="Arial" w:hAnsi="Arial" w:cs="Arial"/>
                <w:color w:val="000000"/>
              </w:rPr>
              <w:t xml:space="preserve"> an HMAC that is only 16 bits long, which can allow an attacker to compromise the integrity of a BKS keystore. Bouncy Castle release 1.47 changes the BKS format to a format which uses a </w:t>
            </w:r>
            <w:proofErr w:type="gramStart"/>
            <w:r>
              <w:rPr>
                <w:rFonts w:ascii="Arial" w:hAnsi="Arial" w:cs="Arial"/>
                <w:color w:val="000000"/>
              </w:rPr>
              <w:t>160 bit</w:t>
            </w:r>
            <w:proofErr w:type="gramEnd"/>
            <w:r>
              <w:rPr>
                <w:rFonts w:ascii="Arial" w:hAnsi="Arial" w:cs="Arial"/>
                <w:color w:val="000000"/>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Pr>
                <w:rFonts w:ascii="Arial" w:hAnsi="Arial" w:cs="Arial"/>
                <w:color w:val="000000"/>
              </w:rPr>
              <w:t>16 bit</w:t>
            </w:r>
            <w:proofErr w:type="gramEnd"/>
            <w:r>
              <w:rPr>
                <w:rFonts w:ascii="Arial" w:hAnsi="Arial" w:cs="Arial"/>
                <w:color w:val="000000"/>
              </w:rPr>
              <w:t xml:space="preserve"> checksum for the file integrity check is not going to cause a security issue in itself.</w:t>
            </w:r>
          </w:p>
          <w:p w14:paraId="68DAA3D4" w14:textId="77777777" w:rsidR="00980F42" w:rsidRDefault="00980F42" w:rsidP="00484054">
            <w:pPr>
              <w:pStyle w:val="HTMLPreformatted"/>
              <w:rPr>
                <w:rFonts w:ascii="Arial" w:hAnsi="Arial" w:cs="Arial"/>
                <w:color w:val="000000"/>
              </w:rPr>
            </w:pPr>
          </w:p>
        </w:tc>
        <w:tc>
          <w:tcPr>
            <w:tcW w:w="1399" w:type="dxa"/>
          </w:tcPr>
          <w:p w14:paraId="26CBE5AB" w14:textId="705282F1"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E0571D2" w14:textId="77777777" w:rsidTr="00466A23">
        <w:tc>
          <w:tcPr>
            <w:tcW w:w="1581" w:type="dxa"/>
          </w:tcPr>
          <w:p w14:paraId="6F8D60B3" w14:textId="138E2EC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5" w:tgtFrame="_blank" w:history="1">
              <w:r>
                <w:rPr>
                  <w:rStyle w:val="Hyperlink"/>
                  <w:rFonts w:ascii="Arial" w:hAnsi="Arial" w:cs="Arial"/>
                  <w:b/>
                  <w:bCs/>
                  <w:sz w:val="20"/>
                  <w:szCs w:val="20"/>
                  <w:shd w:val="clear" w:color="auto" w:fill="FFFFFF"/>
                </w:rPr>
                <w:t>CVE-2013-1624</w:t>
              </w:r>
            </w:hyperlink>
            <w:r>
              <w:rPr>
                <w:rFonts w:ascii="Arial" w:hAnsi="Arial" w:cs="Arial"/>
                <w:color w:val="000000"/>
                <w:sz w:val="20"/>
                <w:szCs w:val="20"/>
                <w:shd w:val="clear" w:color="auto" w:fill="FFFFFF"/>
              </w:rPr>
              <w:t> </w:t>
            </w:r>
          </w:p>
        </w:tc>
        <w:tc>
          <w:tcPr>
            <w:tcW w:w="6370" w:type="dxa"/>
          </w:tcPr>
          <w:p w14:paraId="5C328E4E" w14:textId="77777777" w:rsidR="00980F42" w:rsidRDefault="00980F42" w:rsidP="003115DC">
            <w:pPr>
              <w:pStyle w:val="HTMLPreformatted"/>
              <w:rPr>
                <w:rFonts w:ascii="Arial" w:hAnsi="Arial" w:cs="Arial"/>
                <w:color w:val="000000"/>
              </w:rPr>
            </w:pPr>
            <w:r>
              <w:rPr>
                <w:rFonts w:ascii="Arial" w:hAnsi="Arial" w:cs="Arial"/>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1DC3A0BA" w14:textId="77777777" w:rsidR="00980F42" w:rsidRDefault="00980F42" w:rsidP="003115DC">
            <w:pPr>
              <w:pStyle w:val="HTMLPreformatted"/>
              <w:rPr>
                <w:rFonts w:ascii="Arial" w:hAnsi="Arial" w:cs="Arial"/>
                <w:color w:val="000000"/>
              </w:rPr>
            </w:pPr>
          </w:p>
        </w:tc>
        <w:tc>
          <w:tcPr>
            <w:tcW w:w="1399" w:type="dxa"/>
          </w:tcPr>
          <w:p w14:paraId="74F9B00C" w14:textId="287641A7"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66BC93B6" w14:textId="77777777" w:rsidTr="00466A23">
        <w:tc>
          <w:tcPr>
            <w:tcW w:w="1581" w:type="dxa"/>
          </w:tcPr>
          <w:p w14:paraId="4906125B" w14:textId="7979ABD9"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6" w:tgtFrame="_blank" w:history="1">
              <w:r>
                <w:rPr>
                  <w:rStyle w:val="Hyperlink"/>
                  <w:rFonts w:ascii="Arial" w:hAnsi="Arial" w:cs="Arial"/>
                  <w:b/>
                  <w:bCs/>
                  <w:sz w:val="20"/>
                  <w:szCs w:val="20"/>
                  <w:shd w:val="clear" w:color="auto" w:fill="FFFFFF"/>
                </w:rPr>
                <w:t>CVE-2016-1000346</w:t>
              </w:r>
            </w:hyperlink>
            <w:r>
              <w:rPr>
                <w:rFonts w:ascii="Arial" w:hAnsi="Arial" w:cs="Arial"/>
                <w:color w:val="000000"/>
                <w:sz w:val="20"/>
                <w:szCs w:val="20"/>
                <w:shd w:val="clear" w:color="auto" w:fill="FFFFFF"/>
              </w:rPr>
              <w:t> </w:t>
            </w:r>
          </w:p>
        </w:tc>
        <w:tc>
          <w:tcPr>
            <w:tcW w:w="6370" w:type="dxa"/>
          </w:tcPr>
          <w:p w14:paraId="0D524DD2" w14:textId="77777777" w:rsidR="00980F42" w:rsidRDefault="00980F42" w:rsidP="003115DC">
            <w:pPr>
              <w:pStyle w:val="HTMLPreformatted"/>
              <w:rPr>
                <w:rFonts w:ascii="Arial" w:hAnsi="Arial" w:cs="Arial"/>
                <w:color w:val="000000"/>
              </w:rPr>
            </w:pP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08FAF73E" w14:textId="77777777" w:rsidR="00980F42" w:rsidRDefault="00980F42" w:rsidP="003115DC">
            <w:pPr>
              <w:pStyle w:val="HTMLPreformatted"/>
              <w:rPr>
                <w:rFonts w:ascii="Arial" w:hAnsi="Arial" w:cs="Arial"/>
                <w:color w:val="000000"/>
              </w:rPr>
            </w:pPr>
          </w:p>
        </w:tc>
        <w:tc>
          <w:tcPr>
            <w:tcW w:w="1399" w:type="dxa"/>
          </w:tcPr>
          <w:p w14:paraId="1EEBB242" w14:textId="5BC15EEF"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2807F169" w14:textId="77777777" w:rsidTr="00466A23">
        <w:tc>
          <w:tcPr>
            <w:tcW w:w="1581" w:type="dxa"/>
          </w:tcPr>
          <w:p w14:paraId="2C2104AF" w14:textId="2B11AEE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r>
              <w:rPr>
                <w:rStyle w:val="underline"/>
                <w:rFonts w:ascii="Arial" w:hAnsi="Arial" w:cs="Arial"/>
                <w:b/>
                <w:bCs/>
                <w:color w:val="000000"/>
                <w:sz w:val="20"/>
                <w:szCs w:val="20"/>
                <w:u w:val="single"/>
                <w:shd w:val="clear" w:color="auto" w:fill="FFFFFF"/>
              </w:rPr>
              <w:t>CVE-2015-6644</w:t>
            </w:r>
            <w:r>
              <w:rPr>
                <w:rStyle w:val="underline"/>
                <w:rFonts w:ascii="Arial" w:hAnsi="Arial" w:cs="Arial"/>
                <w:color w:val="000000"/>
                <w:sz w:val="20"/>
                <w:szCs w:val="20"/>
                <w:u w:val="single"/>
                <w:shd w:val="clear" w:color="auto" w:fill="FFFFFF"/>
              </w:rPr>
              <w:t> (OSSINDEX)</w:t>
            </w:r>
            <w:r>
              <w:rPr>
                <w:rFonts w:ascii="Arial" w:hAnsi="Arial" w:cs="Arial"/>
                <w:color w:val="000000"/>
                <w:sz w:val="20"/>
                <w:szCs w:val="20"/>
                <w:shd w:val="clear" w:color="auto" w:fill="FFFFFF"/>
              </w:rPr>
              <w:t> </w:t>
            </w:r>
          </w:p>
        </w:tc>
        <w:tc>
          <w:tcPr>
            <w:tcW w:w="6370" w:type="dxa"/>
          </w:tcPr>
          <w:p w14:paraId="514E0EF8" w14:textId="77777777" w:rsidR="00980F42" w:rsidRDefault="00980F42" w:rsidP="003115DC">
            <w:pPr>
              <w:pStyle w:val="HTMLPreformatted"/>
              <w:rPr>
                <w:rFonts w:ascii="Arial" w:hAnsi="Arial" w:cs="Arial"/>
                <w:color w:val="000000"/>
              </w:rPr>
            </w:pPr>
            <w:r>
              <w:rPr>
                <w:rFonts w:ascii="Arial" w:hAnsi="Arial" w:cs="Arial"/>
                <w:color w:val="000000"/>
              </w:rPr>
              <w:t>Bouncy Castle in Android before 5.1.1 LMY49F and 6.0 before 2016-01-01 allows attackers to obtain sensitive information via a crafted application, aka internal bug 24106146.</w:t>
            </w:r>
          </w:p>
          <w:p w14:paraId="09BD700A" w14:textId="77777777" w:rsidR="00980F42" w:rsidRDefault="00980F42" w:rsidP="003115DC">
            <w:pPr>
              <w:pStyle w:val="HTMLPreformatted"/>
              <w:rPr>
                <w:rFonts w:ascii="Arial" w:hAnsi="Arial" w:cs="Arial"/>
                <w:color w:val="000000"/>
              </w:rPr>
            </w:pPr>
          </w:p>
        </w:tc>
        <w:tc>
          <w:tcPr>
            <w:tcW w:w="1399" w:type="dxa"/>
          </w:tcPr>
          <w:p w14:paraId="437FE788" w14:textId="2463EAAA"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928781E" w14:textId="77777777" w:rsidTr="00466A23">
        <w:tc>
          <w:tcPr>
            <w:tcW w:w="1581" w:type="dxa"/>
          </w:tcPr>
          <w:p w14:paraId="31204D2B" w14:textId="7A21FC3B"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7" w:tgtFrame="_blank" w:history="1">
              <w:r>
                <w:rPr>
                  <w:rStyle w:val="Hyperlink"/>
                  <w:rFonts w:ascii="Arial" w:hAnsi="Arial" w:cs="Arial"/>
                  <w:b/>
                  <w:bCs/>
                  <w:sz w:val="20"/>
                  <w:szCs w:val="20"/>
                  <w:shd w:val="clear" w:color="auto" w:fill="FFFFFF"/>
                </w:rPr>
                <w:t>CVE-2020-10693</w:t>
              </w:r>
            </w:hyperlink>
          </w:p>
        </w:tc>
        <w:tc>
          <w:tcPr>
            <w:tcW w:w="6370" w:type="dxa"/>
          </w:tcPr>
          <w:p w14:paraId="5139E317" w14:textId="77777777" w:rsidR="00980F42" w:rsidRDefault="00980F42" w:rsidP="003115DC">
            <w:pPr>
              <w:pStyle w:val="HTMLPreformatted"/>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F3D2F1B" w14:textId="77777777" w:rsidR="00980F42" w:rsidRDefault="00980F42" w:rsidP="003115DC">
            <w:pPr>
              <w:pStyle w:val="HTMLPreformatted"/>
              <w:rPr>
                <w:rFonts w:ascii="Arial" w:hAnsi="Arial" w:cs="Arial"/>
                <w:color w:val="000000"/>
              </w:rPr>
            </w:pPr>
          </w:p>
        </w:tc>
        <w:tc>
          <w:tcPr>
            <w:tcW w:w="1399" w:type="dxa"/>
          </w:tcPr>
          <w:p w14:paraId="2944F966" w14:textId="282E4E8E"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2A1D659B" w14:textId="77777777" w:rsidTr="00466A23">
        <w:tc>
          <w:tcPr>
            <w:tcW w:w="1581" w:type="dxa"/>
          </w:tcPr>
          <w:p w14:paraId="2883D88B" w14:textId="1E9F899A"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8" w:tgtFrame="_blank" w:history="1">
              <w:r>
                <w:rPr>
                  <w:rStyle w:val="Hyperlink"/>
                  <w:rFonts w:ascii="Arial" w:hAnsi="Arial" w:cs="Arial"/>
                  <w:b/>
                  <w:bCs/>
                  <w:sz w:val="20"/>
                  <w:szCs w:val="20"/>
                  <w:shd w:val="clear" w:color="auto" w:fill="FFFFFF"/>
                </w:rPr>
                <w:t>CVE-2020-25649</w:t>
              </w:r>
            </w:hyperlink>
            <w:r>
              <w:rPr>
                <w:rFonts w:ascii="Arial" w:hAnsi="Arial" w:cs="Arial"/>
                <w:color w:val="000000"/>
                <w:sz w:val="20"/>
                <w:szCs w:val="20"/>
                <w:shd w:val="clear" w:color="auto" w:fill="FFFFFF"/>
              </w:rPr>
              <w:t> </w:t>
            </w:r>
          </w:p>
        </w:tc>
        <w:tc>
          <w:tcPr>
            <w:tcW w:w="6370" w:type="dxa"/>
          </w:tcPr>
          <w:p w14:paraId="388BC679" w14:textId="77777777" w:rsidR="00980F42" w:rsidRDefault="00980F42" w:rsidP="003115DC">
            <w:pPr>
              <w:pStyle w:val="HTMLPreformatted"/>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6517243C" w14:textId="77777777" w:rsidR="00980F42" w:rsidRDefault="00980F42" w:rsidP="003115DC">
            <w:pPr>
              <w:pStyle w:val="HTMLPreformatted"/>
              <w:rPr>
                <w:rFonts w:ascii="Arial" w:hAnsi="Arial" w:cs="Arial"/>
                <w:color w:val="000000"/>
              </w:rPr>
            </w:pPr>
          </w:p>
        </w:tc>
        <w:tc>
          <w:tcPr>
            <w:tcW w:w="1399" w:type="dxa"/>
          </w:tcPr>
          <w:p w14:paraId="43D60689" w14:textId="13886C6A"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B9BD6B8" w14:textId="77777777" w:rsidTr="00466A23">
        <w:tc>
          <w:tcPr>
            <w:tcW w:w="1581" w:type="dxa"/>
          </w:tcPr>
          <w:p w14:paraId="1DB22E0B" w14:textId="5F8CE3E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29" w:tgtFrame="_blank" w:history="1">
              <w:r>
                <w:rPr>
                  <w:rStyle w:val="Hyperlink"/>
                  <w:rFonts w:ascii="Arial" w:hAnsi="Arial" w:cs="Arial"/>
                  <w:b/>
                  <w:bCs/>
                  <w:sz w:val="20"/>
                  <w:szCs w:val="20"/>
                  <w:shd w:val="clear" w:color="auto" w:fill="FFFFFF"/>
                </w:rPr>
                <w:t>CVE-2020-36518</w:t>
              </w:r>
            </w:hyperlink>
            <w:r>
              <w:rPr>
                <w:rFonts w:ascii="Arial" w:hAnsi="Arial" w:cs="Arial"/>
                <w:color w:val="000000"/>
                <w:sz w:val="20"/>
                <w:szCs w:val="20"/>
                <w:shd w:val="clear" w:color="auto" w:fill="FFFFFF"/>
              </w:rPr>
              <w:t> </w:t>
            </w:r>
          </w:p>
        </w:tc>
        <w:tc>
          <w:tcPr>
            <w:tcW w:w="6370" w:type="dxa"/>
          </w:tcPr>
          <w:p w14:paraId="21A57E13" w14:textId="77777777" w:rsidR="00980F42" w:rsidRDefault="00980F42" w:rsidP="003115DC">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579D293F" w14:textId="77777777" w:rsidR="00980F42" w:rsidRDefault="00980F42" w:rsidP="003115DC">
            <w:pPr>
              <w:pStyle w:val="HTMLPreformatted"/>
              <w:rPr>
                <w:rFonts w:ascii="Arial" w:hAnsi="Arial" w:cs="Arial"/>
                <w:color w:val="000000"/>
              </w:rPr>
            </w:pPr>
          </w:p>
        </w:tc>
        <w:tc>
          <w:tcPr>
            <w:tcW w:w="1399" w:type="dxa"/>
          </w:tcPr>
          <w:p w14:paraId="43443A24" w14:textId="73B3D547"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FD31E89" w14:textId="77777777" w:rsidTr="00466A23">
        <w:tc>
          <w:tcPr>
            <w:tcW w:w="1581" w:type="dxa"/>
          </w:tcPr>
          <w:p w14:paraId="51C561F9" w14:textId="0D282BC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0" w:tgtFrame="_blank" w:history="1">
              <w:r>
                <w:rPr>
                  <w:rStyle w:val="Hyperlink"/>
                  <w:rFonts w:ascii="Arial" w:hAnsi="Arial" w:cs="Arial"/>
                  <w:b/>
                  <w:bCs/>
                  <w:sz w:val="20"/>
                  <w:szCs w:val="20"/>
                  <w:shd w:val="clear" w:color="auto" w:fill="FFFFFF"/>
                </w:rPr>
                <w:t>CVE-2021-46877</w:t>
              </w:r>
            </w:hyperlink>
          </w:p>
        </w:tc>
        <w:tc>
          <w:tcPr>
            <w:tcW w:w="6370" w:type="dxa"/>
          </w:tcPr>
          <w:p w14:paraId="700622AF" w14:textId="77777777" w:rsidR="00980F42" w:rsidRDefault="00980F42" w:rsidP="00323F90">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2.10.x through 2.12.x before 2.12.6 and 2.13.x before 2.13.1 allows attackers to cause a denial of service (2 GB transient heap usage per read) in uncommon situations involving </w:t>
            </w:r>
            <w:proofErr w:type="spellStart"/>
            <w:r>
              <w:rPr>
                <w:rFonts w:ascii="Arial" w:hAnsi="Arial" w:cs="Arial"/>
                <w:color w:val="000000"/>
              </w:rPr>
              <w:t>JsonNode</w:t>
            </w:r>
            <w:proofErr w:type="spellEnd"/>
            <w:r>
              <w:rPr>
                <w:rFonts w:ascii="Arial" w:hAnsi="Arial" w:cs="Arial"/>
                <w:color w:val="000000"/>
              </w:rPr>
              <w:t xml:space="preserve"> JDK serialization.</w:t>
            </w:r>
          </w:p>
          <w:p w14:paraId="1C4C7E60" w14:textId="77777777" w:rsidR="00980F42" w:rsidRDefault="00980F42" w:rsidP="003115DC">
            <w:pPr>
              <w:pStyle w:val="HTMLPreformatted"/>
              <w:rPr>
                <w:rFonts w:ascii="Arial" w:hAnsi="Arial" w:cs="Arial"/>
                <w:color w:val="000000"/>
              </w:rPr>
            </w:pPr>
          </w:p>
        </w:tc>
        <w:tc>
          <w:tcPr>
            <w:tcW w:w="1399" w:type="dxa"/>
          </w:tcPr>
          <w:p w14:paraId="3D98F873" w14:textId="5509FC87"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4C4B9855" w14:textId="77777777" w:rsidTr="00466A23">
        <w:tc>
          <w:tcPr>
            <w:tcW w:w="1581" w:type="dxa"/>
          </w:tcPr>
          <w:p w14:paraId="1E7054F4" w14:textId="2E790D9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1" w:tgtFrame="_blank" w:history="1">
              <w:r>
                <w:rPr>
                  <w:rStyle w:val="Hyperlink"/>
                  <w:rFonts w:ascii="Arial" w:hAnsi="Arial" w:cs="Arial"/>
                  <w:b/>
                  <w:bCs/>
                  <w:sz w:val="20"/>
                  <w:szCs w:val="20"/>
                  <w:shd w:val="clear" w:color="auto" w:fill="FFFFFF"/>
                </w:rPr>
                <w:t>CVE-2022-42003</w:t>
              </w:r>
            </w:hyperlink>
            <w:r>
              <w:rPr>
                <w:rFonts w:ascii="Arial" w:hAnsi="Arial" w:cs="Arial"/>
                <w:color w:val="000000"/>
                <w:sz w:val="20"/>
                <w:szCs w:val="20"/>
                <w:shd w:val="clear" w:color="auto" w:fill="FFFFFF"/>
              </w:rPr>
              <w:t> </w:t>
            </w:r>
          </w:p>
        </w:tc>
        <w:tc>
          <w:tcPr>
            <w:tcW w:w="6370" w:type="dxa"/>
          </w:tcPr>
          <w:p w14:paraId="5677E736" w14:textId="64C8B62D" w:rsidR="00980F42" w:rsidRDefault="00980F42" w:rsidP="003115DC">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versions 2.13.4.1 and 2.12.17.1,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w:t>
            </w:r>
          </w:p>
        </w:tc>
        <w:tc>
          <w:tcPr>
            <w:tcW w:w="1399" w:type="dxa"/>
          </w:tcPr>
          <w:p w14:paraId="50EDE2E6" w14:textId="7B29AB12"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BD280F4" w14:textId="77777777" w:rsidTr="00466A23">
        <w:tc>
          <w:tcPr>
            <w:tcW w:w="1581" w:type="dxa"/>
          </w:tcPr>
          <w:p w14:paraId="133F7565" w14:textId="73639F21"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2" w:tgtFrame="_blank" w:history="1">
              <w:r>
                <w:rPr>
                  <w:rStyle w:val="Hyperlink"/>
                  <w:rFonts w:ascii="Arial" w:hAnsi="Arial" w:cs="Arial"/>
                  <w:b/>
                  <w:bCs/>
                  <w:sz w:val="20"/>
                  <w:szCs w:val="20"/>
                  <w:shd w:val="clear" w:color="auto" w:fill="FFFFFF"/>
                </w:rPr>
                <w:t>CVE-2022-42004</w:t>
              </w:r>
            </w:hyperlink>
          </w:p>
        </w:tc>
        <w:tc>
          <w:tcPr>
            <w:tcW w:w="6370" w:type="dxa"/>
          </w:tcPr>
          <w:p w14:paraId="44BE1616" w14:textId="77777777" w:rsidR="00980F42" w:rsidRDefault="00980F42" w:rsidP="00323F90">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proofErr w:type="gramStart"/>
            <w:r>
              <w:rPr>
                <w:rFonts w:ascii="Arial" w:hAnsi="Arial" w:cs="Arial"/>
                <w:color w:val="000000"/>
              </w:rPr>
              <w:t>BeanDeserializer</w:t>
            </w:r>
            <w:proofErr w:type="spellEnd"/>
            <w:r>
              <w:rPr>
                <w:rFonts w:ascii="Arial" w:hAnsi="Arial" w:cs="Arial"/>
                <w:color w:val="000000"/>
              </w:rPr>
              <w:t>._</w:t>
            </w:r>
            <w:proofErr w:type="spellStart"/>
            <w:proofErr w:type="gramEnd"/>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p>
          <w:p w14:paraId="048754C6" w14:textId="77777777" w:rsidR="00980F42" w:rsidRDefault="00980F42" w:rsidP="003115DC">
            <w:pPr>
              <w:pStyle w:val="HTMLPreformatted"/>
              <w:rPr>
                <w:rFonts w:ascii="Arial" w:hAnsi="Arial" w:cs="Arial"/>
                <w:color w:val="000000"/>
              </w:rPr>
            </w:pPr>
          </w:p>
        </w:tc>
        <w:tc>
          <w:tcPr>
            <w:tcW w:w="1399" w:type="dxa"/>
          </w:tcPr>
          <w:p w14:paraId="56CBE26E" w14:textId="0894BE30"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BD8E870" w14:textId="77777777" w:rsidTr="00466A23">
        <w:tc>
          <w:tcPr>
            <w:tcW w:w="1581" w:type="dxa"/>
          </w:tcPr>
          <w:p w14:paraId="4C97F8B8" w14:textId="1E1C137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3" w:tgtFrame="_blank" w:history="1">
              <w:r>
                <w:rPr>
                  <w:rStyle w:val="Hyperlink"/>
                  <w:rFonts w:ascii="Arial" w:hAnsi="Arial" w:cs="Arial"/>
                  <w:b/>
                  <w:bCs/>
                  <w:sz w:val="20"/>
                  <w:szCs w:val="20"/>
                  <w:shd w:val="clear" w:color="auto" w:fill="FFFFFF"/>
                </w:rPr>
                <w:t>CVE-2023-35116</w:t>
              </w:r>
            </w:hyperlink>
            <w:r>
              <w:rPr>
                <w:rFonts w:ascii="Arial" w:hAnsi="Arial" w:cs="Arial"/>
                <w:color w:val="000000"/>
                <w:sz w:val="20"/>
                <w:szCs w:val="20"/>
                <w:shd w:val="clear" w:color="auto" w:fill="FFFFFF"/>
              </w:rPr>
              <w:t> </w:t>
            </w:r>
          </w:p>
        </w:tc>
        <w:tc>
          <w:tcPr>
            <w:tcW w:w="6370" w:type="dxa"/>
          </w:tcPr>
          <w:p w14:paraId="3C59D5EE" w14:textId="77777777" w:rsidR="00980F42" w:rsidRDefault="00980F42" w:rsidP="00323F90">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7D2D7DDC" w14:textId="77777777" w:rsidR="00980F42" w:rsidRDefault="00980F42" w:rsidP="003115DC">
            <w:pPr>
              <w:pStyle w:val="HTMLPreformatted"/>
              <w:rPr>
                <w:rFonts w:ascii="Arial" w:hAnsi="Arial" w:cs="Arial"/>
                <w:color w:val="000000"/>
              </w:rPr>
            </w:pPr>
          </w:p>
        </w:tc>
        <w:tc>
          <w:tcPr>
            <w:tcW w:w="1399" w:type="dxa"/>
          </w:tcPr>
          <w:p w14:paraId="55426B04" w14:textId="4D50F999"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942CB4D" w14:textId="77777777" w:rsidTr="00466A23">
        <w:tc>
          <w:tcPr>
            <w:tcW w:w="1581" w:type="dxa"/>
          </w:tcPr>
          <w:p w14:paraId="09700DEC" w14:textId="649D52A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4" w:tgtFrame="_blank" w:history="1">
              <w:r>
                <w:rPr>
                  <w:rStyle w:val="Hyperlink"/>
                  <w:rFonts w:ascii="Arial" w:hAnsi="Arial" w:cs="Arial"/>
                  <w:b/>
                  <w:bCs/>
                  <w:sz w:val="20"/>
                  <w:szCs w:val="20"/>
                  <w:shd w:val="clear" w:color="auto" w:fill="FFFFFF"/>
                </w:rPr>
                <w:t>CVE-2020-9488</w:t>
              </w:r>
            </w:hyperlink>
            <w:r>
              <w:rPr>
                <w:rFonts w:ascii="Arial" w:hAnsi="Arial" w:cs="Arial"/>
                <w:color w:val="000000"/>
                <w:sz w:val="20"/>
                <w:szCs w:val="20"/>
                <w:shd w:val="clear" w:color="auto" w:fill="FFFFFF"/>
              </w:rPr>
              <w:t> </w:t>
            </w:r>
          </w:p>
        </w:tc>
        <w:tc>
          <w:tcPr>
            <w:tcW w:w="6370" w:type="dxa"/>
          </w:tcPr>
          <w:p w14:paraId="01D7DF5C" w14:textId="77777777" w:rsidR="00980F42" w:rsidRDefault="00980F42" w:rsidP="00323F90">
            <w:pPr>
              <w:pStyle w:val="HTMLPreformatted"/>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 Fixed in Apache Log4j 2.12.3 and 2.13.1</w:t>
            </w:r>
          </w:p>
          <w:p w14:paraId="2AD2CEDB" w14:textId="77777777" w:rsidR="00980F42" w:rsidRDefault="00980F42" w:rsidP="00323F90">
            <w:pPr>
              <w:pStyle w:val="HTMLPreformatted"/>
              <w:rPr>
                <w:rFonts w:ascii="Arial" w:hAnsi="Arial" w:cs="Arial"/>
                <w:color w:val="000000"/>
              </w:rPr>
            </w:pPr>
          </w:p>
        </w:tc>
        <w:tc>
          <w:tcPr>
            <w:tcW w:w="1399" w:type="dxa"/>
          </w:tcPr>
          <w:p w14:paraId="74568345" w14:textId="36844B55"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6965B98F" w14:textId="77777777" w:rsidTr="00466A23">
        <w:tc>
          <w:tcPr>
            <w:tcW w:w="1581" w:type="dxa"/>
          </w:tcPr>
          <w:p w14:paraId="2B2EB485" w14:textId="258C6DEA"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5" w:tgtFrame="_blank" w:history="1">
              <w:r>
                <w:rPr>
                  <w:rStyle w:val="Hyperlink"/>
                  <w:rFonts w:ascii="Arial" w:hAnsi="Arial" w:cs="Arial"/>
                  <w:b/>
                  <w:bCs/>
                  <w:sz w:val="20"/>
                  <w:szCs w:val="20"/>
                  <w:shd w:val="clear" w:color="auto" w:fill="FFFFFF"/>
                </w:rPr>
                <w:t>CVE-2023-6378</w:t>
              </w:r>
            </w:hyperlink>
            <w:r>
              <w:rPr>
                <w:rFonts w:ascii="Arial" w:hAnsi="Arial" w:cs="Arial"/>
                <w:color w:val="000000"/>
                <w:sz w:val="20"/>
                <w:szCs w:val="20"/>
                <w:shd w:val="clear" w:color="auto" w:fill="FFFFFF"/>
              </w:rPr>
              <w:t> </w:t>
            </w:r>
          </w:p>
        </w:tc>
        <w:tc>
          <w:tcPr>
            <w:tcW w:w="6370" w:type="dxa"/>
          </w:tcPr>
          <w:p w14:paraId="3BCFF096" w14:textId="77777777" w:rsidR="00980F42" w:rsidRDefault="00980F42" w:rsidP="00323F90">
            <w:pPr>
              <w:pStyle w:val="HTMLPreformatted"/>
              <w:rPr>
                <w:rFonts w:ascii="Arial" w:hAnsi="Arial" w:cs="Arial"/>
                <w:color w:val="000000"/>
              </w:rPr>
            </w:pPr>
            <w:r>
              <w:rPr>
                <w:rFonts w:ascii="Arial" w:hAnsi="Arial" w:cs="Arial"/>
                <w:color w:val="000000"/>
              </w:rPr>
              <w:t xml:space="preserve">A serialization vulnerability in </w:t>
            </w:r>
            <w:proofErr w:type="spellStart"/>
            <w:r>
              <w:rPr>
                <w:rFonts w:ascii="Arial" w:hAnsi="Arial" w:cs="Arial"/>
                <w:color w:val="000000"/>
              </w:rPr>
              <w:t>logback</w:t>
            </w:r>
            <w:proofErr w:type="spellEnd"/>
            <w:r>
              <w:rPr>
                <w:rFonts w:ascii="Arial" w:hAnsi="Arial" w:cs="Arial"/>
                <w:color w:val="000000"/>
              </w:rPr>
              <w:t xml:space="preserve"> receiver component part of </w:t>
            </w:r>
          </w:p>
          <w:p w14:paraId="3D791DF8" w14:textId="2D9409EA" w:rsidR="00980F42" w:rsidRDefault="00980F42" w:rsidP="00323F90">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 xml:space="preserve"> version 1.4.11 allows an attacker to mount a Denial-Of-Service attack by sending poisoned data.</w:t>
            </w:r>
          </w:p>
          <w:p w14:paraId="39D020C4" w14:textId="77777777" w:rsidR="00980F42" w:rsidRDefault="00980F42" w:rsidP="00323F90">
            <w:pPr>
              <w:pStyle w:val="HTMLPreformatted"/>
              <w:rPr>
                <w:rFonts w:ascii="Arial" w:hAnsi="Arial" w:cs="Arial"/>
                <w:color w:val="000000"/>
              </w:rPr>
            </w:pPr>
          </w:p>
        </w:tc>
        <w:tc>
          <w:tcPr>
            <w:tcW w:w="1399" w:type="dxa"/>
          </w:tcPr>
          <w:p w14:paraId="0085DFDD" w14:textId="0C4AD32D"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2925E75" w14:textId="77777777" w:rsidTr="00466A23">
        <w:tc>
          <w:tcPr>
            <w:tcW w:w="1581" w:type="dxa"/>
          </w:tcPr>
          <w:p w14:paraId="419ED734" w14:textId="14DF77F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6" w:tgtFrame="_blank" w:history="1">
              <w:r>
                <w:rPr>
                  <w:rStyle w:val="Hyperlink"/>
                  <w:rFonts w:ascii="Arial" w:hAnsi="Arial" w:cs="Arial"/>
                  <w:b/>
                  <w:bCs/>
                  <w:sz w:val="20"/>
                  <w:szCs w:val="20"/>
                  <w:shd w:val="clear" w:color="auto" w:fill="FFFFFF"/>
                </w:rPr>
                <w:t>CVE-2021-42550</w:t>
              </w:r>
            </w:hyperlink>
            <w:r>
              <w:rPr>
                <w:rFonts w:ascii="Arial" w:hAnsi="Arial" w:cs="Arial"/>
                <w:color w:val="000000"/>
                <w:sz w:val="20"/>
                <w:szCs w:val="20"/>
                <w:shd w:val="clear" w:color="auto" w:fill="FFFFFF"/>
              </w:rPr>
              <w:t> </w:t>
            </w:r>
          </w:p>
        </w:tc>
        <w:tc>
          <w:tcPr>
            <w:tcW w:w="6370" w:type="dxa"/>
          </w:tcPr>
          <w:p w14:paraId="47C3EA4E" w14:textId="77777777" w:rsidR="00980F42" w:rsidRDefault="00980F42" w:rsidP="00323F90">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05B2D011" w14:textId="77777777" w:rsidR="00980F42" w:rsidRDefault="00980F42" w:rsidP="00323F90">
            <w:pPr>
              <w:pStyle w:val="HTMLPreformatted"/>
              <w:rPr>
                <w:rFonts w:ascii="Arial" w:hAnsi="Arial" w:cs="Arial"/>
                <w:color w:val="000000"/>
              </w:rPr>
            </w:pPr>
          </w:p>
        </w:tc>
        <w:tc>
          <w:tcPr>
            <w:tcW w:w="1399" w:type="dxa"/>
          </w:tcPr>
          <w:p w14:paraId="37E4DE6A" w14:textId="234D2210" w:rsidR="00980F42" w:rsidRDefault="00B3219F"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249A9EFE" w14:textId="77777777" w:rsidTr="00466A23">
        <w:tc>
          <w:tcPr>
            <w:tcW w:w="1581" w:type="dxa"/>
          </w:tcPr>
          <w:p w14:paraId="6159D0F4" w14:textId="49F7907D"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7" w:tgtFrame="_blank" w:history="1">
              <w:r>
                <w:rPr>
                  <w:rStyle w:val="Hyperlink"/>
                  <w:rFonts w:ascii="Arial" w:hAnsi="Arial" w:cs="Arial"/>
                  <w:b/>
                  <w:bCs/>
                  <w:sz w:val="20"/>
                  <w:szCs w:val="20"/>
                  <w:shd w:val="clear" w:color="auto" w:fill="FFFFFF"/>
                </w:rPr>
                <w:t>CVE-2022-1471</w:t>
              </w:r>
            </w:hyperlink>
            <w:r>
              <w:rPr>
                <w:rFonts w:ascii="Arial" w:hAnsi="Arial" w:cs="Arial"/>
                <w:color w:val="000000"/>
                <w:sz w:val="20"/>
                <w:szCs w:val="20"/>
                <w:shd w:val="clear" w:color="auto" w:fill="FFFFFF"/>
              </w:rPr>
              <w:t> </w:t>
            </w:r>
          </w:p>
        </w:tc>
        <w:tc>
          <w:tcPr>
            <w:tcW w:w="6370" w:type="dxa"/>
          </w:tcPr>
          <w:p w14:paraId="1BDA461F" w14:textId="77777777" w:rsidR="00980F42" w:rsidRDefault="00980F42" w:rsidP="00323F90">
            <w:pPr>
              <w:pStyle w:val="HTMLPreformatted"/>
              <w:rPr>
                <w:rFonts w:ascii="Arial" w:hAnsi="Arial" w:cs="Arial"/>
                <w:color w:val="000000"/>
              </w:rPr>
            </w:pPr>
            <w:proofErr w:type="spellStart"/>
            <w:r>
              <w:rPr>
                <w:rFonts w:ascii="Arial" w:hAnsi="Arial" w:cs="Arial"/>
                <w:color w:val="000000"/>
              </w:rPr>
              <w:t>SnakeYaml's</w:t>
            </w:r>
            <w:proofErr w:type="spellEnd"/>
            <w:r>
              <w:rPr>
                <w:rFonts w:ascii="Arial" w:hAnsi="Arial" w:cs="Arial"/>
                <w:color w:val="000000"/>
              </w:rPr>
              <w:t xml:space="preserve"> </w:t>
            </w:r>
            <w:proofErr w:type="gramStart"/>
            <w:r>
              <w:rPr>
                <w:rFonts w:ascii="Arial" w:hAnsi="Arial" w:cs="Arial"/>
                <w:color w:val="000000"/>
              </w:rPr>
              <w:t>Constructor(</w:t>
            </w:r>
            <w:proofErr w:type="gramEnd"/>
            <w:r>
              <w:rPr>
                <w:rFonts w:ascii="Arial" w:hAnsi="Arial" w:cs="Arial"/>
                <w:color w:val="000000"/>
              </w:rPr>
              <w:t>) class does not restrict types which can be instantiated during deserialization.</w:t>
            </w:r>
            <w:r>
              <w:rPr>
                <w:rFonts w:ascii="Tahoma" w:hAnsi="Tahoma" w:cs="Tahoma"/>
                <w:color w:val="000000"/>
              </w:rPr>
              <w:t>��</w:t>
            </w:r>
            <w:r>
              <w:rPr>
                <w:rFonts w:ascii="Arial" w:hAnsi="Arial" w:cs="Arial"/>
                <w:color w:val="000000"/>
              </w:rPr>
              <w:t xml:space="preserve">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p w14:paraId="4DB21AA0" w14:textId="77777777" w:rsidR="00980F42" w:rsidRDefault="00980F42" w:rsidP="00323F90">
            <w:pPr>
              <w:pStyle w:val="HTMLPreformatted"/>
              <w:rPr>
                <w:rFonts w:ascii="Arial" w:hAnsi="Arial" w:cs="Arial"/>
                <w:color w:val="000000"/>
              </w:rPr>
            </w:pPr>
          </w:p>
        </w:tc>
        <w:tc>
          <w:tcPr>
            <w:tcW w:w="1399" w:type="dxa"/>
          </w:tcPr>
          <w:p w14:paraId="44B43AE0" w14:textId="30796050"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DD2116D" w14:textId="77777777" w:rsidTr="00466A23">
        <w:tc>
          <w:tcPr>
            <w:tcW w:w="1581" w:type="dxa"/>
          </w:tcPr>
          <w:p w14:paraId="6EAD6200" w14:textId="201F0B12"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8" w:tgtFrame="_blank" w:history="1">
              <w:r>
                <w:rPr>
                  <w:rStyle w:val="Hyperlink"/>
                  <w:rFonts w:ascii="Arial" w:hAnsi="Arial" w:cs="Arial"/>
                  <w:b/>
                  <w:bCs/>
                  <w:sz w:val="20"/>
                  <w:szCs w:val="20"/>
                  <w:shd w:val="clear" w:color="auto" w:fill="FFFFFF"/>
                </w:rPr>
                <w:t>CVE-2017-18640</w:t>
              </w:r>
            </w:hyperlink>
          </w:p>
        </w:tc>
        <w:tc>
          <w:tcPr>
            <w:tcW w:w="6370" w:type="dxa"/>
          </w:tcPr>
          <w:p w14:paraId="3FE26FD2" w14:textId="77777777" w:rsidR="00980F42" w:rsidRDefault="00980F42" w:rsidP="00323F90">
            <w:pPr>
              <w:pStyle w:val="HTMLPreformatted"/>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before 1.26 allows entity expansion during a load operation, a related issue to CVE-2003-1564.</w:t>
            </w:r>
          </w:p>
          <w:p w14:paraId="0C959D81" w14:textId="77777777" w:rsidR="00980F42" w:rsidRDefault="00980F42" w:rsidP="00323F90">
            <w:pPr>
              <w:pStyle w:val="HTMLPreformatted"/>
              <w:rPr>
                <w:rFonts w:ascii="Arial" w:hAnsi="Arial" w:cs="Arial"/>
                <w:color w:val="000000"/>
              </w:rPr>
            </w:pPr>
          </w:p>
        </w:tc>
        <w:tc>
          <w:tcPr>
            <w:tcW w:w="1399" w:type="dxa"/>
          </w:tcPr>
          <w:p w14:paraId="62C808F2" w14:textId="3B70B0FC"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E7E3549" w14:textId="77777777" w:rsidTr="00466A23">
        <w:tc>
          <w:tcPr>
            <w:tcW w:w="1581" w:type="dxa"/>
          </w:tcPr>
          <w:p w14:paraId="639E3532" w14:textId="5C2F8CF6"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39" w:tgtFrame="_blank" w:history="1">
              <w:r>
                <w:rPr>
                  <w:rStyle w:val="Hyperlink"/>
                  <w:rFonts w:ascii="Arial" w:hAnsi="Arial" w:cs="Arial"/>
                  <w:b/>
                  <w:bCs/>
                  <w:sz w:val="20"/>
                  <w:szCs w:val="20"/>
                  <w:shd w:val="clear" w:color="auto" w:fill="FFFFFF"/>
                </w:rPr>
                <w:t>CVE-2022-25857</w:t>
              </w:r>
            </w:hyperlink>
          </w:p>
        </w:tc>
        <w:tc>
          <w:tcPr>
            <w:tcW w:w="6370" w:type="dxa"/>
          </w:tcPr>
          <w:p w14:paraId="44076750" w14:textId="77777777" w:rsidR="00980F42" w:rsidRDefault="00980F42" w:rsidP="00323F90">
            <w:pPr>
              <w:pStyle w:val="HTMLPreformatted"/>
              <w:rPr>
                <w:rFonts w:ascii="Arial" w:hAnsi="Arial" w:cs="Arial"/>
                <w:color w:val="000000"/>
              </w:rPr>
            </w:pPr>
            <w:r>
              <w:rPr>
                <w:rFonts w:ascii="Arial" w:hAnsi="Arial" w:cs="Arial"/>
                <w:color w:val="000000"/>
              </w:rPr>
              <w:t xml:space="preserve">The package </w:t>
            </w:r>
            <w:proofErr w:type="spellStart"/>
            <w:proofErr w:type="gramStart"/>
            <w:r>
              <w:rPr>
                <w:rFonts w:ascii="Arial" w:hAnsi="Arial" w:cs="Arial"/>
                <w:color w:val="000000"/>
              </w:rPr>
              <w:t>org.yaml</w:t>
            </w:r>
            <w:proofErr w:type="gramEnd"/>
            <w:r>
              <w:rPr>
                <w:rFonts w:ascii="Arial" w:hAnsi="Arial" w:cs="Arial"/>
                <w:color w:val="000000"/>
              </w:rPr>
              <w:t>:snakeyaml</w:t>
            </w:r>
            <w:proofErr w:type="spellEnd"/>
            <w:r>
              <w:rPr>
                <w:rFonts w:ascii="Arial" w:hAnsi="Arial" w:cs="Arial"/>
                <w:color w:val="000000"/>
              </w:rPr>
              <w:t xml:space="preserve"> from 0 and before 1.31 are vulnerable to Denial of Service (DoS) due missing to nested depth limitation for collections.</w:t>
            </w:r>
          </w:p>
          <w:p w14:paraId="476B9ABA" w14:textId="77777777" w:rsidR="00980F42" w:rsidRDefault="00980F42" w:rsidP="00323F90">
            <w:pPr>
              <w:pStyle w:val="HTMLPreformatted"/>
              <w:rPr>
                <w:rFonts w:ascii="Arial" w:hAnsi="Arial" w:cs="Arial"/>
                <w:color w:val="000000"/>
              </w:rPr>
            </w:pPr>
          </w:p>
        </w:tc>
        <w:tc>
          <w:tcPr>
            <w:tcW w:w="1399" w:type="dxa"/>
          </w:tcPr>
          <w:p w14:paraId="061BAA11" w14:textId="6D4277CE"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4A4A627C" w14:textId="77777777" w:rsidTr="00466A23">
        <w:tc>
          <w:tcPr>
            <w:tcW w:w="1581" w:type="dxa"/>
          </w:tcPr>
          <w:p w14:paraId="292152C6" w14:textId="55750AF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0" w:tgtFrame="_blank" w:history="1">
              <w:r>
                <w:rPr>
                  <w:rStyle w:val="Hyperlink"/>
                  <w:rFonts w:ascii="Arial" w:hAnsi="Arial" w:cs="Arial"/>
                  <w:b/>
                  <w:bCs/>
                  <w:sz w:val="20"/>
                  <w:szCs w:val="20"/>
                  <w:shd w:val="clear" w:color="auto" w:fill="FFFFFF"/>
                </w:rPr>
                <w:t>CVE-2022-38749</w:t>
              </w:r>
            </w:hyperlink>
            <w:r>
              <w:rPr>
                <w:rFonts w:ascii="Arial" w:hAnsi="Arial" w:cs="Arial"/>
                <w:color w:val="000000"/>
                <w:sz w:val="20"/>
                <w:szCs w:val="20"/>
                <w:shd w:val="clear" w:color="auto" w:fill="FFFFFF"/>
              </w:rPr>
              <w:t> </w:t>
            </w:r>
          </w:p>
        </w:tc>
        <w:tc>
          <w:tcPr>
            <w:tcW w:w="6370" w:type="dxa"/>
          </w:tcPr>
          <w:p w14:paraId="67555A70" w14:textId="77777777" w:rsidR="00980F42" w:rsidRDefault="00980F42" w:rsidP="00323F90">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7E714400" w14:textId="77777777" w:rsidR="00980F42" w:rsidRDefault="00980F42" w:rsidP="00323F90">
            <w:pPr>
              <w:pStyle w:val="HTMLPreformatted"/>
              <w:rPr>
                <w:rFonts w:ascii="Arial" w:hAnsi="Arial" w:cs="Arial"/>
                <w:color w:val="000000"/>
              </w:rPr>
            </w:pPr>
          </w:p>
        </w:tc>
        <w:tc>
          <w:tcPr>
            <w:tcW w:w="1399" w:type="dxa"/>
          </w:tcPr>
          <w:p w14:paraId="5A4ABE8B" w14:textId="25FFADF4"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45A08B5" w14:textId="77777777" w:rsidTr="00466A23">
        <w:tc>
          <w:tcPr>
            <w:tcW w:w="1581" w:type="dxa"/>
          </w:tcPr>
          <w:p w14:paraId="27D6A7FB" w14:textId="32ECE9F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1" w:tgtFrame="_blank" w:history="1">
              <w:r>
                <w:rPr>
                  <w:rStyle w:val="Hyperlink"/>
                  <w:rFonts w:ascii="Arial" w:hAnsi="Arial" w:cs="Arial"/>
                  <w:b/>
                  <w:bCs/>
                  <w:sz w:val="20"/>
                  <w:szCs w:val="20"/>
                  <w:shd w:val="clear" w:color="auto" w:fill="FFFFFF"/>
                </w:rPr>
                <w:t>CVE-2022-38751</w:t>
              </w:r>
            </w:hyperlink>
            <w:r>
              <w:rPr>
                <w:rFonts w:ascii="Arial" w:hAnsi="Arial" w:cs="Arial"/>
                <w:color w:val="000000"/>
                <w:sz w:val="20"/>
                <w:szCs w:val="20"/>
                <w:shd w:val="clear" w:color="auto" w:fill="FFFFFF"/>
              </w:rPr>
              <w:t> </w:t>
            </w:r>
          </w:p>
        </w:tc>
        <w:tc>
          <w:tcPr>
            <w:tcW w:w="6370" w:type="dxa"/>
          </w:tcPr>
          <w:p w14:paraId="74F131C9" w14:textId="77777777" w:rsidR="00980F42" w:rsidRDefault="00980F42" w:rsidP="00323F90">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70F71163" w14:textId="77777777" w:rsidR="00980F42" w:rsidRDefault="00980F42" w:rsidP="00323F90">
            <w:pPr>
              <w:pStyle w:val="HTMLPreformatted"/>
              <w:rPr>
                <w:rFonts w:ascii="Arial" w:hAnsi="Arial" w:cs="Arial"/>
                <w:color w:val="000000"/>
              </w:rPr>
            </w:pPr>
          </w:p>
        </w:tc>
        <w:tc>
          <w:tcPr>
            <w:tcW w:w="1399" w:type="dxa"/>
          </w:tcPr>
          <w:p w14:paraId="5162EE90" w14:textId="5CC12967"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FB6AF50" w14:textId="77777777" w:rsidTr="00466A23">
        <w:tc>
          <w:tcPr>
            <w:tcW w:w="1581" w:type="dxa"/>
          </w:tcPr>
          <w:p w14:paraId="6BB2F314" w14:textId="7130E9C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2" w:tgtFrame="_blank" w:history="1">
              <w:r>
                <w:rPr>
                  <w:rStyle w:val="Hyperlink"/>
                  <w:rFonts w:ascii="Arial" w:hAnsi="Arial" w:cs="Arial"/>
                  <w:b/>
                  <w:bCs/>
                  <w:sz w:val="20"/>
                  <w:szCs w:val="20"/>
                  <w:shd w:val="clear" w:color="auto" w:fill="FFFFFF"/>
                </w:rPr>
                <w:t>CVE-2022-38752</w:t>
              </w:r>
            </w:hyperlink>
            <w:r>
              <w:rPr>
                <w:rFonts w:ascii="Arial" w:hAnsi="Arial" w:cs="Arial"/>
                <w:color w:val="000000"/>
                <w:sz w:val="20"/>
                <w:szCs w:val="20"/>
                <w:shd w:val="clear" w:color="auto" w:fill="FFFFFF"/>
              </w:rPr>
              <w:t> </w:t>
            </w:r>
          </w:p>
        </w:tc>
        <w:tc>
          <w:tcPr>
            <w:tcW w:w="6370" w:type="dxa"/>
          </w:tcPr>
          <w:p w14:paraId="126E097E" w14:textId="77777777" w:rsidR="00980F42" w:rsidRDefault="00980F42" w:rsidP="00323F90">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stack-overflow.</w:t>
            </w:r>
          </w:p>
          <w:p w14:paraId="4B243010" w14:textId="77777777" w:rsidR="00980F42" w:rsidRDefault="00980F42" w:rsidP="00323F90">
            <w:pPr>
              <w:pStyle w:val="HTMLPreformatted"/>
              <w:rPr>
                <w:rFonts w:ascii="Arial" w:hAnsi="Arial" w:cs="Arial"/>
                <w:color w:val="000000"/>
              </w:rPr>
            </w:pPr>
          </w:p>
        </w:tc>
        <w:tc>
          <w:tcPr>
            <w:tcW w:w="1399" w:type="dxa"/>
          </w:tcPr>
          <w:p w14:paraId="4654C1EF" w14:textId="795E445C"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94DB290" w14:textId="77777777" w:rsidTr="00466A23">
        <w:tc>
          <w:tcPr>
            <w:tcW w:w="1581" w:type="dxa"/>
          </w:tcPr>
          <w:p w14:paraId="23A0F136" w14:textId="088AA40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3" w:tgtFrame="_blank" w:history="1">
              <w:r>
                <w:rPr>
                  <w:rStyle w:val="Hyperlink"/>
                  <w:rFonts w:ascii="Arial" w:hAnsi="Arial" w:cs="Arial"/>
                  <w:b/>
                  <w:bCs/>
                  <w:sz w:val="20"/>
                  <w:szCs w:val="20"/>
                  <w:shd w:val="clear" w:color="auto" w:fill="FFFFFF"/>
                </w:rPr>
                <w:t>CVE-2022-41854</w:t>
              </w:r>
            </w:hyperlink>
          </w:p>
        </w:tc>
        <w:tc>
          <w:tcPr>
            <w:tcW w:w="6370" w:type="dxa"/>
          </w:tcPr>
          <w:p w14:paraId="0D135942" w14:textId="77777777" w:rsidR="00980F42" w:rsidRDefault="00980F42" w:rsidP="00323F90">
            <w:pPr>
              <w:pStyle w:val="HTMLPreformatted"/>
              <w:rPr>
                <w:rFonts w:ascii="Arial" w:hAnsi="Arial" w:cs="Arial"/>
                <w:color w:val="000000"/>
              </w:rPr>
            </w:pPr>
            <w:r>
              <w:rPr>
                <w:rFonts w:ascii="Arial" w:hAnsi="Arial" w:cs="Arial"/>
                <w:color w:val="000000"/>
              </w:rPr>
              <w:t xml:space="preserve">Those 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 overflow. This effect may support a </w:t>
            </w:r>
            <w:proofErr w:type="gramStart"/>
            <w:r>
              <w:rPr>
                <w:rFonts w:ascii="Arial" w:hAnsi="Arial" w:cs="Arial"/>
                <w:color w:val="000000"/>
              </w:rPr>
              <w:t>denial of service</w:t>
            </w:r>
            <w:proofErr w:type="gramEnd"/>
            <w:r>
              <w:rPr>
                <w:rFonts w:ascii="Arial" w:hAnsi="Arial" w:cs="Arial"/>
                <w:color w:val="000000"/>
              </w:rPr>
              <w:t xml:space="preserve"> attack.</w:t>
            </w:r>
          </w:p>
          <w:p w14:paraId="70527B02" w14:textId="77777777" w:rsidR="00980F42" w:rsidRDefault="00980F42" w:rsidP="00323F90">
            <w:pPr>
              <w:pStyle w:val="HTMLPreformatted"/>
              <w:rPr>
                <w:rFonts w:ascii="Arial" w:hAnsi="Arial" w:cs="Arial"/>
                <w:color w:val="000000"/>
              </w:rPr>
            </w:pPr>
          </w:p>
        </w:tc>
        <w:tc>
          <w:tcPr>
            <w:tcW w:w="1399" w:type="dxa"/>
          </w:tcPr>
          <w:p w14:paraId="2745E620" w14:textId="30716580"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03CF12C" w14:textId="77777777" w:rsidTr="00466A23">
        <w:tc>
          <w:tcPr>
            <w:tcW w:w="1581" w:type="dxa"/>
          </w:tcPr>
          <w:p w14:paraId="6D9AB974" w14:textId="7D38592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4" w:tgtFrame="_blank" w:history="1">
              <w:r>
                <w:rPr>
                  <w:rStyle w:val="Hyperlink"/>
                  <w:rFonts w:ascii="Arial" w:hAnsi="Arial" w:cs="Arial"/>
                  <w:b/>
                  <w:bCs/>
                  <w:sz w:val="20"/>
                  <w:szCs w:val="20"/>
                  <w:shd w:val="clear" w:color="auto" w:fill="FFFFFF"/>
                </w:rPr>
                <w:t>CVE-2022-38750</w:t>
              </w:r>
            </w:hyperlink>
            <w:r>
              <w:rPr>
                <w:rFonts w:ascii="Arial" w:hAnsi="Arial" w:cs="Arial"/>
                <w:color w:val="000000"/>
                <w:sz w:val="20"/>
                <w:szCs w:val="20"/>
                <w:shd w:val="clear" w:color="auto" w:fill="FFFFFF"/>
              </w:rPr>
              <w:t> </w:t>
            </w:r>
          </w:p>
        </w:tc>
        <w:tc>
          <w:tcPr>
            <w:tcW w:w="6370" w:type="dxa"/>
          </w:tcPr>
          <w:p w14:paraId="07264FA7" w14:textId="77777777" w:rsidR="00980F42" w:rsidRDefault="00980F42" w:rsidP="00323F90">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63C98DAD" w14:textId="77777777" w:rsidR="00980F42" w:rsidRDefault="00980F42" w:rsidP="00323F90">
            <w:pPr>
              <w:pStyle w:val="HTMLPreformatted"/>
              <w:rPr>
                <w:rFonts w:ascii="Arial" w:hAnsi="Arial" w:cs="Arial"/>
                <w:color w:val="000000"/>
              </w:rPr>
            </w:pPr>
          </w:p>
        </w:tc>
        <w:tc>
          <w:tcPr>
            <w:tcW w:w="1399" w:type="dxa"/>
          </w:tcPr>
          <w:p w14:paraId="464D1BB6" w14:textId="094F9E85"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2A45C4DB" w14:textId="77777777" w:rsidTr="00466A23">
        <w:tc>
          <w:tcPr>
            <w:tcW w:w="1581" w:type="dxa"/>
          </w:tcPr>
          <w:p w14:paraId="120F1816" w14:textId="178E34E4"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5" w:tgtFrame="_blank" w:history="1">
              <w:r>
                <w:rPr>
                  <w:rStyle w:val="Hyperlink"/>
                  <w:rFonts w:ascii="Arial" w:hAnsi="Arial" w:cs="Arial"/>
                  <w:b/>
                  <w:bCs/>
                  <w:sz w:val="20"/>
                  <w:szCs w:val="20"/>
                  <w:shd w:val="clear" w:color="auto" w:fill="FFFFFF"/>
                </w:rPr>
                <w:t>CVE-2023-20873</w:t>
              </w:r>
            </w:hyperlink>
          </w:p>
        </w:tc>
        <w:tc>
          <w:tcPr>
            <w:tcW w:w="6370" w:type="dxa"/>
          </w:tcPr>
          <w:p w14:paraId="5A7ED00C" w14:textId="77777777" w:rsidR="00980F42" w:rsidRDefault="00980F42" w:rsidP="00323F90">
            <w:pPr>
              <w:pStyle w:val="HTMLPreformatted"/>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81BCAA6" w14:textId="77777777" w:rsidR="00980F42" w:rsidRDefault="00980F42" w:rsidP="00323F90">
            <w:pPr>
              <w:pStyle w:val="HTMLPreformatted"/>
              <w:rPr>
                <w:rFonts w:ascii="Arial" w:hAnsi="Arial" w:cs="Arial"/>
                <w:color w:val="000000"/>
              </w:rPr>
            </w:pPr>
          </w:p>
        </w:tc>
        <w:tc>
          <w:tcPr>
            <w:tcW w:w="1399" w:type="dxa"/>
          </w:tcPr>
          <w:p w14:paraId="0D3A2729" w14:textId="4E80FE93"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414EBAF" w14:textId="77777777" w:rsidTr="00466A23">
        <w:tc>
          <w:tcPr>
            <w:tcW w:w="1581" w:type="dxa"/>
          </w:tcPr>
          <w:p w14:paraId="4E364793" w14:textId="3E933F12"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6" w:tgtFrame="_blank" w:history="1">
              <w:r>
                <w:rPr>
                  <w:rStyle w:val="Hyperlink"/>
                  <w:rFonts w:ascii="Arial" w:hAnsi="Arial" w:cs="Arial"/>
                  <w:b/>
                  <w:bCs/>
                  <w:sz w:val="20"/>
                  <w:szCs w:val="20"/>
                  <w:shd w:val="clear" w:color="auto" w:fill="FFFFFF"/>
                </w:rPr>
                <w:t>CVE-2022-27772</w:t>
              </w:r>
            </w:hyperlink>
            <w:r>
              <w:rPr>
                <w:rFonts w:ascii="Arial" w:hAnsi="Arial" w:cs="Arial"/>
                <w:color w:val="000000"/>
                <w:sz w:val="20"/>
                <w:szCs w:val="20"/>
                <w:shd w:val="clear" w:color="auto" w:fill="FFFFFF"/>
              </w:rPr>
              <w:t> </w:t>
            </w:r>
          </w:p>
        </w:tc>
        <w:tc>
          <w:tcPr>
            <w:tcW w:w="6370" w:type="dxa"/>
          </w:tcPr>
          <w:p w14:paraId="4F7062EF" w14:textId="77777777" w:rsidR="00980F42" w:rsidRDefault="00980F42" w:rsidP="00323F90">
            <w:pPr>
              <w:pStyle w:val="HTMLPreformatted"/>
              <w:rPr>
                <w:rFonts w:ascii="Arial" w:hAnsi="Arial" w:cs="Arial"/>
                <w:color w:val="000000"/>
              </w:rPr>
            </w:pPr>
            <w:r>
              <w:rPr>
                <w:rFonts w:ascii="Arial" w:hAnsi="Arial" w:cs="Arial"/>
                <w:color w:val="000000"/>
              </w:rPr>
              <w:t>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1364B922" w14:textId="77777777" w:rsidR="00980F42" w:rsidRDefault="00980F42" w:rsidP="00323F90">
            <w:pPr>
              <w:pStyle w:val="HTMLPreformatted"/>
              <w:rPr>
                <w:rFonts w:ascii="Arial" w:hAnsi="Arial" w:cs="Arial"/>
                <w:color w:val="000000"/>
              </w:rPr>
            </w:pPr>
          </w:p>
        </w:tc>
        <w:tc>
          <w:tcPr>
            <w:tcW w:w="1399" w:type="dxa"/>
          </w:tcPr>
          <w:p w14:paraId="1A1F01F4" w14:textId="45B33853"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458C63E" w14:textId="77777777" w:rsidTr="00466A23">
        <w:tc>
          <w:tcPr>
            <w:tcW w:w="1581" w:type="dxa"/>
          </w:tcPr>
          <w:p w14:paraId="56F41CEB" w14:textId="00756DBA"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7" w:tgtFrame="_blank" w:history="1">
              <w:r>
                <w:rPr>
                  <w:rStyle w:val="Hyperlink"/>
                  <w:rFonts w:ascii="Arial" w:hAnsi="Arial" w:cs="Arial"/>
                  <w:b/>
                  <w:bCs/>
                  <w:sz w:val="20"/>
                  <w:szCs w:val="20"/>
                  <w:shd w:val="clear" w:color="auto" w:fill="FFFFFF"/>
                </w:rPr>
                <w:t>CVE-2023-20883</w:t>
              </w:r>
            </w:hyperlink>
            <w:r>
              <w:rPr>
                <w:rFonts w:ascii="Arial" w:hAnsi="Arial" w:cs="Arial"/>
                <w:color w:val="000000"/>
                <w:sz w:val="20"/>
                <w:szCs w:val="20"/>
                <w:shd w:val="clear" w:color="auto" w:fill="FFFFFF"/>
              </w:rPr>
              <w:t> </w:t>
            </w:r>
          </w:p>
        </w:tc>
        <w:tc>
          <w:tcPr>
            <w:tcW w:w="6370" w:type="dxa"/>
          </w:tcPr>
          <w:p w14:paraId="6DD42903" w14:textId="77777777" w:rsidR="00980F42" w:rsidRDefault="00980F42" w:rsidP="00323F90">
            <w:pPr>
              <w:pStyle w:val="HTMLPreformatted"/>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6E065808" w14:textId="77777777" w:rsidR="00980F42" w:rsidRDefault="00980F42" w:rsidP="00323F90">
            <w:pPr>
              <w:pStyle w:val="HTMLPreformatted"/>
              <w:rPr>
                <w:rFonts w:ascii="Arial" w:hAnsi="Arial" w:cs="Arial"/>
                <w:color w:val="000000"/>
              </w:rPr>
            </w:pPr>
          </w:p>
        </w:tc>
        <w:tc>
          <w:tcPr>
            <w:tcW w:w="1399" w:type="dxa"/>
          </w:tcPr>
          <w:p w14:paraId="046C23FF" w14:textId="0784A9B6"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67DA49C0" w14:textId="77777777" w:rsidTr="00466A23">
        <w:tc>
          <w:tcPr>
            <w:tcW w:w="1581" w:type="dxa"/>
          </w:tcPr>
          <w:p w14:paraId="4A987F49" w14:textId="5A53A9EB"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8" w:tgtFrame="_blank" w:history="1">
              <w:r>
                <w:rPr>
                  <w:rStyle w:val="Hyperlink"/>
                  <w:rFonts w:ascii="Arial" w:hAnsi="Arial" w:cs="Arial"/>
                  <w:b/>
                  <w:bCs/>
                  <w:sz w:val="20"/>
                  <w:szCs w:val="20"/>
                  <w:shd w:val="clear" w:color="auto" w:fill="FFFFFF"/>
                </w:rPr>
                <w:t>CVE-2023-20873</w:t>
              </w:r>
            </w:hyperlink>
            <w:r>
              <w:rPr>
                <w:rFonts w:ascii="Arial" w:hAnsi="Arial" w:cs="Arial"/>
                <w:color w:val="000000"/>
                <w:sz w:val="20"/>
                <w:szCs w:val="20"/>
                <w:shd w:val="clear" w:color="auto" w:fill="FFFFFF"/>
              </w:rPr>
              <w:t> </w:t>
            </w:r>
          </w:p>
        </w:tc>
        <w:tc>
          <w:tcPr>
            <w:tcW w:w="6370" w:type="dxa"/>
          </w:tcPr>
          <w:p w14:paraId="1536EE1A" w14:textId="77777777" w:rsidR="00980F42" w:rsidRDefault="00980F42" w:rsidP="00323F90">
            <w:pPr>
              <w:pStyle w:val="HTMLPreformatted"/>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5757F18E" w14:textId="77777777" w:rsidR="00980F42" w:rsidRDefault="00980F42" w:rsidP="00323F90">
            <w:pPr>
              <w:pStyle w:val="HTMLPreformatted"/>
              <w:rPr>
                <w:rFonts w:ascii="Arial" w:hAnsi="Arial" w:cs="Arial"/>
                <w:color w:val="000000"/>
              </w:rPr>
            </w:pPr>
          </w:p>
        </w:tc>
        <w:tc>
          <w:tcPr>
            <w:tcW w:w="1399" w:type="dxa"/>
          </w:tcPr>
          <w:p w14:paraId="63DAACD9" w14:textId="076F71A1"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90AB4B9" w14:textId="77777777" w:rsidTr="00466A23">
        <w:tc>
          <w:tcPr>
            <w:tcW w:w="1581" w:type="dxa"/>
          </w:tcPr>
          <w:p w14:paraId="09EAEFF7" w14:textId="39D62F71"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49" w:tgtFrame="_blank" w:history="1">
              <w:r>
                <w:rPr>
                  <w:rStyle w:val="Hyperlink"/>
                  <w:rFonts w:ascii="Arial" w:hAnsi="Arial" w:cs="Arial"/>
                  <w:b/>
                  <w:bCs/>
                  <w:sz w:val="20"/>
                  <w:szCs w:val="20"/>
                  <w:shd w:val="clear" w:color="auto" w:fill="FFFFFF"/>
                </w:rPr>
                <w:t>CVE-2022-27772</w:t>
              </w:r>
            </w:hyperlink>
          </w:p>
        </w:tc>
        <w:tc>
          <w:tcPr>
            <w:tcW w:w="6370" w:type="dxa"/>
          </w:tcPr>
          <w:p w14:paraId="4DFE3482" w14:textId="77777777" w:rsidR="00980F42" w:rsidRDefault="00980F42" w:rsidP="00323F90">
            <w:pPr>
              <w:pStyle w:val="HTMLPreformatted"/>
              <w:rPr>
                <w:rFonts w:ascii="Arial" w:hAnsi="Arial" w:cs="Arial"/>
                <w:color w:val="000000"/>
              </w:rPr>
            </w:pPr>
            <w:r>
              <w:rPr>
                <w:rFonts w:ascii="Arial" w:hAnsi="Arial" w:cs="Arial"/>
                <w:color w:val="000000"/>
              </w:rPr>
              <w:t>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 xml:space="preserve">.AbstractConfigurableWebServerFactory.createTempDir method. NOTE: This vulnerability only </w:t>
            </w:r>
            <w:r>
              <w:rPr>
                <w:rFonts w:ascii="Arial" w:hAnsi="Arial" w:cs="Arial"/>
                <w:color w:val="000000"/>
              </w:rPr>
              <w:lastRenderedPageBreak/>
              <w:t>affects products and/or versions that are no longer supported by the maintainer</w:t>
            </w:r>
          </w:p>
          <w:p w14:paraId="1504954C" w14:textId="77777777" w:rsidR="00980F42" w:rsidRDefault="00980F42" w:rsidP="00323F90">
            <w:pPr>
              <w:pStyle w:val="HTMLPreformatted"/>
              <w:rPr>
                <w:rFonts w:ascii="Arial" w:hAnsi="Arial" w:cs="Arial"/>
                <w:color w:val="000000"/>
              </w:rPr>
            </w:pPr>
          </w:p>
        </w:tc>
        <w:tc>
          <w:tcPr>
            <w:tcW w:w="1399" w:type="dxa"/>
          </w:tcPr>
          <w:p w14:paraId="6BE051C8" w14:textId="5966DE0A"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lastRenderedPageBreak/>
              <w:t>Apply updates per vendor instructions</w:t>
            </w:r>
          </w:p>
        </w:tc>
      </w:tr>
      <w:tr w:rsidR="00980F42" w14:paraId="4F2D71B7" w14:textId="77777777" w:rsidTr="00466A23">
        <w:tc>
          <w:tcPr>
            <w:tcW w:w="1581" w:type="dxa"/>
          </w:tcPr>
          <w:p w14:paraId="5CAE385E" w14:textId="41F1A8D2"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0" w:tgtFrame="_blank" w:history="1">
              <w:r>
                <w:rPr>
                  <w:rStyle w:val="Hyperlink"/>
                  <w:rFonts w:ascii="Arial" w:hAnsi="Arial" w:cs="Arial"/>
                  <w:b/>
                  <w:bCs/>
                  <w:sz w:val="20"/>
                  <w:szCs w:val="20"/>
                  <w:shd w:val="clear" w:color="auto" w:fill="FFFFFF"/>
                </w:rPr>
                <w:t>CVE-2023-20883</w:t>
              </w:r>
            </w:hyperlink>
            <w:r>
              <w:rPr>
                <w:rFonts w:ascii="Arial" w:hAnsi="Arial" w:cs="Arial"/>
                <w:color w:val="000000"/>
                <w:sz w:val="20"/>
                <w:szCs w:val="20"/>
                <w:shd w:val="clear" w:color="auto" w:fill="FFFFFF"/>
              </w:rPr>
              <w:t> </w:t>
            </w:r>
          </w:p>
        </w:tc>
        <w:tc>
          <w:tcPr>
            <w:tcW w:w="6370" w:type="dxa"/>
          </w:tcPr>
          <w:p w14:paraId="55467212" w14:textId="77777777" w:rsidR="00980F42" w:rsidRDefault="00980F42" w:rsidP="00323F90">
            <w:pPr>
              <w:pStyle w:val="HTMLPreformatted"/>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22B567D6" w14:textId="77777777" w:rsidR="00980F42" w:rsidRDefault="00980F42" w:rsidP="00323F90">
            <w:pPr>
              <w:pStyle w:val="HTMLPreformatted"/>
              <w:rPr>
                <w:rFonts w:ascii="Arial" w:hAnsi="Arial" w:cs="Arial"/>
                <w:color w:val="000000"/>
              </w:rPr>
            </w:pPr>
          </w:p>
        </w:tc>
        <w:tc>
          <w:tcPr>
            <w:tcW w:w="1399" w:type="dxa"/>
          </w:tcPr>
          <w:p w14:paraId="245D2F9F" w14:textId="5A611A72"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9536EB8" w14:textId="77777777" w:rsidTr="00466A23">
        <w:tc>
          <w:tcPr>
            <w:tcW w:w="1581" w:type="dxa"/>
          </w:tcPr>
          <w:p w14:paraId="52FEC25B" w14:textId="5693B78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1" w:tgtFrame="_blank" w:history="1">
              <w:r>
                <w:rPr>
                  <w:rStyle w:val="Hyperlink"/>
                  <w:rFonts w:ascii="Arial" w:hAnsi="Arial" w:cs="Arial"/>
                  <w:b/>
                  <w:bCs/>
                  <w:sz w:val="20"/>
                  <w:szCs w:val="20"/>
                  <w:shd w:val="clear" w:color="auto" w:fill="FFFFFF"/>
                </w:rPr>
                <w:t>CVE-2022-22965</w:t>
              </w:r>
            </w:hyperlink>
          </w:p>
        </w:tc>
        <w:tc>
          <w:tcPr>
            <w:tcW w:w="6370" w:type="dxa"/>
          </w:tcPr>
          <w:p w14:paraId="42D22B27" w14:textId="77777777" w:rsidR="00980F42" w:rsidRDefault="00980F42" w:rsidP="00323F90">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1272FD0B" w14:textId="77777777" w:rsidR="00980F42" w:rsidRDefault="00980F42" w:rsidP="00323F90">
            <w:pPr>
              <w:pStyle w:val="HTMLPreformatted"/>
              <w:rPr>
                <w:rFonts w:ascii="Arial" w:hAnsi="Arial" w:cs="Arial"/>
                <w:color w:val="000000"/>
              </w:rPr>
            </w:pPr>
          </w:p>
        </w:tc>
        <w:tc>
          <w:tcPr>
            <w:tcW w:w="1399" w:type="dxa"/>
          </w:tcPr>
          <w:p w14:paraId="45D42E15" w14:textId="5F2833F3" w:rsidR="00980F42" w:rsidRDefault="00980F42"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p w14:paraId="60625C9F" w14:textId="77777777" w:rsidR="00980F42" w:rsidRPr="00323F90" w:rsidRDefault="00980F42" w:rsidP="00323F90">
            <w:pPr>
              <w:rPr>
                <w:rFonts w:cstheme="minorHAnsi"/>
              </w:rPr>
            </w:pPr>
          </w:p>
        </w:tc>
      </w:tr>
      <w:tr w:rsidR="00980F42" w14:paraId="1CA9D570" w14:textId="77777777" w:rsidTr="00466A23">
        <w:tc>
          <w:tcPr>
            <w:tcW w:w="1581" w:type="dxa"/>
          </w:tcPr>
          <w:p w14:paraId="0661B680" w14:textId="7A14235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2" w:tgtFrame="_blank" w:history="1">
              <w:r>
                <w:rPr>
                  <w:rStyle w:val="Hyperlink"/>
                  <w:rFonts w:ascii="Arial" w:hAnsi="Arial" w:cs="Arial"/>
                  <w:b/>
                  <w:bCs/>
                  <w:sz w:val="20"/>
                  <w:szCs w:val="20"/>
                  <w:shd w:val="clear" w:color="auto" w:fill="FFFFFF"/>
                </w:rPr>
                <w:t>CVE-2021-22118</w:t>
              </w:r>
            </w:hyperlink>
            <w:r>
              <w:rPr>
                <w:rFonts w:ascii="Arial" w:hAnsi="Arial" w:cs="Arial"/>
                <w:color w:val="000000"/>
                <w:sz w:val="20"/>
                <w:szCs w:val="20"/>
                <w:shd w:val="clear" w:color="auto" w:fill="FFFFFF"/>
              </w:rPr>
              <w:t> </w:t>
            </w:r>
          </w:p>
        </w:tc>
        <w:tc>
          <w:tcPr>
            <w:tcW w:w="6370" w:type="dxa"/>
          </w:tcPr>
          <w:p w14:paraId="6FA23E0D" w14:textId="77777777" w:rsidR="00980F42" w:rsidRDefault="00980F42" w:rsidP="002D70FC">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6DA2F1F6" w14:textId="77777777" w:rsidR="00980F42" w:rsidRDefault="00980F42" w:rsidP="00323F90">
            <w:pPr>
              <w:pStyle w:val="HTMLPreformatted"/>
              <w:rPr>
                <w:rFonts w:ascii="Arial" w:hAnsi="Arial" w:cs="Arial"/>
                <w:color w:val="000000"/>
              </w:rPr>
            </w:pPr>
          </w:p>
        </w:tc>
        <w:tc>
          <w:tcPr>
            <w:tcW w:w="1399" w:type="dxa"/>
          </w:tcPr>
          <w:p w14:paraId="1F2963AE" w14:textId="5A406812"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09CE1046" w14:textId="77777777" w:rsidTr="00466A23">
        <w:tc>
          <w:tcPr>
            <w:tcW w:w="1581" w:type="dxa"/>
          </w:tcPr>
          <w:p w14:paraId="5CAB949C" w14:textId="712C3121"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3" w:tgtFrame="_blank" w:history="1">
              <w:r>
                <w:rPr>
                  <w:rStyle w:val="Hyperlink"/>
                  <w:rFonts w:ascii="Arial" w:hAnsi="Arial" w:cs="Arial"/>
                  <w:b/>
                  <w:bCs/>
                  <w:sz w:val="20"/>
                  <w:szCs w:val="20"/>
                  <w:shd w:val="clear" w:color="auto" w:fill="FFFFFF"/>
                </w:rPr>
                <w:t>CVE-2020-5421</w:t>
              </w:r>
            </w:hyperlink>
          </w:p>
        </w:tc>
        <w:tc>
          <w:tcPr>
            <w:tcW w:w="6370" w:type="dxa"/>
          </w:tcPr>
          <w:p w14:paraId="02007082" w14:textId="77777777" w:rsidR="00980F42" w:rsidRDefault="00980F42" w:rsidP="002D70FC">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3D7111C5" w14:textId="77777777" w:rsidR="00980F42" w:rsidRDefault="00980F42" w:rsidP="00323F90">
            <w:pPr>
              <w:pStyle w:val="HTMLPreformatted"/>
              <w:rPr>
                <w:rFonts w:ascii="Arial" w:hAnsi="Arial" w:cs="Arial"/>
                <w:color w:val="000000"/>
              </w:rPr>
            </w:pPr>
          </w:p>
        </w:tc>
        <w:tc>
          <w:tcPr>
            <w:tcW w:w="1399" w:type="dxa"/>
          </w:tcPr>
          <w:p w14:paraId="35C37807" w14:textId="73E56083"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A0E576D" w14:textId="77777777" w:rsidTr="00466A23">
        <w:tc>
          <w:tcPr>
            <w:tcW w:w="1581" w:type="dxa"/>
          </w:tcPr>
          <w:p w14:paraId="181E1C09" w14:textId="6FC6296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4" w:tgtFrame="_blank" w:history="1">
              <w:r>
                <w:rPr>
                  <w:rStyle w:val="Hyperlink"/>
                  <w:rFonts w:ascii="Arial" w:hAnsi="Arial" w:cs="Arial"/>
                  <w:b/>
                  <w:bCs/>
                  <w:sz w:val="20"/>
                  <w:szCs w:val="20"/>
                  <w:shd w:val="clear" w:color="auto" w:fill="FFFFFF"/>
                </w:rPr>
                <w:t>CVE-2022-22950</w:t>
              </w:r>
            </w:hyperlink>
          </w:p>
        </w:tc>
        <w:tc>
          <w:tcPr>
            <w:tcW w:w="6370" w:type="dxa"/>
          </w:tcPr>
          <w:p w14:paraId="290FAB7A" w14:textId="77777777" w:rsidR="00980F42" w:rsidRDefault="00980F42" w:rsidP="002D70FC">
            <w:pPr>
              <w:pStyle w:val="HTMLPreformatted"/>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562635D2" w14:textId="77777777" w:rsidR="00980F42" w:rsidRDefault="00980F42" w:rsidP="002D70FC">
            <w:pPr>
              <w:pStyle w:val="HTMLPreformatted"/>
              <w:rPr>
                <w:rFonts w:ascii="Arial" w:hAnsi="Arial" w:cs="Arial"/>
                <w:color w:val="000000"/>
              </w:rPr>
            </w:pPr>
          </w:p>
        </w:tc>
        <w:tc>
          <w:tcPr>
            <w:tcW w:w="1399" w:type="dxa"/>
          </w:tcPr>
          <w:p w14:paraId="12EBAE1B" w14:textId="41B489F6"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19BFA929" w14:textId="77777777" w:rsidTr="00466A23">
        <w:tc>
          <w:tcPr>
            <w:tcW w:w="1581" w:type="dxa"/>
          </w:tcPr>
          <w:p w14:paraId="07D671CE" w14:textId="362809CB"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5" w:tgtFrame="_blank" w:history="1">
              <w:r>
                <w:rPr>
                  <w:rStyle w:val="Hyperlink"/>
                  <w:rFonts w:ascii="Arial" w:hAnsi="Arial" w:cs="Arial"/>
                  <w:b/>
                  <w:bCs/>
                  <w:sz w:val="20"/>
                  <w:szCs w:val="20"/>
                  <w:shd w:val="clear" w:color="auto" w:fill="FFFFFF"/>
                </w:rPr>
                <w:t>CVE-2022-22971</w:t>
              </w:r>
            </w:hyperlink>
          </w:p>
        </w:tc>
        <w:tc>
          <w:tcPr>
            <w:tcW w:w="6370" w:type="dxa"/>
          </w:tcPr>
          <w:p w14:paraId="45DF095F" w14:textId="77777777" w:rsidR="00980F42" w:rsidRDefault="00980F42" w:rsidP="002D70FC">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48D899C4" w14:textId="77777777" w:rsidR="00980F42" w:rsidRDefault="00980F42" w:rsidP="002D70FC">
            <w:pPr>
              <w:pStyle w:val="HTMLPreformatted"/>
              <w:rPr>
                <w:rFonts w:ascii="Arial" w:hAnsi="Arial" w:cs="Arial"/>
                <w:color w:val="000000"/>
              </w:rPr>
            </w:pPr>
          </w:p>
        </w:tc>
        <w:tc>
          <w:tcPr>
            <w:tcW w:w="1399" w:type="dxa"/>
          </w:tcPr>
          <w:p w14:paraId="388FDB4E" w14:textId="461D6C52"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3C0AD0A4" w14:textId="77777777" w:rsidTr="00466A23">
        <w:tc>
          <w:tcPr>
            <w:tcW w:w="1581" w:type="dxa"/>
          </w:tcPr>
          <w:p w14:paraId="012C36F3" w14:textId="31A8AEC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6" w:tgtFrame="_blank" w:history="1">
              <w:r>
                <w:rPr>
                  <w:rStyle w:val="Hyperlink"/>
                  <w:rFonts w:ascii="Arial" w:hAnsi="Arial" w:cs="Arial"/>
                  <w:b/>
                  <w:bCs/>
                  <w:sz w:val="20"/>
                  <w:szCs w:val="20"/>
                  <w:shd w:val="clear" w:color="auto" w:fill="FFFFFF"/>
                </w:rPr>
                <w:t>CVE-2023-20861</w:t>
              </w:r>
            </w:hyperlink>
            <w:r>
              <w:rPr>
                <w:rFonts w:ascii="Arial" w:hAnsi="Arial" w:cs="Arial"/>
                <w:color w:val="000000"/>
                <w:sz w:val="20"/>
                <w:szCs w:val="20"/>
                <w:shd w:val="clear" w:color="auto" w:fill="FFFFFF"/>
              </w:rPr>
              <w:t> </w:t>
            </w:r>
          </w:p>
        </w:tc>
        <w:tc>
          <w:tcPr>
            <w:tcW w:w="6370" w:type="dxa"/>
          </w:tcPr>
          <w:p w14:paraId="1844C9D8" w14:textId="44E25E4F" w:rsidR="00980F42" w:rsidRDefault="00980F42" w:rsidP="002D70FC">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tc>
        <w:tc>
          <w:tcPr>
            <w:tcW w:w="1399" w:type="dxa"/>
          </w:tcPr>
          <w:p w14:paraId="2200147A" w14:textId="71D16A57"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EF27011" w14:textId="77777777" w:rsidTr="00466A23">
        <w:tc>
          <w:tcPr>
            <w:tcW w:w="1581" w:type="dxa"/>
          </w:tcPr>
          <w:p w14:paraId="09431631" w14:textId="61BF0D5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7" w:tgtFrame="_blank" w:history="1">
              <w:r>
                <w:rPr>
                  <w:rStyle w:val="Hyperlink"/>
                  <w:rFonts w:ascii="Arial" w:hAnsi="Arial" w:cs="Arial"/>
                  <w:b/>
                  <w:bCs/>
                  <w:sz w:val="20"/>
                  <w:szCs w:val="20"/>
                  <w:shd w:val="clear" w:color="auto" w:fill="FFFFFF"/>
                </w:rPr>
                <w:t>CVE-2023-20863</w:t>
              </w:r>
            </w:hyperlink>
          </w:p>
        </w:tc>
        <w:tc>
          <w:tcPr>
            <w:tcW w:w="6370" w:type="dxa"/>
          </w:tcPr>
          <w:p w14:paraId="10C9560F" w14:textId="77777777" w:rsidR="00980F42" w:rsidRDefault="00980F42" w:rsidP="002D70FC">
            <w:pPr>
              <w:pStyle w:val="HTMLPreformatted"/>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6DB71470" w14:textId="77777777" w:rsidR="00980F42" w:rsidRDefault="00980F42" w:rsidP="002D70FC">
            <w:pPr>
              <w:pStyle w:val="HTMLPreformatted"/>
              <w:rPr>
                <w:rFonts w:ascii="Arial" w:hAnsi="Arial" w:cs="Arial"/>
                <w:color w:val="000000"/>
              </w:rPr>
            </w:pPr>
          </w:p>
        </w:tc>
        <w:tc>
          <w:tcPr>
            <w:tcW w:w="1399" w:type="dxa"/>
          </w:tcPr>
          <w:p w14:paraId="23980733" w14:textId="09E982AC"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08F9132" w14:textId="77777777" w:rsidTr="00466A23">
        <w:tc>
          <w:tcPr>
            <w:tcW w:w="1581" w:type="dxa"/>
          </w:tcPr>
          <w:p w14:paraId="59D1021B" w14:textId="60CE4B1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8" w:tgtFrame="_blank" w:history="1">
              <w:r>
                <w:rPr>
                  <w:rStyle w:val="Hyperlink"/>
                  <w:rFonts w:ascii="Arial" w:hAnsi="Arial" w:cs="Arial"/>
                  <w:b/>
                  <w:bCs/>
                  <w:sz w:val="20"/>
                  <w:szCs w:val="20"/>
                  <w:shd w:val="clear" w:color="auto" w:fill="FFFFFF"/>
                </w:rPr>
                <w:t>CVE-2022-22968</w:t>
              </w:r>
            </w:hyperlink>
          </w:p>
        </w:tc>
        <w:tc>
          <w:tcPr>
            <w:tcW w:w="6370" w:type="dxa"/>
          </w:tcPr>
          <w:p w14:paraId="32A29C5F" w14:textId="77777777" w:rsidR="00980F42" w:rsidRDefault="00980F42" w:rsidP="002D70FC">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424AB41A" w14:textId="77777777" w:rsidR="00980F42" w:rsidRDefault="00980F42" w:rsidP="002D70FC">
            <w:pPr>
              <w:pStyle w:val="HTMLPreformatted"/>
              <w:rPr>
                <w:rFonts w:ascii="Arial" w:hAnsi="Arial" w:cs="Arial"/>
                <w:color w:val="000000"/>
              </w:rPr>
            </w:pPr>
          </w:p>
        </w:tc>
        <w:tc>
          <w:tcPr>
            <w:tcW w:w="1399" w:type="dxa"/>
          </w:tcPr>
          <w:p w14:paraId="46EC31AC" w14:textId="5E46A5B9"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C410957" w14:textId="77777777" w:rsidTr="00466A23">
        <w:tc>
          <w:tcPr>
            <w:tcW w:w="1581" w:type="dxa"/>
          </w:tcPr>
          <w:p w14:paraId="021FF99A" w14:textId="460C805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59" w:tgtFrame="_blank" w:history="1">
              <w:r>
                <w:rPr>
                  <w:rStyle w:val="Hyperlink"/>
                  <w:rFonts w:ascii="Arial" w:hAnsi="Arial" w:cs="Arial"/>
                  <w:b/>
                  <w:bCs/>
                  <w:sz w:val="20"/>
                  <w:szCs w:val="20"/>
                  <w:shd w:val="clear" w:color="auto" w:fill="FFFFFF"/>
                </w:rPr>
                <w:t>CVE-2022-22970</w:t>
              </w:r>
            </w:hyperlink>
            <w:r>
              <w:rPr>
                <w:rFonts w:ascii="Arial" w:hAnsi="Arial" w:cs="Arial"/>
                <w:color w:val="000000"/>
                <w:sz w:val="20"/>
                <w:szCs w:val="20"/>
                <w:shd w:val="clear" w:color="auto" w:fill="FFFFFF"/>
              </w:rPr>
              <w:t> </w:t>
            </w:r>
          </w:p>
        </w:tc>
        <w:tc>
          <w:tcPr>
            <w:tcW w:w="6370" w:type="dxa"/>
          </w:tcPr>
          <w:p w14:paraId="5390B13A" w14:textId="77777777" w:rsidR="00980F42" w:rsidRDefault="00980F42" w:rsidP="002D70FC">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1FB74AF6" w14:textId="77777777" w:rsidR="00980F42" w:rsidRDefault="00980F42" w:rsidP="002D70FC">
            <w:pPr>
              <w:pStyle w:val="HTMLPreformatted"/>
              <w:rPr>
                <w:rFonts w:ascii="Arial" w:hAnsi="Arial" w:cs="Arial"/>
                <w:color w:val="000000"/>
              </w:rPr>
            </w:pPr>
          </w:p>
        </w:tc>
        <w:tc>
          <w:tcPr>
            <w:tcW w:w="1399" w:type="dxa"/>
          </w:tcPr>
          <w:p w14:paraId="55C373D1" w14:textId="57508E9C"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3171294" w14:textId="77777777" w:rsidTr="00466A23">
        <w:tc>
          <w:tcPr>
            <w:tcW w:w="1581" w:type="dxa"/>
          </w:tcPr>
          <w:p w14:paraId="2117788C" w14:textId="51D5221B"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60" w:tgtFrame="_blank" w:history="1">
              <w:r>
                <w:rPr>
                  <w:rStyle w:val="Hyperlink"/>
                  <w:rFonts w:ascii="Arial" w:hAnsi="Arial" w:cs="Arial"/>
                  <w:b/>
                  <w:bCs/>
                  <w:sz w:val="20"/>
                  <w:szCs w:val="20"/>
                  <w:shd w:val="clear" w:color="auto" w:fill="FFFFFF"/>
                </w:rPr>
                <w:t>CVE-2021-22060</w:t>
              </w:r>
            </w:hyperlink>
          </w:p>
        </w:tc>
        <w:tc>
          <w:tcPr>
            <w:tcW w:w="6370" w:type="dxa"/>
          </w:tcPr>
          <w:p w14:paraId="6D50A2E7" w14:textId="77777777" w:rsidR="00980F42" w:rsidRDefault="00980F42" w:rsidP="002D70FC">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C784909" w14:textId="77777777" w:rsidR="00980F42" w:rsidRDefault="00980F42" w:rsidP="002D70FC">
            <w:pPr>
              <w:pStyle w:val="HTMLPreformatted"/>
              <w:rPr>
                <w:rFonts w:ascii="Arial" w:hAnsi="Arial" w:cs="Arial"/>
                <w:color w:val="000000"/>
              </w:rPr>
            </w:pPr>
          </w:p>
        </w:tc>
        <w:tc>
          <w:tcPr>
            <w:tcW w:w="1399" w:type="dxa"/>
          </w:tcPr>
          <w:p w14:paraId="4D969E42" w14:textId="487BDFCC"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7F4DCCE2" w14:textId="77777777" w:rsidTr="00466A23">
        <w:tc>
          <w:tcPr>
            <w:tcW w:w="1581" w:type="dxa"/>
          </w:tcPr>
          <w:p w14:paraId="1BFDE13C" w14:textId="3B285D39"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61" w:tgtFrame="_blank" w:history="1">
              <w:r>
                <w:rPr>
                  <w:rStyle w:val="Hyperlink"/>
                  <w:rFonts w:ascii="Arial" w:hAnsi="Arial" w:cs="Arial"/>
                  <w:b/>
                  <w:bCs/>
                  <w:sz w:val="20"/>
                  <w:szCs w:val="20"/>
                  <w:shd w:val="clear" w:color="auto" w:fill="FFFFFF"/>
                </w:rPr>
                <w:t>CVE-2021-22096</w:t>
              </w:r>
            </w:hyperlink>
            <w:r>
              <w:rPr>
                <w:rFonts w:ascii="Arial" w:hAnsi="Arial" w:cs="Arial"/>
                <w:color w:val="000000"/>
                <w:sz w:val="20"/>
                <w:szCs w:val="20"/>
                <w:shd w:val="clear" w:color="auto" w:fill="FFFFFF"/>
              </w:rPr>
              <w:t> </w:t>
            </w:r>
          </w:p>
        </w:tc>
        <w:tc>
          <w:tcPr>
            <w:tcW w:w="6370" w:type="dxa"/>
          </w:tcPr>
          <w:p w14:paraId="238C2BB9" w14:textId="77777777" w:rsidR="00980F42" w:rsidRDefault="00980F42" w:rsidP="002D70FC">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75B67DC8" w14:textId="77777777" w:rsidR="00980F42" w:rsidRDefault="00980F42" w:rsidP="002D70FC">
            <w:pPr>
              <w:pStyle w:val="HTMLPreformatted"/>
              <w:rPr>
                <w:rFonts w:ascii="Arial" w:hAnsi="Arial" w:cs="Arial"/>
                <w:color w:val="000000"/>
              </w:rPr>
            </w:pPr>
          </w:p>
        </w:tc>
        <w:tc>
          <w:tcPr>
            <w:tcW w:w="1399" w:type="dxa"/>
          </w:tcPr>
          <w:p w14:paraId="75044A54" w14:textId="534568E1"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58392E16" w14:textId="77777777" w:rsidTr="00466A23">
        <w:tc>
          <w:tcPr>
            <w:tcW w:w="1581" w:type="dxa"/>
          </w:tcPr>
          <w:p w14:paraId="0838F5F0" w14:textId="139AA7A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62" w:tgtFrame="_blank" w:history="1">
              <w:r>
                <w:rPr>
                  <w:rStyle w:val="Hyperlink"/>
                  <w:rFonts w:ascii="Arial" w:hAnsi="Arial" w:cs="Arial"/>
                  <w:b/>
                  <w:bCs/>
                  <w:sz w:val="20"/>
                  <w:szCs w:val="20"/>
                  <w:shd w:val="clear" w:color="auto" w:fill="FFFFFF"/>
                </w:rPr>
                <w:t>CVE-2016-1000027</w:t>
              </w:r>
            </w:hyperlink>
            <w:r>
              <w:rPr>
                <w:rFonts w:ascii="Arial" w:hAnsi="Arial" w:cs="Arial"/>
                <w:color w:val="000000"/>
                <w:sz w:val="20"/>
                <w:szCs w:val="20"/>
                <w:shd w:val="clear" w:color="auto" w:fill="FFFFFF"/>
              </w:rPr>
              <w:t> </w:t>
            </w:r>
          </w:p>
        </w:tc>
        <w:tc>
          <w:tcPr>
            <w:tcW w:w="6370" w:type="dxa"/>
          </w:tcPr>
          <w:p w14:paraId="046C3605" w14:textId="77777777" w:rsidR="00980F42" w:rsidRDefault="00980F42" w:rsidP="002D70FC">
            <w:pPr>
              <w:pStyle w:val="HTMLPreformatted"/>
              <w:rPr>
                <w:rFonts w:ascii="Arial" w:hAnsi="Arial" w:cs="Arial"/>
                <w:color w:val="000000"/>
              </w:rPr>
            </w:pP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0C3FC06C" w14:textId="77777777" w:rsidR="00980F42" w:rsidRDefault="00980F42" w:rsidP="002D70FC">
            <w:pPr>
              <w:pStyle w:val="HTMLPreformatted"/>
              <w:rPr>
                <w:rFonts w:ascii="Arial" w:hAnsi="Arial" w:cs="Arial"/>
                <w:color w:val="000000"/>
              </w:rPr>
            </w:pPr>
          </w:p>
        </w:tc>
        <w:tc>
          <w:tcPr>
            <w:tcW w:w="1399" w:type="dxa"/>
          </w:tcPr>
          <w:p w14:paraId="04C5A69C" w14:textId="28D55C6D" w:rsidR="00980F42" w:rsidRDefault="00963B35"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0B21D587" w14:textId="77777777" w:rsidTr="00466A23">
        <w:tc>
          <w:tcPr>
            <w:tcW w:w="1581" w:type="dxa"/>
          </w:tcPr>
          <w:p w14:paraId="7B8BD069" w14:textId="39CF572D"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63" w:tgtFrame="_blank" w:history="1">
              <w:r>
                <w:rPr>
                  <w:rStyle w:val="Hyperlink"/>
                  <w:rFonts w:ascii="Arial" w:hAnsi="Arial" w:cs="Arial"/>
                  <w:b/>
                  <w:bCs/>
                  <w:sz w:val="20"/>
                  <w:szCs w:val="20"/>
                  <w:shd w:val="clear" w:color="auto" w:fill="FFFFFF"/>
                </w:rPr>
                <w:t>CVE-2022-22965</w:t>
              </w:r>
            </w:hyperlink>
            <w:r>
              <w:rPr>
                <w:rFonts w:ascii="Arial" w:hAnsi="Arial" w:cs="Arial"/>
                <w:color w:val="000000"/>
                <w:sz w:val="20"/>
                <w:szCs w:val="20"/>
                <w:shd w:val="clear" w:color="auto" w:fill="FFFFFF"/>
              </w:rPr>
              <w:t> </w:t>
            </w:r>
          </w:p>
        </w:tc>
        <w:tc>
          <w:tcPr>
            <w:tcW w:w="6370" w:type="dxa"/>
          </w:tcPr>
          <w:p w14:paraId="7FACEFCC" w14:textId="77777777" w:rsidR="00980F42" w:rsidRDefault="00980F42" w:rsidP="002D70FC">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3DC7363E" w14:textId="77777777" w:rsidR="00980F42" w:rsidRDefault="00980F42" w:rsidP="002D70FC">
            <w:pPr>
              <w:pStyle w:val="HTMLPreformatted"/>
              <w:rPr>
                <w:rFonts w:ascii="Arial" w:hAnsi="Arial" w:cs="Arial"/>
                <w:color w:val="000000"/>
              </w:rPr>
            </w:pPr>
          </w:p>
        </w:tc>
        <w:tc>
          <w:tcPr>
            <w:tcW w:w="1399" w:type="dxa"/>
          </w:tcPr>
          <w:p w14:paraId="1E78CA28" w14:textId="1B4852B3" w:rsidR="00980F42" w:rsidRDefault="00980F42" w:rsidP="000B05B1">
            <w:pPr>
              <w:suppressAutoHyphens/>
              <w:spacing w:after="0" w:line="240" w:lineRule="auto"/>
              <w:contextualSpacing/>
              <w:rPr>
                <w:rFonts w:cstheme="minorHAnsi"/>
                <w:b/>
                <w:bCs/>
                <w:color w:val="000000" w:themeColor="text1"/>
              </w:rPr>
            </w:pPr>
            <w:r>
              <w:rPr>
                <w:rFonts w:ascii="Arial" w:hAnsi="Arial" w:cs="Arial"/>
                <w:color w:val="000000"/>
                <w:sz w:val="20"/>
                <w:szCs w:val="20"/>
                <w:shd w:val="clear" w:color="auto" w:fill="FFFFFF"/>
              </w:rPr>
              <w:t>Apply updates per vendor instructions.</w:t>
            </w:r>
          </w:p>
        </w:tc>
      </w:tr>
      <w:tr w:rsidR="00980F42" w14:paraId="23ACC050" w14:textId="77777777" w:rsidTr="00466A23">
        <w:tc>
          <w:tcPr>
            <w:tcW w:w="1581" w:type="dxa"/>
          </w:tcPr>
          <w:p w14:paraId="28248B10" w14:textId="4D5EFAD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r>
              <w:rPr>
                <w:rStyle w:val="underline"/>
                <w:rFonts w:ascii="Arial" w:hAnsi="Arial" w:cs="Arial"/>
                <w:b/>
                <w:bCs/>
                <w:color w:val="000000"/>
                <w:sz w:val="20"/>
                <w:szCs w:val="20"/>
                <w:u w:val="single"/>
                <w:shd w:val="clear" w:color="auto" w:fill="FFFFFF"/>
              </w:rPr>
              <w:t>CVE-2024-22243</w:t>
            </w:r>
            <w:r>
              <w:rPr>
                <w:rStyle w:val="underline"/>
                <w:rFonts w:ascii="Arial" w:hAnsi="Arial" w:cs="Arial"/>
                <w:color w:val="000000"/>
                <w:sz w:val="20"/>
                <w:szCs w:val="20"/>
                <w:u w:val="single"/>
                <w:shd w:val="clear" w:color="auto" w:fill="FFFFFF"/>
              </w:rPr>
              <w:t> (OSSINDEX)</w:t>
            </w:r>
            <w:r>
              <w:rPr>
                <w:rFonts w:ascii="Arial" w:hAnsi="Arial" w:cs="Arial"/>
                <w:color w:val="000000"/>
                <w:sz w:val="20"/>
                <w:szCs w:val="20"/>
                <w:shd w:val="clear" w:color="auto" w:fill="FFFFFF"/>
              </w:rPr>
              <w:t> </w:t>
            </w:r>
          </w:p>
        </w:tc>
        <w:tc>
          <w:tcPr>
            <w:tcW w:w="6370" w:type="dxa"/>
          </w:tcPr>
          <w:p w14:paraId="1D0C94F2" w14:textId="77777777" w:rsidR="00980F42" w:rsidRDefault="00980F42" w:rsidP="002D70FC">
            <w:pPr>
              <w:pStyle w:val="HTMLPreformatted"/>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https://cwe.mitre.org/data/definitions/601.html  attack or to a SSRF attack if the URL is used after passing validation checks.</w:t>
            </w:r>
          </w:p>
          <w:p w14:paraId="1CF7BFEE" w14:textId="77777777" w:rsidR="00980F42" w:rsidRDefault="00980F42" w:rsidP="002D70FC">
            <w:pPr>
              <w:pStyle w:val="HTMLPreformatted"/>
              <w:rPr>
                <w:rFonts w:ascii="Arial" w:hAnsi="Arial" w:cs="Arial"/>
                <w:color w:val="000000"/>
              </w:rPr>
            </w:pPr>
          </w:p>
        </w:tc>
        <w:tc>
          <w:tcPr>
            <w:tcW w:w="1399" w:type="dxa"/>
          </w:tcPr>
          <w:p w14:paraId="678ABC24" w14:textId="1C478F87"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64731BC" w14:textId="77777777" w:rsidTr="00466A23">
        <w:tc>
          <w:tcPr>
            <w:tcW w:w="1581" w:type="dxa"/>
          </w:tcPr>
          <w:p w14:paraId="4DF0D604" w14:textId="46AB2CD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r>
              <w:rPr>
                <w:rStyle w:val="underline"/>
                <w:rFonts w:ascii="Arial" w:hAnsi="Arial" w:cs="Arial"/>
                <w:b/>
                <w:bCs/>
                <w:color w:val="000000"/>
                <w:sz w:val="20"/>
                <w:szCs w:val="20"/>
                <w:u w:val="single"/>
                <w:shd w:val="clear" w:color="auto" w:fill="FFFFFF"/>
              </w:rPr>
              <w:t>CVE-2024-22262</w:t>
            </w:r>
            <w:r>
              <w:rPr>
                <w:rStyle w:val="underline"/>
                <w:rFonts w:ascii="Arial" w:hAnsi="Arial" w:cs="Arial"/>
                <w:color w:val="000000"/>
                <w:sz w:val="20"/>
                <w:szCs w:val="20"/>
                <w:u w:val="single"/>
                <w:shd w:val="clear" w:color="auto" w:fill="FFFFFF"/>
              </w:rPr>
              <w:t> (OSSINDEX)</w:t>
            </w:r>
            <w:r>
              <w:rPr>
                <w:rFonts w:ascii="Arial" w:hAnsi="Arial" w:cs="Arial"/>
                <w:color w:val="000000"/>
                <w:sz w:val="20"/>
                <w:szCs w:val="20"/>
                <w:shd w:val="clear" w:color="auto" w:fill="FFFFFF"/>
              </w:rPr>
              <w:t> </w:t>
            </w:r>
          </w:p>
        </w:tc>
        <w:tc>
          <w:tcPr>
            <w:tcW w:w="6370" w:type="dxa"/>
          </w:tcPr>
          <w:p w14:paraId="757EDEC5" w14:textId="77777777" w:rsidR="00980F42" w:rsidRDefault="00980F42" w:rsidP="002D70FC">
            <w:pPr>
              <w:pStyle w:val="HTMLPreformatted"/>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https://cwe.mitre.org/data/definitions/601.html  attack or to a SSRF attack if the URL is used after passing validation checks.</w:t>
            </w:r>
          </w:p>
          <w:p w14:paraId="2B4F284D" w14:textId="77777777" w:rsidR="00980F42" w:rsidRDefault="00980F42" w:rsidP="002D70FC">
            <w:pPr>
              <w:pStyle w:val="HTMLPreformatted"/>
              <w:rPr>
                <w:rFonts w:ascii="Arial" w:hAnsi="Arial" w:cs="Arial"/>
                <w:color w:val="000000"/>
              </w:rPr>
            </w:pPr>
          </w:p>
        </w:tc>
        <w:tc>
          <w:tcPr>
            <w:tcW w:w="1399" w:type="dxa"/>
          </w:tcPr>
          <w:p w14:paraId="16C9EB71" w14:textId="0059DDED"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4FD29362" w14:textId="77777777" w:rsidTr="00466A23">
        <w:tc>
          <w:tcPr>
            <w:tcW w:w="1581" w:type="dxa"/>
          </w:tcPr>
          <w:p w14:paraId="7552504E" w14:textId="16FC9364" w:rsidR="00980F42" w:rsidRDefault="00980F42" w:rsidP="000B05B1">
            <w:pPr>
              <w:suppressAutoHyphens/>
              <w:spacing w:after="0" w:line="240" w:lineRule="auto"/>
              <w:contextualSpacing/>
              <w:rPr>
                <w:rStyle w:val="underline"/>
                <w:rFonts w:ascii="Arial" w:hAnsi="Arial" w:cs="Arial"/>
                <w:b/>
                <w:bCs/>
                <w:color w:val="000000"/>
                <w:sz w:val="20"/>
                <w:szCs w:val="20"/>
                <w:u w:val="single"/>
                <w:shd w:val="clear" w:color="auto" w:fill="FFFFFF"/>
              </w:rPr>
            </w:pPr>
            <w:hyperlink r:id="rId64" w:tgtFrame="_blank" w:history="1">
              <w:r>
                <w:rPr>
                  <w:rStyle w:val="Hyperlink"/>
                  <w:rFonts w:ascii="Arial" w:hAnsi="Arial" w:cs="Arial"/>
                  <w:b/>
                  <w:bCs/>
                  <w:sz w:val="20"/>
                  <w:szCs w:val="20"/>
                  <w:shd w:val="clear" w:color="auto" w:fill="FFFFFF"/>
                </w:rPr>
                <w:t>CVE-2021-22118</w:t>
              </w:r>
            </w:hyperlink>
            <w:r>
              <w:rPr>
                <w:rFonts w:ascii="Arial" w:hAnsi="Arial" w:cs="Arial"/>
                <w:color w:val="000000"/>
                <w:sz w:val="20"/>
                <w:szCs w:val="20"/>
                <w:shd w:val="clear" w:color="auto" w:fill="FFFFFF"/>
              </w:rPr>
              <w:t> </w:t>
            </w:r>
          </w:p>
        </w:tc>
        <w:tc>
          <w:tcPr>
            <w:tcW w:w="6370" w:type="dxa"/>
          </w:tcPr>
          <w:p w14:paraId="519FAFFE" w14:textId="77777777" w:rsidR="00980F42" w:rsidRDefault="00980F42" w:rsidP="002D70FC">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71DFB0BA" w14:textId="77777777" w:rsidR="00980F42" w:rsidRDefault="00980F42" w:rsidP="002D70FC">
            <w:pPr>
              <w:pStyle w:val="HTMLPreformatted"/>
              <w:rPr>
                <w:rFonts w:ascii="Arial" w:hAnsi="Arial" w:cs="Arial"/>
                <w:color w:val="000000"/>
              </w:rPr>
            </w:pPr>
          </w:p>
        </w:tc>
        <w:tc>
          <w:tcPr>
            <w:tcW w:w="1399" w:type="dxa"/>
          </w:tcPr>
          <w:p w14:paraId="2D8BBB18" w14:textId="12A38333"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C1DDA69" w14:textId="77777777" w:rsidTr="00466A23">
        <w:tc>
          <w:tcPr>
            <w:tcW w:w="1581" w:type="dxa"/>
          </w:tcPr>
          <w:p w14:paraId="62B4A406" w14:textId="2C93F666" w:rsidR="00980F42" w:rsidRDefault="00980F42" w:rsidP="000B05B1">
            <w:pPr>
              <w:suppressAutoHyphens/>
              <w:spacing w:after="0" w:line="240" w:lineRule="auto"/>
              <w:contextualSpacing/>
              <w:rPr>
                <w:rStyle w:val="underline"/>
                <w:rFonts w:ascii="Arial" w:hAnsi="Arial" w:cs="Arial"/>
                <w:b/>
                <w:bCs/>
                <w:color w:val="000000"/>
                <w:sz w:val="20"/>
                <w:szCs w:val="20"/>
                <w:u w:val="single"/>
                <w:shd w:val="clear" w:color="auto" w:fill="FFFFFF"/>
              </w:rPr>
            </w:pPr>
            <w:hyperlink r:id="rId65" w:tgtFrame="_blank" w:history="1">
              <w:r>
                <w:rPr>
                  <w:rStyle w:val="Hyperlink"/>
                  <w:rFonts w:ascii="Arial" w:hAnsi="Arial" w:cs="Arial"/>
                  <w:b/>
                  <w:bCs/>
                  <w:sz w:val="20"/>
                  <w:szCs w:val="20"/>
                  <w:shd w:val="clear" w:color="auto" w:fill="FFFFFF"/>
                </w:rPr>
                <w:t>CVE-2020-5421</w:t>
              </w:r>
            </w:hyperlink>
            <w:r>
              <w:rPr>
                <w:rFonts w:ascii="Arial" w:hAnsi="Arial" w:cs="Arial"/>
                <w:color w:val="000000"/>
                <w:sz w:val="20"/>
                <w:szCs w:val="20"/>
                <w:shd w:val="clear" w:color="auto" w:fill="FFFFFF"/>
              </w:rPr>
              <w:t> </w:t>
            </w:r>
          </w:p>
        </w:tc>
        <w:tc>
          <w:tcPr>
            <w:tcW w:w="6370" w:type="dxa"/>
          </w:tcPr>
          <w:p w14:paraId="14B35BB4" w14:textId="77777777" w:rsidR="00980F42" w:rsidRDefault="00980F42" w:rsidP="002D70FC">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w:t>
            </w:r>
            <w:r>
              <w:rPr>
                <w:rFonts w:ascii="Arial" w:hAnsi="Arial" w:cs="Arial"/>
                <w:color w:val="000000"/>
              </w:rPr>
              <w:lastRenderedPageBreak/>
              <w:t xml:space="preserve">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47056CAC" w14:textId="77777777" w:rsidR="00980F42" w:rsidRDefault="00980F42" w:rsidP="002D70FC">
            <w:pPr>
              <w:pStyle w:val="HTMLPreformatted"/>
              <w:rPr>
                <w:rFonts w:ascii="Arial" w:hAnsi="Arial" w:cs="Arial"/>
                <w:color w:val="000000"/>
              </w:rPr>
            </w:pPr>
          </w:p>
        </w:tc>
        <w:tc>
          <w:tcPr>
            <w:tcW w:w="1399" w:type="dxa"/>
          </w:tcPr>
          <w:p w14:paraId="3626CAF1" w14:textId="25ECF48D"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Apply updates per </w:t>
            </w:r>
            <w:r>
              <w:rPr>
                <w:rFonts w:ascii="Arial" w:hAnsi="Arial" w:cs="Arial"/>
                <w:color w:val="000000"/>
                <w:sz w:val="20"/>
                <w:szCs w:val="20"/>
                <w:shd w:val="clear" w:color="auto" w:fill="FFFFFF"/>
              </w:rPr>
              <w:lastRenderedPageBreak/>
              <w:t>vendor instructions</w:t>
            </w:r>
          </w:p>
        </w:tc>
      </w:tr>
      <w:tr w:rsidR="00980F42" w14:paraId="7364788D" w14:textId="77777777" w:rsidTr="00466A23">
        <w:tc>
          <w:tcPr>
            <w:tcW w:w="1581" w:type="dxa"/>
          </w:tcPr>
          <w:p w14:paraId="376EE6CC" w14:textId="058FDCDB" w:rsidR="00980F42" w:rsidRDefault="00980F42" w:rsidP="000B05B1">
            <w:pPr>
              <w:suppressAutoHyphens/>
              <w:spacing w:after="0" w:line="240" w:lineRule="auto"/>
              <w:contextualSpacing/>
              <w:rPr>
                <w:rStyle w:val="underline"/>
                <w:rFonts w:ascii="Arial" w:hAnsi="Arial" w:cs="Arial"/>
                <w:b/>
                <w:bCs/>
                <w:color w:val="000000"/>
                <w:sz w:val="20"/>
                <w:szCs w:val="20"/>
                <w:u w:val="single"/>
                <w:shd w:val="clear" w:color="auto" w:fill="FFFFFF"/>
              </w:rPr>
            </w:pPr>
            <w:hyperlink r:id="rId66" w:tgtFrame="_blank" w:history="1">
              <w:r>
                <w:rPr>
                  <w:rStyle w:val="Hyperlink"/>
                  <w:rFonts w:ascii="Arial" w:hAnsi="Arial" w:cs="Arial"/>
                  <w:b/>
                  <w:bCs/>
                  <w:sz w:val="20"/>
                  <w:szCs w:val="20"/>
                  <w:shd w:val="clear" w:color="auto" w:fill="FFFFFF"/>
                </w:rPr>
                <w:t>CVE-2022-22950</w:t>
              </w:r>
            </w:hyperlink>
            <w:r>
              <w:rPr>
                <w:rFonts w:ascii="Arial" w:hAnsi="Arial" w:cs="Arial"/>
                <w:color w:val="000000"/>
                <w:sz w:val="20"/>
                <w:szCs w:val="20"/>
                <w:shd w:val="clear" w:color="auto" w:fill="FFFFFF"/>
              </w:rPr>
              <w:t> </w:t>
            </w:r>
          </w:p>
        </w:tc>
        <w:tc>
          <w:tcPr>
            <w:tcW w:w="6370" w:type="dxa"/>
          </w:tcPr>
          <w:p w14:paraId="4FEAC0F4" w14:textId="5FC226ED" w:rsidR="00980F42" w:rsidRDefault="00980F42" w:rsidP="002D70FC">
            <w:pPr>
              <w:pStyle w:val="HTMLPreformatted"/>
              <w:rPr>
                <w:rFonts w:ascii="Arial" w:hAnsi="Arial" w:cs="Arial"/>
                <w:color w:val="000000"/>
              </w:rPr>
            </w:pP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3498EF4F" w14:textId="77777777" w:rsidR="00980F42" w:rsidRDefault="00980F42" w:rsidP="002D70FC">
            <w:pPr>
              <w:pStyle w:val="HTMLPreformatted"/>
              <w:rPr>
                <w:rFonts w:ascii="Arial" w:hAnsi="Arial" w:cs="Arial"/>
                <w:color w:val="000000"/>
              </w:rPr>
            </w:pPr>
          </w:p>
        </w:tc>
        <w:tc>
          <w:tcPr>
            <w:tcW w:w="1399" w:type="dxa"/>
          </w:tcPr>
          <w:p w14:paraId="6A218350" w14:textId="0E6E8FD6"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5C5D2D6C" w14:textId="77777777" w:rsidTr="00466A23">
        <w:tc>
          <w:tcPr>
            <w:tcW w:w="1581" w:type="dxa"/>
          </w:tcPr>
          <w:p w14:paraId="55AB410D" w14:textId="6E5C36BC" w:rsidR="00980F42" w:rsidRDefault="00980F42" w:rsidP="000B05B1">
            <w:pPr>
              <w:suppressAutoHyphens/>
              <w:spacing w:after="0" w:line="240" w:lineRule="auto"/>
              <w:contextualSpacing/>
              <w:rPr>
                <w:rStyle w:val="underline"/>
                <w:rFonts w:ascii="Arial" w:hAnsi="Arial" w:cs="Arial"/>
                <w:b/>
                <w:bCs/>
                <w:color w:val="000000"/>
                <w:sz w:val="20"/>
                <w:szCs w:val="20"/>
                <w:u w:val="single"/>
                <w:shd w:val="clear" w:color="auto" w:fill="FFFFFF"/>
              </w:rPr>
            </w:pPr>
            <w:hyperlink r:id="rId67" w:tgtFrame="_blank" w:history="1">
              <w:r>
                <w:rPr>
                  <w:rStyle w:val="Hyperlink"/>
                  <w:rFonts w:ascii="Arial" w:hAnsi="Arial" w:cs="Arial"/>
                  <w:b/>
                  <w:bCs/>
                  <w:sz w:val="20"/>
                  <w:szCs w:val="20"/>
                  <w:shd w:val="clear" w:color="auto" w:fill="FFFFFF"/>
                </w:rPr>
                <w:t>CVE-2022-22971</w:t>
              </w:r>
            </w:hyperlink>
          </w:p>
        </w:tc>
        <w:tc>
          <w:tcPr>
            <w:tcW w:w="6370" w:type="dxa"/>
          </w:tcPr>
          <w:p w14:paraId="457DD8A0" w14:textId="77777777" w:rsidR="00980F42" w:rsidRDefault="00980F42" w:rsidP="002D70FC">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25EB6465" w14:textId="77777777" w:rsidR="00980F42" w:rsidRDefault="00980F42" w:rsidP="002D70FC">
            <w:pPr>
              <w:pStyle w:val="HTMLPreformatted"/>
              <w:rPr>
                <w:rFonts w:ascii="Arial" w:hAnsi="Arial" w:cs="Arial"/>
                <w:color w:val="000000"/>
              </w:rPr>
            </w:pPr>
          </w:p>
        </w:tc>
        <w:tc>
          <w:tcPr>
            <w:tcW w:w="1399" w:type="dxa"/>
          </w:tcPr>
          <w:p w14:paraId="527733E8" w14:textId="4290BCCA"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1DD4757" w14:textId="77777777" w:rsidTr="00466A23">
        <w:tc>
          <w:tcPr>
            <w:tcW w:w="1581" w:type="dxa"/>
          </w:tcPr>
          <w:p w14:paraId="0C4251B7" w14:textId="7E2A3CE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68" w:tgtFrame="_blank" w:history="1">
              <w:r>
                <w:rPr>
                  <w:rStyle w:val="Hyperlink"/>
                  <w:rFonts w:ascii="Arial" w:hAnsi="Arial" w:cs="Arial"/>
                  <w:b/>
                  <w:bCs/>
                  <w:sz w:val="20"/>
                  <w:szCs w:val="20"/>
                  <w:shd w:val="clear" w:color="auto" w:fill="FFFFFF"/>
                </w:rPr>
                <w:t>CVE-2023-20861</w:t>
              </w:r>
            </w:hyperlink>
            <w:r>
              <w:rPr>
                <w:rFonts w:ascii="Arial" w:hAnsi="Arial" w:cs="Arial"/>
                <w:color w:val="000000"/>
                <w:sz w:val="20"/>
                <w:szCs w:val="20"/>
                <w:shd w:val="clear" w:color="auto" w:fill="FFFFFF"/>
              </w:rPr>
              <w:t> </w:t>
            </w:r>
          </w:p>
        </w:tc>
        <w:tc>
          <w:tcPr>
            <w:tcW w:w="6370" w:type="dxa"/>
          </w:tcPr>
          <w:p w14:paraId="32C733BD" w14:textId="77777777" w:rsidR="00980F42" w:rsidRDefault="00980F42" w:rsidP="002D70FC">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674599D8" w14:textId="77777777" w:rsidR="00980F42" w:rsidRDefault="00980F42" w:rsidP="002D70FC">
            <w:pPr>
              <w:pStyle w:val="HTMLPreformatted"/>
              <w:rPr>
                <w:rFonts w:ascii="Arial" w:hAnsi="Arial" w:cs="Arial"/>
                <w:color w:val="000000"/>
              </w:rPr>
            </w:pPr>
          </w:p>
        </w:tc>
        <w:tc>
          <w:tcPr>
            <w:tcW w:w="1399" w:type="dxa"/>
          </w:tcPr>
          <w:p w14:paraId="742BCE6E" w14:textId="45A76620"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89F7C1A" w14:textId="77777777" w:rsidTr="00466A23">
        <w:tc>
          <w:tcPr>
            <w:tcW w:w="1581" w:type="dxa"/>
          </w:tcPr>
          <w:p w14:paraId="50FB34AE" w14:textId="04B913C9"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69" w:tgtFrame="_blank" w:history="1">
              <w:r>
                <w:rPr>
                  <w:rStyle w:val="Hyperlink"/>
                  <w:rFonts w:ascii="Arial" w:hAnsi="Arial" w:cs="Arial"/>
                  <w:b/>
                  <w:bCs/>
                  <w:sz w:val="20"/>
                  <w:szCs w:val="20"/>
                  <w:shd w:val="clear" w:color="auto" w:fill="FFFFFF"/>
                </w:rPr>
                <w:t>CVE-2023-20863</w:t>
              </w:r>
            </w:hyperlink>
            <w:r>
              <w:rPr>
                <w:rFonts w:ascii="Arial" w:hAnsi="Arial" w:cs="Arial"/>
                <w:color w:val="000000"/>
                <w:sz w:val="20"/>
                <w:szCs w:val="20"/>
                <w:shd w:val="clear" w:color="auto" w:fill="FFFFFF"/>
              </w:rPr>
              <w:t> </w:t>
            </w:r>
          </w:p>
        </w:tc>
        <w:tc>
          <w:tcPr>
            <w:tcW w:w="6370" w:type="dxa"/>
          </w:tcPr>
          <w:p w14:paraId="5E53B234" w14:textId="44ADEF4D" w:rsidR="00980F42" w:rsidRDefault="00980F42" w:rsidP="002D70FC">
            <w:pPr>
              <w:pStyle w:val="HTMLPreformatted"/>
              <w:rPr>
                <w:rFonts w:ascii="Arial" w:hAnsi="Arial" w:cs="Arial"/>
                <w:color w:val="000000"/>
              </w:rPr>
            </w:pPr>
            <w:r>
              <w:rPr>
                <w:rFonts w:ascii="Arial" w:hAnsi="Arial" w:cs="Arial"/>
                <w:color w:val="000000"/>
              </w:rPr>
              <w:t>I</w:t>
            </w:r>
            <w:r>
              <w:rPr>
                <w:rFonts w:ascii="Arial" w:hAnsi="Arial" w:cs="Arial"/>
                <w:color w:val="000000"/>
              </w:rPr>
              <w:t>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5020D240" w14:textId="77777777" w:rsidR="00980F42" w:rsidRDefault="00980F42" w:rsidP="002D70FC">
            <w:pPr>
              <w:pStyle w:val="HTMLPreformatted"/>
              <w:rPr>
                <w:rFonts w:ascii="Arial" w:hAnsi="Arial" w:cs="Arial"/>
                <w:color w:val="000000"/>
              </w:rPr>
            </w:pPr>
          </w:p>
        </w:tc>
        <w:tc>
          <w:tcPr>
            <w:tcW w:w="1399" w:type="dxa"/>
          </w:tcPr>
          <w:p w14:paraId="162EAF54" w14:textId="4205C42C"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0C8903DE" w14:textId="77777777" w:rsidTr="00466A23">
        <w:tc>
          <w:tcPr>
            <w:tcW w:w="1581" w:type="dxa"/>
          </w:tcPr>
          <w:p w14:paraId="4964925D" w14:textId="0292E1F2"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0" w:tgtFrame="_blank" w:history="1">
              <w:r>
                <w:rPr>
                  <w:rStyle w:val="Hyperlink"/>
                  <w:rFonts w:ascii="Arial" w:hAnsi="Arial" w:cs="Arial"/>
                  <w:b/>
                  <w:bCs/>
                  <w:sz w:val="20"/>
                  <w:szCs w:val="20"/>
                  <w:shd w:val="clear" w:color="auto" w:fill="FFFFFF"/>
                </w:rPr>
                <w:t>CVE-2022-22968</w:t>
              </w:r>
            </w:hyperlink>
            <w:r>
              <w:rPr>
                <w:rFonts w:ascii="Arial" w:hAnsi="Arial" w:cs="Arial"/>
                <w:color w:val="000000"/>
                <w:sz w:val="20"/>
                <w:szCs w:val="20"/>
                <w:shd w:val="clear" w:color="auto" w:fill="FFFFFF"/>
              </w:rPr>
              <w:t> </w:t>
            </w:r>
          </w:p>
        </w:tc>
        <w:tc>
          <w:tcPr>
            <w:tcW w:w="6370" w:type="dxa"/>
          </w:tcPr>
          <w:p w14:paraId="1FD97F4B" w14:textId="77777777" w:rsidR="00980F42" w:rsidRDefault="00980F42" w:rsidP="0061032B">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324FE7A2" w14:textId="77777777" w:rsidR="00980F42" w:rsidRDefault="00980F42" w:rsidP="002D70FC">
            <w:pPr>
              <w:pStyle w:val="HTMLPreformatted"/>
              <w:rPr>
                <w:rFonts w:ascii="Arial" w:hAnsi="Arial" w:cs="Arial"/>
                <w:color w:val="000000"/>
              </w:rPr>
            </w:pPr>
          </w:p>
        </w:tc>
        <w:tc>
          <w:tcPr>
            <w:tcW w:w="1399" w:type="dxa"/>
          </w:tcPr>
          <w:p w14:paraId="3E75F044" w14:textId="7243B10F"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6679D805" w14:textId="77777777" w:rsidTr="00466A23">
        <w:tc>
          <w:tcPr>
            <w:tcW w:w="1581" w:type="dxa"/>
          </w:tcPr>
          <w:p w14:paraId="577B455B" w14:textId="30A24179"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1" w:tgtFrame="_blank" w:history="1">
              <w:r>
                <w:rPr>
                  <w:rStyle w:val="Hyperlink"/>
                  <w:rFonts w:ascii="Arial" w:hAnsi="Arial" w:cs="Arial"/>
                  <w:b/>
                  <w:bCs/>
                  <w:sz w:val="20"/>
                  <w:szCs w:val="20"/>
                  <w:shd w:val="clear" w:color="auto" w:fill="FFFFFF"/>
                </w:rPr>
                <w:t>CVE-2022-22970</w:t>
              </w:r>
            </w:hyperlink>
            <w:r>
              <w:rPr>
                <w:rFonts w:ascii="Arial" w:hAnsi="Arial" w:cs="Arial"/>
                <w:color w:val="000000"/>
                <w:sz w:val="20"/>
                <w:szCs w:val="20"/>
                <w:shd w:val="clear" w:color="auto" w:fill="FFFFFF"/>
              </w:rPr>
              <w:t>  </w:t>
            </w:r>
          </w:p>
        </w:tc>
        <w:tc>
          <w:tcPr>
            <w:tcW w:w="6370" w:type="dxa"/>
          </w:tcPr>
          <w:p w14:paraId="08071E6D"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2F209C49" w14:textId="77777777" w:rsidR="00980F42" w:rsidRDefault="00980F42" w:rsidP="0061032B">
            <w:pPr>
              <w:pStyle w:val="HTMLPreformatted"/>
              <w:rPr>
                <w:rFonts w:ascii="Arial" w:hAnsi="Arial" w:cs="Arial"/>
                <w:color w:val="000000"/>
              </w:rPr>
            </w:pPr>
          </w:p>
        </w:tc>
        <w:tc>
          <w:tcPr>
            <w:tcW w:w="1399" w:type="dxa"/>
          </w:tcPr>
          <w:p w14:paraId="11186966" w14:textId="29EC8DED"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69CD4F11" w14:textId="77777777" w:rsidTr="00466A23">
        <w:tc>
          <w:tcPr>
            <w:tcW w:w="1581" w:type="dxa"/>
          </w:tcPr>
          <w:p w14:paraId="5A6D3F09" w14:textId="60AE00D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2" w:tgtFrame="_blank" w:history="1">
              <w:r>
                <w:rPr>
                  <w:rStyle w:val="Hyperlink"/>
                  <w:rFonts w:ascii="Arial" w:hAnsi="Arial" w:cs="Arial"/>
                  <w:b/>
                  <w:bCs/>
                  <w:sz w:val="20"/>
                  <w:szCs w:val="20"/>
                  <w:shd w:val="clear" w:color="auto" w:fill="FFFFFF"/>
                </w:rPr>
                <w:t>CVE-2021-22060</w:t>
              </w:r>
            </w:hyperlink>
          </w:p>
        </w:tc>
        <w:tc>
          <w:tcPr>
            <w:tcW w:w="6370" w:type="dxa"/>
          </w:tcPr>
          <w:p w14:paraId="59AFBEB3"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C1829AB" w14:textId="77777777" w:rsidR="00980F42" w:rsidRDefault="00980F42" w:rsidP="0061032B">
            <w:pPr>
              <w:pStyle w:val="HTMLPreformatted"/>
              <w:rPr>
                <w:rFonts w:ascii="Arial" w:hAnsi="Arial" w:cs="Arial"/>
                <w:color w:val="000000"/>
              </w:rPr>
            </w:pPr>
          </w:p>
        </w:tc>
        <w:tc>
          <w:tcPr>
            <w:tcW w:w="1399" w:type="dxa"/>
          </w:tcPr>
          <w:p w14:paraId="36034017" w14:textId="730D9223"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6E8A9043" w14:textId="77777777" w:rsidTr="00466A23">
        <w:tc>
          <w:tcPr>
            <w:tcW w:w="1581" w:type="dxa"/>
          </w:tcPr>
          <w:p w14:paraId="664A9544" w14:textId="6A423A1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3" w:tgtFrame="_blank" w:history="1">
              <w:r>
                <w:rPr>
                  <w:rStyle w:val="Hyperlink"/>
                  <w:rFonts w:ascii="Arial" w:hAnsi="Arial" w:cs="Arial"/>
                  <w:b/>
                  <w:bCs/>
                  <w:sz w:val="20"/>
                  <w:szCs w:val="20"/>
                  <w:shd w:val="clear" w:color="auto" w:fill="FFFFFF"/>
                </w:rPr>
                <w:t>CVE-2021-22096</w:t>
              </w:r>
            </w:hyperlink>
            <w:r>
              <w:rPr>
                <w:rFonts w:ascii="Arial" w:hAnsi="Arial" w:cs="Arial"/>
                <w:color w:val="000000"/>
                <w:sz w:val="20"/>
                <w:szCs w:val="20"/>
                <w:shd w:val="clear" w:color="auto" w:fill="FFFFFF"/>
              </w:rPr>
              <w:t> </w:t>
            </w:r>
          </w:p>
        </w:tc>
        <w:tc>
          <w:tcPr>
            <w:tcW w:w="6370" w:type="dxa"/>
          </w:tcPr>
          <w:p w14:paraId="27D6FD1C"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564D386E" w14:textId="77777777" w:rsidR="00980F42" w:rsidRDefault="00980F42" w:rsidP="0061032B">
            <w:pPr>
              <w:pStyle w:val="HTMLPreformatted"/>
              <w:rPr>
                <w:rFonts w:ascii="Arial" w:hAnsi="Arial" w:cs="Arial"/>
                <w:color w:val="000000"/>
              </w:rPr>
            </w:pPr>
          </w:p>
        </w:tc>
        <w:tc>
          <w:tcPr>
            <w:tcW w:w="1399" w:type="dxa"/>
          </w:tcPr>
          <w:p w14:paraId="6B7AAEEC" w14:textId="6AAC4F22"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5CAF3DED" w14:textId="77777777" w:rsidTr="00466A23">
        <w:tc>
          <w:tcPr>
            <w:tcW w:w="1581" w:type="dxa"/>
          </w:tcPr>
          <w:p w14:paraId="242A306B" w14:textId="010FCCD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4" w:tgtFrame="_blank" w:history="1">
              <w:r>
                <w:rPr>
                  <w:rStyle w:val="Hyperlink"/>
                  <w:rFonts w:ascii="Arial" w:hAnsi="Arial" w:cs="Arial"/>
                  <w:b/>
                  <w:bCs/>
                  <w:sz w:val="20"/>
                  <w:szCs w:val="20"/>
                  <w:shd w:val="clear" w:color="auto" w:fill="FFFFFF"/>
                </w:rPr>
                <w:t>CVE-2022-22965</w:t>
              </w:r>
            </w:hyperlink>
          </w:p>
        </w:tc>
        <w:tc>
          <w:tcPr>
            <w:tcW w:w="6370" w:type="dxa"/>
          </w:tcPr>
          <w:p w14:paraId="7C3F20CD" w14:textId="77777777" w:rsidR="00980F42" w:rsidRDefault="00980F42" w:rsidP="0061032B">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01904467" w14:textId="77777777" w:rsidR="00980F42" w:rsidRDefault="00980F42" w:rsidP="0061032B">
            <w:pPr>
              <w:pStyle w:val="HTMLPreformatted"/>
              <w:rPr>
                <w:rFonts w:ascii="Arial" w:hAnsi="Arial" w:cs="Arial"/>
                <w:color w:val="000000"/>
              </w:rPr>
            </w:pPr>
          </w:p>
        </w:tc>
        <w:tc>
          <w:tcPr>
            <w:tcW w:w="1399" w:type="dxa"/>
          </w:tcPr>
          <w:p w14:paraId="169CDA7E" w14:textId="143A19E7" w:rsidR="00980F42" w:rsidRDefault="00980F42"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720197DC" w14:textId="77777777" w:rsidTr="00466A23">
        <w:tc>
          <w:tcPr>
            <w:tcW w:w="1581" w:type="dxa"/>
          </w:tcPr>
          <w:p w14:paraId="7539DBAF" w14:textId="2562650A"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5" w:tgtFrame="_blank" w:history="1">
              <w:r>
                <w:rPr>
                  <w:rStyle w:val="Hyperlink"/>
                  <w:rFonts w:ascii="Arial" w:hAnsi="Arial" w:cs="Arial"/>
                  <w:b/>
                  <w:bCs/>
                  <w:sz w:val="20"/>
                  <w:szCs w:val="20"/>
                  <w:shd w:val="clear" w:color="auto" w:fill="FFFFFF"/>
                </w:rPr>
                <w:t>CVE-2021-22118</w:t>
              </w:r>
            </w:hyperlink>
            <w:r>
              <w:rPr>
                <w:rFonts w:ascii="Arial" w:hAnsi="Arial" w:cs="Arial"/>
                <w:color w:val="000000"/>
                <w:sz w:val="20"/>
                <w:szCs w:val="20"/>
                <w:shd w:val="clear" w:color="auto" w:fill="FFFFFF"/>
              </w:rPr>
              <w:t> </w:t>
            </w:r>
          </w:p>
        </w:tc>
        <w:tc>
          <w:tcPr>
            <w:tcW w:w="6370" w:type="dxa"/>
          </w:tcPr>
          <w:p w14:paraId="15CB5D6F" w14:textId="77777777" w:rsidR="00980F42" w:rsidRDefault="00980F42" w:rsidP="0061032B">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w:t>
            </w:r>
            <w:r>
              <w:rPr>
                <w:rFonts w:ascii="Arial" w:hAnsi="Arial" w:cs="Arial"/>
                <w:color w:val="000000"/>
              </w:rPr>
              <w:lastRenderedPageBreak/>
              <w:t xml:space="preserve">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47ADC481" w14:textId="77777777" w:rsidR="00980F42" w:rsidRDefault="00980F42" w:rsidP="0061032B">
            <w:pPr>
              <w:pStyle w:val="HTMLPreformatted"/>
              <w:rPr>
                <w:rFonts w:ascii="Arial" w:hAnsi="Arial" w:cs="Arial"/>
                <w:color w:val="000000"/>
              </w:rPr>
            </w:pPr>
          </w:p>
        </w:tc>
        <w:tc>
          <w:tcPr>
            <w:tcW w:w="1399" w:type="dxa"/>
          </w:tcPr>
          <w:p w14:paraId="7058737C" w14:textId="6F64C675"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Apply updates per </w:t>
            </w:r>
            <w:r>
              <w:rPr>
                <w:rFonts w:ascii="Arial" w:hAnsi="Arial" w:cs="Arial"/>
                <w:color w:val="000000"/>
                <w:sz w:val="20"/>
                <w:szCs w:val="20"/>
                <w:shd w:val="clear" w:color="auto" w:fill="FFFFFF"/>
              </w:rPr>
              <w:lastRenderedPageBreak/>
              <w:t>vendor instructions</w:t>
            </w:r>
          </w:p>
        </w:tc>
      </w:tr>
      <w:tr w:rsidR="00980F42" w14:paraId="44E8249A" w14:textId="77777777" w:rsidTr="00466A23">
        <w:tc>
          <w:tcPr>
            <w:tcW w:w="1581" w:type="dxa"/>
          </w:tcPr>
          <w:p w14:paraId="4AC2473D" w14:textId="1F9AFF14"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6" w:tgtFrame="_blank" w:history="1">
              <w:r>
                <w:rPr>
                  <w:rStyle w:val="Hyperlink"/>
                  <w:rFonts w:ascii="Arial" w:hAnsi="Arial" w:cs="Arial"/>
                  <w:b/>
                  <w:bCs/>
                  <w:sz w:val="20"/>
                  <w:szCs w:val="20"/>
                  <w:shd w:val="clear" w:color="auto" w:fill="FFFFFF"/>
                </w:rPr>
                <w:t>CVE-2020-5421</w:t>
              </w:r>
            </w:hyperlink>
          </w:p>
        </w:tc>
        <w:tc>
          <w:tcPr>
            <w:tcW w:w="6370" w:type="dxa"/>
          </w:tcPr>
          <w:p w14:paraId="6EA5521D" w14:textId="77777777" w:rsidR="00980F42" w:rsidRDefault="00980F42" w:rsidP="0061032B">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1A33D943" w14:textId="77777777" w:rsidR="00980F42" w:rsidRDefault="00980F42" w:rsidP="0061032B">
            <w:pPr>
              <w:pStyle w:val="HTMLPreformatted"/>
              <w:rPr>
                <w:rFonts w:ascii="Arial" w:hAnsi="Arial" w:cs="Arial"/>
                <w:color w:val="000000"/>
              </w:rPr>
            </w:pPr>
          </w:p>
        </w:tc>
        <w:tc>
          <w:tcPr>
            <w:tcW w:w="1399" w:type="dxa"/>
          </w:tcPr>
          <w:p w14:paraId="52229A9B" w14:textId="081E610E"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615C4571" w14:textId="77777777" w:rsidTr="00466A23">
        <w:tc>
          <w:tcPr>
            <w:tcW w:w="1581" w:type="dxa"/>
          </w:tcPr>
          <w:p w14:paraId="1E787862" w14:textId="7377E09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7" w:tgtFrame="_blank" w:history="1">
              <w:r>
                <w:rPr>
                  <w:rStyle w:val="Hyperlink"/>
                  <w:rFonts w:ascii="Arial" w:hAnsi="Arial" w:cs="Arial"/>
                  <w:b/>
                  <w:bCs/>
                  <w:sz w:val="20"/>
                  <w:szCs w:val="20"/>
                  <w:shd w:val="clear" w:color="auto" w:fill="FFFFFF"/>
                </w:rPr>
                <w:t>CVE-2022-22950</w:t>
              </w:r>
            </w:hyperlink>
          </w:p>
        </w:tc>
        <w:tc>
          <w:tcPr>
            <w:tcW w:w="6370" w:type="dxa"/>
          </w:tcPr>
          <w:p w14:paraId="3048A647" w14:textId="7591E3F7" w:rsidR="00980F42" w:rsidRDefault="00980F42" w:rsidP="0061032B">
            <w:pPr>
              <w:pStyle w:val="HTMLPreformatted"/>
              <w:rPr>
                <w:rFonts w:ascii="Arial" w:hAnsi="Arial" w:cs="Arial"/>
                <w:color w:val="000000"/>
              </w:rPr>
            </w:pPr>
            <w:r>
              <w:rPr>
                <w:rFonts w:ascii="Arial" w:hAnsi="Arial" w:cs="Arial"/>
                <w:color w:val="000000"/>
              </w:rPr>
              <w:t>I</w:t>
            </w: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0EAF01E6" w14:textId="77777777" w:rsidR="00980F42" w:rsidRDefault="00980F42" w:rsidP="0061032B">
            <w:pPr>
              <w:pStyle w:val="HTMLPreformatted"/>
              <w:rPr>
                <w:rFonts w:ascii="Arial" w:hAnsi="Arial" w:cs="Arial"/>
                <w:color w:val="000000"/>
              </w:rPr>
            </w:pPr>
          </w:p>
        </w:tc>
        <w:tc>
          <w:tcPr>
            <w:tcW w:w="1399" w:type="dxa"/>
          </w:tcPr>
          <w:p w14:paraId="6AE8942B" w14:textId="107E14F4"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737B29D" w14:textId="77777777" w:rsidTr="00466A23">
        <w:tc>
          <w:tcPr>
            <w:tcW w:w="1581" w:type="dxa"/>
          </w:tcPr>
          <w:p w14:paraId="338CF2D8" w14:textId="63AF6FC2"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8" w:tgtFrame="_blank" w:history="1">
              <w:r>
                <w:rPr>
                  <w:rStyle w:val="Hyperlink"/>
                  <w:rFonts w:ascii="Arial" w:hAnsi="Arial" w:cs="Arial"/>
                  <w:b/>
                  <w:bCs/>
                  <w:sz w:val="20"/>
                  <w:szCs w:val="20"/>
                  <w:shd w:val="clear" w:color="auto" w:fill="FFFFFF"/>
                </w:rPr>
                <w:t>CVE-2022-22971</w:t>
              </w:r>
            </w:hyperlink>
            <w:r>
              <w:rPr>
                <w:rFonts w:ascii="Arial" w:hAnsi="Arial" w:cs="Arial"/>
                <w:color w:val="000000"/>
                <w:sz w:val="20"/>
                <w:szCs w:val="20"/>
                <w:shd w:val="clear" w:color="auto" w:fill="FFFFFF"/>
              </w:rPr>
              <w:t> </w:t>
            </w:r>
          </w:p>
        </w:tc>
        <w:tc>
          <w:tcPr>
            <w:tcW w:w="6370" w:type="dxa"/>
          </w:tcPr>
          <w:p w14:paraId="7ADAB394"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414D2980" w14:textId="77777777" w:rsidR="00980F42" w:rsidRDefault="00980F42" w:rsidP="0061032B">
            <w:pPr>
              <w:pStyle w:val="HTMLPreformatted"/>
              <w:rPr>
                <w:rFonts w:ascii="Arial" w:hAnsi="Arial" w:cs="Arial"/>
                <w:color w:val="000000"/>
              </w:rPr>
            </w:pPr>
          </w:p>
        </w:tc>
        <w:tc>
          <w:tcPr>
            <w:tcW w:w="1399" w:type="dxa"/>
          </w:tcPr>
          <w:p w14:paraId="483DF5F5" w14:textId="4FF69753"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5AA2B064" w14:textId="77777777" w:rsidTr="00466A23">
        <w:tc>
          <w:tcPr>
            <w:tcW w:w="1581" w:type="dxa"/>
          </w:tcPr>
          <w:p w14:paraId="35D00C92" w14:textId="6ED542FB"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79" w:tgtFrame="_blank" w:history="1">
              <w:r>
                <w:rPr>
                  <w:rStyle w:val="Hyperlink"/>
                  <w:rFonts w:ascii="Arial" w:hAnsi="Arial" w:cs="Arial"/>
                  <w:b/>
                  <w:bCs/>
                  <w:sz w:val="20"/>
                  <w:szCs w:val="20"/>
                  <w:shd w:val="clear" w:color="auto" w:fill="FFFFFF"/>
                </w:rPr>
                <w:t>CVE-2023-20861</w:t>
              </w:r>
            </w:hyperlink>
          </w:p>
        </w:tc>
        <w:tc>
          <w:tcPr>
            <w:tcW w:w="6370" w:type="dxa"/>
          </w:tcPr>
          <w:p w14:paraId="7EF430CA"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097F14C9" w14:textId="77777777" w:rsidR="00980F42" w:rsidRDefault="00980F42" w:rsidP="0061032B">
            <w:pPr>
              <w:pStyle w:val="HTMLPreformatted"/>
              <w:rPr>
                <w:rFonts w:ascii="Arial" w:hAnsi="Arial" w:cs="Arial"/>
                <w:color w:val="000000"/>
              </w:rPr>
            </w:pPr>
          </w:p>
        </w:tc>
        <w:tc>
          <w:tcPr>
            <w:tcW w:w="1399" w:type="dxa"/>
          </w:tcPr>
          <w:p w14:paraId="6B4D0B07" w14:textId="42183E51"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38E6ED88" w14:textId="77777777" w:rsidTr="00466A23">
        <w:tc>
          <w:tcPr>
            <w:tcW w:w="1581" w:type="dxa"/>
          </w:tcPr>
          <w:p w14:paraId="73BC207E" w14:textId="17B61D92"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0" w:tgtFrame="_blank" w:history="1">
              <w:r>
                <w:rPr>
                  <w:rStyle w:val="Hyperlink"/>
                  <w:rFonts w:ascii="Arial" w:hAnsi="Arial" w:cs="Arial"/>
                  <w:b/>
                  <w:bCs/>
                  <w:sz w:val="20"/>
                  <w:szCs w:val="20"/>
                  <w:shd w:val="clear" w:color="auto" w:fill="FFFFFF"/>
                </w:rPr>
                <w:t>CVE-2023-20863</w:t>
              </w:r>
            </w:hyperlink>
          </w:p>
        </w:tc>
        <w:tc>
          <w:tcPr>
            <w:tcW w:w="6370" w:type="dxa"/>
          </w:tcPr>
          <w:p w14:paraId="6EF2D6D1"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13377B63" w14:textId="77777777" w:rsidR="00980F42" w:rsidRDefault="00980F42" w:rsidP="0061032B">
            <w:pPr>
              <w:pStyle w:val="HTMLPreformatted"/>
              <w:rPr>
                <w:rFonts w:ascii="Arial" w:hAnsi="Arial" w:cs="Arial"/>
                <w:color w:val="000000"/>
              </w:rPr>
            </w:pPr>
          </w:p>
        </w:tc>
        <w:tc>
          <w:tcPr>
            <w:tcW w:w="1399" w:type="dxa"/>
          </w:tcPr>
          <w:p w14:paraId="528530F2" w14:textId="371B8A3C"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7A6A8B07" w14:textId="77777777" w:rsidTr="00466A23">
        <w:tc>
          <w:tcPr>
            <w:tcW w:w="1581" w:type="dxa"/>
          </w:tcPr>
          <w:p w14:paraId="3AA9215E" w14:textId="2B611652"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1" w:tgtFrame="_blank" w:history="1">
              <w:r>
                <w:rPr>
                  <w:rStyle w:val="Hyperlink"/>
                  <w:rFonts w:ascii="Arial" w:hAnsi="Arial" w:cs="Arial"/>
                  <w:b/>
                  <w:bCs/>
                  <w:sz w:val="20"/>
                  <w:szCs w:val="20"/>
                  <w:shd w:val="clear" w:color="auto" w:fill="FFFFFF"/>
                </w:rPr>
                <w:t>CVE-2022-22968</w:t>
              </w:r>
            </w:hyperlink>
            <w:r>
              <w:rPr>
                <w:rFonts w:ascii="Arial" w:hAnsi="Arial" w:cs="Arial"/>
                <w:color w:val="000000"/>
                <w:sz w:val="20"/>
                <w:szCs w:val="20"/>
                <w:shd w:val="clear" w:color="auto" w:fill="FFFFFF"/>
              </w:rPr>
              <w:t> </w:t>
            </w:r>
          </w:p>
        </w:tc>
        <w:tc>
          <w:tcPr>
            <w:tcW w:w="6370" w:type="dxa"/>
          </w:tcPr>
          <w:p w14:paraId="655648D5" w14:textId="77777777" w:rsidR="00980F42" w:rsidRDefault="00980F42" w:rsidP="0061032B">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0571D7B6" w14:textId="77777777" w:rsidR="00980F42" w:rsidRDefault="00980F42" w:rsidP="0061032B">
            <w:pPr>
              <w:pStyle w:val="HTMLPreformatted"/>
              <w:rPr>
                <w:rFonts w:ascii="Arial" w:hAnsi="Arial" w:cs="Arial"/>
                <w:color w:val="000000"/>
              </w:rPr>
            </w:pPr>
          </w:p>
        </w:tc>
        <w:tc>
          <w:tcPr>
            <w:tcW w:w="1399" w:type="dxa"/>
          </w:tcPr>
          <w:p w14:paraId="7B6D1C4F" w14:textId="3692ED59"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79B36A8" w14:textId="77777777" w:rsidTr="00466A23">
        <w:tc>
          <w:tcPr>
            <w:tcW w:w="1581" w:type="dxa"/>
          </w:tcPr>
          <w:p w14:paraId="42F85BAD" w14:textId="290BFA8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2" w:tgtFrame="_blank" w:history="1">
              <w:r>
                <w:rPr>
                  <w:rStyle w:val="Hyperlink"/>
                  <w:rFonts w:ascii="Arial" w:hAnsi="Arial" w:cs="Arial"/>
                  <w:b/>
                  <w:bCs/>
                  <w:sz w:val="20"/>
                  <w:szCs w:val="20"/>
                  <w:shd w:val="clear" w:color="auto" w:fill="FFFFFF"/>
                </w:rPr>
                <w:t>CVE-2022-22970</w:t>
              </w:r>
            </w:hyperlink>
            <w:r>
              <w:rPr>
                <w:rFonts w:ascii="Arial" w:hAnsi="Arial" w:cs="Arial"/>
                <w:color w:val="000000"/>
                <w:sz w:val="20"/>
                <w:szCs w:val="20"/>
                <w:shd w:val="clear" w:color="auto" w:fill="FFFFFF"/>
              </w:rPr>
              <w:t> </w:t>
            </w:r>
          </w:p>
        </w:tc>
        <w:tc>
          <w:tcPr>
            <w:tcW w:w="6370" w:type="dxa"/>
          </w:tcPr>
          <w:p w14:paraId="4385D561"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4CE1E100" w14:textId="77777777" w:rsidR="00980F42" w:rsidRDefault="00980F42" w:rsidP="0061032B">
            <w:pPr>
              <w:pStyle w:val="HTMLPreformatted"/>
              <w:rPr>
                <w:rFonts w:ascii="Arial" w:hAnsi="Arial" w:cs="Arial"/>
                <w:color w:val="000000"/>
              </w:rPr>
            </w:pPr>
          </w:p>
        </w:tc>
        <w:tc>
          <w:tcPr>
            <w:tcW w:w="1399" w:type="dxa"/>
          </w:tcPr>
          <w:p w14:paraId="10819F16" w14:textId="3DA84919"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59AC9653" w14:textId="77777777" w:rsidTr="00466A23">
        <w:tc>
          <w:tcPr>
            <w:tcW w:w="1581" w:type="dxa"/>
          </w:tcPr>
          <w:p w14:paraId="4D5A3395" w14:textId="5E3ED2F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3" w:tgtFrame="_blank" w:history="1">
              <w:r>
                <w:rPr>
                  <w:rStyle w:val="Hyperlink"/>
                  <w:rFonts w:ascii="Arial" w:hAnsi="Arial" w:cs="Arial"/>
                  <w:b/>
                  <w:bCs/>
                  <w:sz w:val="20"/>
                  <w:szCs w:val="20"/>
                  <w:shd w:val="clear" w:color="auto" w:fill="FFFFFF"/>
                </w:rPr>
                <w:t>CVE-2021-22060</w:t>
              </w:r>
            </w:hyperlink>
            <w:r>
              <w:rPr>
                <w:rFonts w:ascii="Arial" w:hAnsi="Arial" w:cs="Arial"/>
                <w:color w:val="000000"/>
                <w:sz w:val="20"/>
                <w:szCs w:val="20"/>
                <w:shd w:val="clear" w:color="auto" w:fill="FFFFFF"/>
              </w:rPr>
              <w:t> </w:t>
            </w:r>
          </w:p>
        </w:tc>
        <w:tc>
          <w:tcPr>
            <w:tcW w:w="6370" w:type="dxa"/>
          </w:tcPr>
          <w:p w14:paraId="1E33AB8E"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879C767" w14:textId="77777777" w:rsidR="00980F42" w:rsidRDefault="00980F42" w:rsidP="0061032B">
            <w:pPr>
              <w:pStyle w:val="HTMLPreformatted"/>
              <w:rPr>
                <w:rFonts w:ascii="Arial" w:hAnsi="Arial" w:cs="Arial"/>
                <w:color w:val="000000"/>
              </w:rPr>
            </w:pPr>
          </w:p>
        </w:tc>
        <w:tc>
          <w:tcPr>
            <w:tcW w:w="1399" w:type="dxa"/>
          </w:tcPr>
          <w:p w14:paraId="12E37FF4" w14:textId="7C090EC8"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40D98048" w14:textId="77777777" w:rsidTr="00466A23">
        <w:tc>
          <w:tcPr>
            <w:tcW w:w="1581" w:type="dxa"/>
          </w:tcPr>
          <w:p w14:paraId="5EC68687" w14:textId="4AD9224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4" w:tgtFrame="_blank" w:history="1">
              <w:r>
                <w:rPr>
                  <w:rStyle w:val="Hyperlink"/>
                  <w:rFonts w:ascii="Arial" w:hAnsi="Arial" w:cs="Arial"/>
                  <w:b/>
                  <w:bCs/>
                  <w:sz w:val="20"/>
                  <w:szCs w:val="20"/>
                  <w:shd w:val="clear" w:color="auto" w:fill="FFFFFF"/>
                </w:rPr>
                <w:t>CVE-2021-22096</w:t>
              </w:r>
            </w:hyperlink>
            <w:r>
              <w:rPr>
                <w:rFonts w:ascii="Arial" w:hAnsi="Arial" w:cs="Arial"/>
                <w:color w:val="000000"/>
                <w:sz w:val="20"/>
                <w:szCs w:val="20"/>
                <w:shd w:val="clear" w:color="auto" w:fill="FFFFFF"/>
              </w:rPr>
              <w:t> </w:t>
            </w:r>
          </w:p>
        </w:tc>
        <w:tc>
          <w:tcPr>
            <w:tcW w:w="6370" w:type="dxa"/>
          </w:tcPr>
          <w:p w14:paraId="7348AC8C" w14:textId="77777777" w:rsidR="00980F42" w:rsidRDefault="00980F42" w:rsidP="0061032B">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0123D89E" w14:textId="77777777" w:rsidR="00980F42" w:rsidRDefault="00980F42" w:rsidP="0061032B">
            <w:pPr>
              <w:pStyle w:val="HTMLPreformatted"/>
              <w:rPr>
                <w:rFonts w:ascii="Arial" w:hAnsi="Arial" w:cs="Arial"/>
                <w:color w:val="000000"/>
              </w:rPr>
            </w:pPr>
          </w:p>
        </w:tc>
        <w:tc>
          <w:tcPr>
            <w:tcW w:w="1399" w:type="dxa"/>
          </w:tcPr>
          <w:p w14:paraId="5739C445" w14:textId="02891289"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0A7CEC1" w14:textId="77777777" w:rsidTr="00466A23">
        <w:tc>
          <w:tcPr>
            <w:tcW w:w="1581" w:type="dxa"/>
          </w:tcPr>
          <w:p w14:paraId="25E99E0B" w14:textId="0AC72701"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5" w:tgtFrame="_blank" w:history="1">
              <w:r>
                <w:rPr>
                  <w:rStyle w:val="Hyperlink"/>
                  <w:rFonts w:ascii="Arial" w:hAnsi="Arial" w:cs="Arial"/>
                  <w:b/>
                  <w:bCs/>
                  <w:sz w:val="20"/>
                  <w:szCs w:val="20"/>
                  <w:shd w:val="clear" w:color="auto" w:fill="FFFFFF"/>
                </w:rPr>
                <w:t>CVE-2020-1938</w:t>
              </w:r>
            </w:hyperlink>
          </w:p>
        </w:tc>
        <w:tc>
          <w:tcPr>
            <w:tcW w:w="6370" w:type="dxa"/>
          </w:tcPr>
          <w:p w14:paraId="0C0F3987" w14:textId="77777777" w:rsidR="00980F42" w:rsidRDefault="00980F42" w:rsidP="0061032B">
            <w:pPr>
              <w:pStyle w:val="HTMLPreformatted"/>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w:t>
            </w:r>
            <w:r>
              <w:rPr>
                <w:rFonts w:ascii="Arial" w:hAnsi="Arial" w:cs="Arial"/>
                <w:color w:val="000000"/>
              </w:rPr>
              <w:lastRenderedPageBreak/>
              <w:t xml:space="preserve">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0E60C492" w14:textId="77777777" w:rsidR="00980F42" w:rsidRDefault="00980F42" w:rsidP="0061032B">
            <w:pPr>
              <w:pStyle w:val="HTMLPreformatted"/>
              <w:rPr>
                <w:rFonts w:ascii="Arial" w:hAnsi="Arial" w:cs="Arial"/>
                <w:color w:val="000000"/>
              </w:rPr>
            </w:pPr>
          </w:p>
        </w:tc>
        <w:tc>
          <w:tcPr>
            <w:tcW w:w="1399" w:type="dxa"/>
          </w:tcPr>
          <w:p w14:paraId="3161CDD6" w14:textId="4B4C00D7" w:rsidR="00980F42" w:rsidRDefault="00980F42"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Apply updates per </w:t>
            </w:r>
            <w:r>
              <w:rPr>
                <w:rFonts w:ascii="Arial" w:hAnsi="Arial" w:cs="Arial"/>
                <w:color w:val="000000"/>
                <w:sz w:val="20"/>
                <w:szCs w:val="20"/>
                <w:shd w:val="clear" w:color="auto" w:fill="FFFFFF"/>
              </w:rPr>
              <w:lastRenderedPageBreak/>
              <w:t>vendor instructions.</w:t>
            </w:r>
          </w:p>
        </w:tc>
      </w:tr>
      <w:tr w:rsidR="00980F42" w14:paraId="1083B7E7" w14:textId="77777777" w:rsidTr="00466A23">
        <w:tc>
          <w:tcPr>
            <w:tcW w:w="1581" w:type="dxa"/>
          </w:tcPr>
          <w:p w14:paraId="4B2F51C6" w14:textId="6C6D7621"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6" w:tgtFrame="_blank" w:history="1">
              <w:r>
                <w:rPr>
                  <w:rStyle w:val="Hyperlink"/>
                  <w:rFonts w:ascii="Arial" w:hAnsi="Arial" w:cs="Arial"/>
                  <w:b/>
                  <w:bCs/>
                  <w:sz w:val="20"/>
                  <w:szCs w:val="20"/>
                  <w:shd w:val="clear" w:color="auto" w:fill="FFFFFF"/>
                </w:rPr>
                <w:t>CVE-2020-11996</w:t>
              </w:r>
            </w:hyperlink>
            <w:r>
              <w:rPr>
                <w:rFonts w:ascii="Arial" w:hAnsi="Arial" w:cs="Arial"/>
                <w:color w:val="000000"/>
                <w:sz w:val="20"/>
                <w:szCs w:val="20"/>
                <w:shd w:val="clear" w:color="auto" w:fill="FFFFFF"/>
              </w:rPr>
              <w:t> </w:t>
            </w:r>
          </w:p>
        </w:tc>
        <w:tc>
          <w:tcPr>
            <w:tcW w:w="6370" w:type="dxa"/>
          </w:tcPr>
          <w:p w14:paraId="057C69F4" w14:textId="77777777" w:rsidR="00980F42" w:rsidRDefault="00980F42" w:rsidP="0061032B">
            <w:pPr>
              <w:pStyle w:val="HTMLPreformatted"/>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7160FB28" w14:textId="77777777" w:rsidR="00980F42" w:rsidRDefault="00980F42" w:rsidP="0061032B">
            <w:pPr>
              <w:pStyle w:val="HTMLPreformatted"/>
              <w:rPr>
                <w:rFonts w:ascii="Arial" w:hAnsi="Arial" w:cs="Arial"/>
                <w:color w:val="000000"/>
              </w:rPr>
            </w:pPr>
          </w:p>
        </w:tc>
        <w:tc>
          <w:tcPr>
            <w:tcW w:w="1399" w:type="dxa"/>
          </w:tcPr>
          <w:p w14:paraId="309032C1" w14:textId="5F98B941"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05F65DCC" w14:textId="77777777" w:rsidTr="00466A23">
        <w:tc>
          <w:tcPr>
            <w:tcW w:w="1581" w:type="dxa"/>
          </w:tcPr>
          <w:p w14:paraId="6924B3FB" w14:textId="2D39900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7" w:tgtFrame="_blank" w:history="1">
              <w:r>
                <w:rPr>
                  <w:rStyle w:val="Hyperlink"/>
                  <w:rFonts w:ascii="Arial" w:hAnsi="Arial" w:cs="Arial"/>
                  <w:b/>
                  <w:bCs/>
                  <w:sz w:val="20"/>
                  <w:szCs w:val="20"/>
                  <w:shd w:val="clear" w:color="auto" w:fill="FFFFFF"/>
                </w:rPr>
                <w:t>CVE-2020-13934</w:t>
              </w:r>
            </w:hyperlink>
            <w:r>
              <w:rPr>
                <w:rFonts w:ascii="Arial" w:hAnsi="Arial" w:cs="Arial"/>
                <w:color w:val="000000"/>
                <w:sz w:val="20"/>
                <w:szCs w:val="20"/>
                <w:shd w:val="clear" w:color="auto" w:fill="FFFFFF"/>
              </w:rPr>
              <w:t> </w:t>
            </w:r>
          </w:p>
        </w:tc>
        <w:tc>
          <w:tcPr>
            <w:tcW w:w="6370" w:type="dxa"/>
          </w:tcPr>
          <w:p w14:paraId="1B18E2EA" w14:textId="77777777" w:rsidR="00980F42" w:rsidRDefault="00980F42" w:rsidP="0061032B">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4019A5F6" w14:textId="77777777" w:rsidR="00980F42" w:rsidRDefault="00980F42" w:rsidP="0061032B">
            <w:pPr>
              <w:pStyle w:val="HTMLPreformatted"/>
              <w:rPr>
                <w:rFonts w:ascii="Arial" w:hAnsi="Arial" w:cs="Arial"/>
                <w:color w:val="000000"/>
              </w:rPr>
            </w:pPr>
          </w:p>
        </w:tc>
        <w:tc>
          <w:tcPr>
            <w:tcW w:w="1399" w:type="dxa"/>
          </w:tcPr>
          <w:p w14:paraId="330098EC" w14:textId="0107E842"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0189D47" w14:textId="77777777" w:rsidTr="00466A23">
        <w:tc>
          <w:tcPr>
            <w:tcW w:w="1581" w:type="dxa"/>
          </w:tcPr>
          <w:p w14:paraId="79AE7474" w14:textId="79A4170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8" w:tgtFrame="_blank" w:history="1">
              <w:r>
                <w:rPr>
                  <w:rStyle w:val="Hyperlink"/>
                  <w:rFonts w:ascii="Arial" w:hAnsi="Arial" w:cs="Arial"/>
                  <w:b/>
                  <w:bCs/>
                  <w:sz w:val="20"/>
                  <w:szCs w:val="20"/>
                  <w:shd w:val="clear" w:color="auto" w:fill="FFFFFF"/>
                </w:rPr>
                <w:t>CVE-2020-13935</w:t>
              </w:r>
            </w:hyperlink>
          </w:p>
        </w:tc>
        <w:tc>
          <w:tcPr>
            <w:tcW w:w="6370" w:type="dxa"/>
          </w:tcPr>
          <w:p w14:paraId="64C2B7C3" w14:textId="77777777" w:rsidR="00980F42" w:rsidRDefault="00980F42" w:rsidP="0061032B">
            <w:pPr>
              <w:pStyle w:val="HTMLPreformatted"/>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34B685AB" w14:textId="77777777" w:rsidR="00980F42" w:rsidRDefault="00980F42" w:rsidP="0061032B">
            <w:pPr>
              <w:pStyle w:val="HTMLPreformatted"/>
              <w:rPr>
                <w:rFonts w:ascii="Arial" w:hAnsi="Arial" w:cs="Arial"/>
                <w:color w:val="000000"/>
              </w:rPr>
            </w:pPr>
          </w:p>
        </w:tc>
        <w:tc>
          <w:tcPr>
            <w:tcW w:w="1399" w:type="dxa"/>
          </w:tcPr>
          <w:p w14:paraId="5932D0F4" w14:textId="2765D6D6"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47C744A" w14:textId="77777777" w:rsidTr="00466A23">
        <w:tc>
          <w:tcPr>
            <w:tcW w:w="1581" w:type="dxa"/>
          </w:tcPr>
          <w:p w14:paraId="2DA2C76F" w14:textId="0185306D"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89" w:tgtFrame="_blank" w:history="1">
              <w:r>
                <w:rPr>
                  <w:rStyle w:val="Hyperlink"/>
                  <w:rFonts w:ascii="Arial" w:hAnsi="Arial" w:cs="Arial"/>
                  <w:b/>
                  <w:bCs/>
                  <w:sz w:val="20"/>
                  <w:szCs w:val="20"/>
                  <w:shd w:val="clear" w:color="auto" w:fill="FFFFFF"/>
                </w:rPr>
                <w:t>CVE-2020-17527</w:t>
              </w:r>
            </w:hyperlink>
            <w:r>
              <w:rPr>
                <w:rFonts w:ascii="Arial" w:hAnsi="Arial" w:cs="Arial"/>
                <w:color w:val="000000"/>
                <w:sz w:val="20"/>
                <w:szCs w:val="20"/>
                <w:shd w:val="clear" w:color="auto" w:fill="FFFFFF"/>
              </w:rPr>
              <w:t> </w:t>
            </w:r>
          </w:p>
        </w:tc>
        <w:tc>
          <w:tcPr>
            <w:tcW w:w="6370" w:type="dxa"/>
          </w:tcPr>
          <w:p w14:paraId="6A392F30" w14:textId="77777777" w:rsidR="00980F42" w:rsidRDefault="00980F42" w:rsidP="0061032B">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8C9C8F6" w14:textId="77777777" w:rsidR="00980F42" w:rsidRDefault="00980F42" w:rsidP="0061032B">
            <w:pPr>
              <w:pStyle w:val="HTMLPreformatted"/>
              <w:rPr>
                <w:rFonts w:ascii="Arial" w:hAnsi="Arial" w:cs="Arial"/>
                <w:color w:val="000000"/>
              </w:rPr>
            </w:pPr>
          </w:p>
        </w:tc>
        <w:tc>
          <w:tcPr>
            <w:tcW w:w="1399" w:type="dxa"/>
          </w:tcPr>
          <w:p w14:paraId="502F64D3" w14:textId="08EFA5B1"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A37A7AE" w14:textId="77777777" w:rsidTr="00466A23">
        <w:tc>
          <w:tcPr>
            <w:tcW w:w="1581" w:type="dxa"/>
          </w:tcPr>
          <w:p w14:paraId="214C00FD" w14:textId="5A07284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0" w:tgtFrame="_blank" w:history="1">
              <w:r>
                <w:rPr>
                  <w:rStyle w:val="Hyperlink"/>
                  <w:rFonts w:ascii="Arial" w:hAnsi="Arial" w:cs="Arial"/>
                  <w:b/>
                  <w:bCs/>
                  <w:sz w:val="20"/>
                  <w:szCs w:val="20"/>
                  <w:shd w:val="clear" w:color="auto" w:fill="FFFFFF"/>
                </w:rPr>
                <w:t>CVE-2021-25122</w:t>
              </w:r>
            </w:hyperlink>
            <w:r>
              <w:rPr>
                <w:rFonts w:ascii="Arial" w:hAnsi="Arial" w:cs="Arial"/>
                <w:color w:val="000000"/>
                <w:sz w:val="20"/>
                <w:szCs w:val="20"/>
                <w:shd w:val="clear" w:color="auto" w:fill="FFFFFF"/>
              </w:rPr>
              <w:t> </w:t>
            </w:r>
          </w:p>
        </w:tc>
        <w:tc>
          <w:tcPr>
            <w:tcW w:w="6370" w:type="dxa"/>
          </w:tcPr>
          <w:p w14:paraId="418284A6" w14:textId="77777777" w:rsidR="00980F42" w:rsidRDefault="00980F42" w:rsidP="0061032B">
            <w:pPr>
              <w:pStyle w:val="HTMLPreformatted"/>
              <w:rPr>
                <w:rFonts w:ascii="Arial" w:hAnsi="Arial" w:cs="Arial"/>
                <w:color w:val="000000"/>
              </w:rPr>
            </w:pPr>
            <w:r>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7BCEAF97" w14:textId="77777777" w:rsidR="00980F42" w:rsidRDefault="00980F42" w:rsidP="0061032B">
            <w:pPr>
              <w:pStyle w:val="HTMLPreformatted"/>
              <w:rPr>
                <w:rFonts w:ascii="Arial" w:hAnsi="Arial" w:cs="Arial"/>
                <w:color w:val="000000"/>
              </w:rPr>
            </w:pPr>
          </w:p>
        </w:tc>
        <w:tc>
          <w:tcPr>
            <w:tcW w:w="1399" w:type="dxa"/>
          </w:tcPr>
          <w:p w14:paraId="43333136" w14:textId="6CB41D06"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36CB011F" w14:textId="77777777" w:rsidTr="00466A23">
        <w:tc>
          <w:tcPr>
            <w:tcW w:w="1581" w:type="dxa"/>
          </w:tcPr>
          <w:p w14:paraId="6F7528B6" w14:textId="2257997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1" w:tgtFrame="_blank" w:history="1">
              <w:r>
                <w:rPr>
                  <w:rStyle w:val="Hyperlink"/>
                  <w:rFonts w:ascii="Arial" w:hAnsi="Arial" w:cs="Arial"/>
                  <w:b/>
                  <w:bCs/>
                  <w:sz w:val="20"/>
                  <w:szCs w:val="20"/>
                  <w:shd w:val="clear" w:color="auto" w:fill="FFFFFF"/>
                </w:rPr>
                <w:t>CVE-2021-41079</w:t>
              </w:r>
            </w:hyperlink>
            <w:r>
              <w:rPr>
                <w:rFonts w:ascii="Arial" w:hAnsi="Arial" w:cs="Arial"/>
                <w:color w:val="000000"/>
                <w:sz w:val="20"/>
                <w:szCs w:val="20"/>
                <w:shd w:val="clear" w:color="auto" w:fill="FFFFFF"/>
              </w:rPr>
              <w:t> </w:t>
            </w:r>
          </w:p>
        </w:tc>
        <w:tc>
          <w:tcPr>
            <w:tcW w:w="6370" w:type="dxa"/>
          </w:tcPr>
          <w:p w14:paraId="02F86E16" w14:textId="77777777" w:rsidR="00980F42" w:rsidRDefault="00980F42" w:rsidP="00475F4A">
            <w:pPr>
              <w:pStyle w:val="HTMLPreformatted"/>
              <w:rPr>
                <w:rFonts w:ascii="Arial" w:hAnsi="Arial" w:cs="Arial"/>
                <w:color w:val="000000"/>
              </w:rPr>
            </w:pPr>
            <w:r>
              <w:rPr>
                <w:rFonts w:ascii="Arial" w:hAnsi="Arial" w:cs="Arial"/>
                <w:color w:val="000000"/>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7CA7BA76" w14:textId="77777777" w:rsidR="00980F42" w:rsidRDefault="00980F42" w:rsidP="0061032B">
            <w:pPr>
              <w:pStyle w:val="HTMLPreformatted"/>
              <w:rPr>
                <w:rFonts w:ascii="Arial" w:hAnsi="Arial" w:cs="Arial"/>
                <w:color w:val="000000"/>
              </w:rPr>
            </w:pPr>
          </w:p>
        </w:tc>
        <w:tc>
          <w:tcPr>
            <w:tcW w:w="1399" w:type="dxa"/>
          </w:tcPr>
          <w:p w14:paraId="49A933E2" w14:textId="54CA6DB2"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1D69C2A" w14:textId="77777777" w:rsidTr="00466A23">
        <w:tc>
          <w:tcPr>
            <w:tcW w:w="1581" w:type="dxa"/>
          </w:tcPr>
          <w:p w14:paraId="5DE29BF2" w14:textId="6CA2AA54"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2" w:tgtFrame="_blank" w:history="1">
              <w:r>
                <w:rPr>
                  <w:rStyle w:val="Hyperlink"/>
                  <w:rFonts w:ascii="Arial" w:hAnsi="Arial" w:cs="Arial"/>
                  <w:b/>
                  <w:bCs/>
                  <w:sz w:val="20"/>
                  <w:szCs w:val="20"/>
                  <w:shd w:val="clear" w:color="auto" w:fill="FFFFFF"/>
                </w:rPr>
                <w:t>CVE-2022-29885</w:t>
              </w:r>
            </w:hyperlink>
            <w:r>
              <w:rPr>
                <w:rFonts w:ascii="Arial" w:hAnsi="Arial" w:cs="Arial"/>
                <w:color w:val="000000"/>
                <w:sz w:val="20"/>
                <w:szCs w:val="20"/>
                <w:shd w:val="clear" w:color="auto" w:fill="FFFFFF"/>
              </w:rPr>
              <w:t>  </w:t>
            </w:r>
          </w:p>
        </w:tc>
        <w:tc>
          <w:tcPr>
            <w:tcW w:w="6370" w:type="dxa"/>
          </w:tcPr>
          <w:p w14:paraId="7D2D727E" w14:textId="77777777" w:rsidR="00980F42" w:rsidRDefault="00980F42" w:rsidP="00475F4A">
            <w:pPr>
              <w:pStyle w:val="HTMLPreformatted"/>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598587A7" w14:textId="77777777" w:rsidR="00980F42" w:rsidRDefault="00980F42" w:rsidP="00475F4A">
            <w:pPr>
              <w:pStyle w:val="HTMLPreformatted"/>
              <w:rPr>
                <w:rFonts w:ascii="Arial" w:hAnsi="Arial" w:cs="Arial"/>
                <w:color w:val="000000"/>
              </w:rPr>
            </w:pPr>
          </w:p>
        </w:tc>
        <w:tc>
          <w:tcPr>
            <w:tcW w:w="1399" w:type="dxa"/>
          </w:tcPr>
          <w:p w14:paraId="72B1EB5B" w14:textId="74DF274B"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0235E0EA" w14:textId="77777777" w:rsidTr="00466A23">
        <w:tc>
          <w:tcPr>
            <w:tcW w:w="1581" w:type="dxa"/>
          </w:tcPr>
          <w:p w14:paraId="2716433A" w14:textId="737B851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3" w:tgtFrame="_blank" w:history="1">
              <w:r>
                <w:rPr>
                  <w:rStyle w:val="Hyperlink"/>
                  <w:rFonts w:ascii="Arial" w:hAnsi="Arial" w:cs="Arial"/>
                  <w:b/>
                  <w:bCs/>
                  <w:sz w:val="20"/>
                  <w:szCs w:val="20"/>
                  <w:shd w:val="clear" w:color="auto" w:fill="FFFFFF"/>
                </w:rPr>
                <w:t>CVE-2022-42252</w:t>
              </w:r>
            </w:hyperlink>
            <w:r>
              <w:rPr>
                <w:rFonts w:ascii="Arial" w:hAnsi="Arial" w:cs="Arial"/>
                <w:color w:val="000000"/>
                <w:sz w:val="20"/>
                <w:szCs w:val="20"/>
                <w:shd w:val="clear" w:color="auto" w:fill="FFFFFF"/>
              </w:rPr>
              <w:t> </w:t>
            </w:r>
          </w:p>
        </w:tc>
        <w:tc>
          <w:tcPr>
            <w:tcW w:w="6370" w:type="dxa"/>
          </w:tcPr>
          <w:p w14:paraId="7735179A" w14:textId="77777777" w:rsidR="00980F42" w:rsidRDefault="00980F42" w:rsidP="00475F4A">
            <w:pPr>
              <w:pStyle w:val="HTMLPreformatted"/>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1C1DC5BD" w14:textId="77777777" w:rsidR="00980F42" w:rsidRDefault="00980F42" w:rsidP="00475F4A">
            <w:pPr>
              <w:pStyle w:val="HTMLPreformatted"/>
              <w:rPr>
                <w:rFonts w:ascii="Arial" w:hAnsi="Arial" w:cs="Arial"/>
                <w:color w:val="000000"/>
              </w:rPr>
            </w:pPr>
          </w:p>
        </w:tc>
        <w:tc>
          <w:tcPr>
            <w:tcW w:w="1399" w:type="dxa"/>
          </w:tcPr>
          <w:p w14:paraId="3D37A9F2" w14:textId="2FF35C16"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38B1E5C7" w14:textId="77777777" w:rsidTr="00466A23">
        <w:tc>
          <w:tcPr>
            <w:tcW w:w="1581" w:type="dxa"/>
          </w:tcPr>
          <w:p w14:paraId="0A72E87D" w14:textId="3B7F97F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4" w:tgtFrame="_blank" w:history="1">
              <w:r>
                <w:rPr>
                  <w:rStyle w:val="Hyperlink"/>
                  <w:rFonts w:ascii="Arial" w:hAnsi="Arial" w:cs="Arial"/>
                  <w:b/>
                  <w:bCs/>
                  <w:sz w:val="20"/>
                  <w:szCs w:val="20"/>
                  <w:shd w:val="clear" w:color="auto" w:fill="FFFFFF"/>
                </w:rPr>
                <w:t>CVE-2023-44487</w:t>
              </w:r>
            </w:hyperlink>
            <w:r>
              <w:rPr>
                <w:rFonts w:ascii="Arial" w:hAnsi="Arial" w:cs="Arial"/>
                <w:color w:val="000000"/>
                <w:sz w:val="20"/>
                <w:szCs w:val="20"/>
                <w:shd w:val="clear" w:color="auto" w:fill="FFFFFF"/>
              </w:rPr>
              <w:t> </w:t>
            </w:r>
          </w:p>
        </w:tc>
        <w:tc>
          <w:tcPr>
            <w:tcW w:w="6370" w:type="dxa"/>
          </w:tcPr>
          <w:p w14:paraId="77BF9289" w14:textId="77777777" w:rsidR="00980F42" w:rsidRDefault="00980F42" w:rsidP="00475F4A">
            <w:pPr>
              <w:pStyle w:val="HTMLPreformatted"/>
              <w:rPr>
                <w:rFonts w:ascii="Arial" w:hAnsi="Arial" w:cs="Arial"/>
                <w:color w:val="000000"/>
              </w:rPr>
            </w:pPr>
            <w:r>
              <w:rPr>
                <w:rFonts w:ascii="Arial" w:hAnsi="Arial" w:cs="Arial"/>
                <w:color w:val="000000"/>
              </w:rPr>
              <w:t>The HTTP/2 protocol allows a denial of service (server resource consumption) because request cancellation can reset many streams quickly, as exploited in the wild in August through October 2023.</w:t>
            </w:r>
          </w:p>
          <w:p w14:paraId="754DB6E2" w14:textId="77777777" w:rsidR="00980F42" w:rsidRDefault="00980F42" w:rsidP="00475F4A">
            <w:pPr>
              <w:pStyle w:val="HTMLPreformatted"/>
              <w:rPr>
                <w:rFonts w:ascii="Arial" w:hAnsi="Arial" w:cs="Arial"/>
                <w:color w:val="000000"/>
              </w:rPr>
            </w:pPr>
          </w:p>
        </w:tc>
        <w:tc>
          <w:tcPr>
            <w:tcW w:w="1399" w:type="dxa"/>
          </w:tcPr>
          <w:p w14:paraId="5B0E2A88" w14:textId="0A0F4EBE" w:rsidR="00980F42" w:rsidRDefault="00980F42"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mitigations per vendor instructions or discontinue use of the product if mitigations are unavailable.</w:t>
            </w:r>
          </w:p>
          <w:p w14:paraId="416DF423" w14:textId="77777777" w:rsidR="00980F42" w:rsidRPr="00475F4A" w:rsidRDefault="00980F42" w:rsidP="00475F4A">
            <w:pPr>
              <w:rPr>
                <w:rFonts w:ascii="Arial" w:hAnsi="Arial" w:cs="Arial"/>
                <w:sz w:val="20"/>
                <w:szCs w:val="20"/>
              </w:rPr>
            </w:pPr>
          </w:p>
        </w:tc>
      </w:tr>
      <w:tr w:rsidR="00980F42" w14:paraId="7AC1BE82" w14:textId="77777777" w:rsidTr="00466A23">
        <w:tc>
          <w:tcPr>
            <w:tcW w:w="1581" w:type="dxa"/>
          </w:tcPr>
          <w:p w14:paraId="4E4EDCF5" w14:textId="2C0E3CE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5" w:tgtFrame="_blank" w:history="1">
              <w:r>
                <w:rPr>
                  <w:rStyle w:val="Hyperlink"/>
                  <w:rFonts w:ascii="Arial" w:hAnsi="Arial" w:cs="Arial"/>
                  <w:b/>
                  <w:bCs/>
                  <w:sz w:val="20"/>
                  <w:szCs w:val="20"/>
                  <w:shd w:val="clear" w:color="auto" w:fill="FFFFFF"/>
                </w:rPr>
                <w:t>CVE-2023-46589</w:t>
              </w:r>
            </w:hyperlink>
            <w:r>
              <w:rPr>
                <w:rFonts w:ascii="Arial" w:hAnsi="Arial" w:cs="Arial"/>
                <w:color w:val="000000"/>
                <w:sz w:val="20"/>
                <w:szCs w:val="20"/>
                <w:shd w:val="clear" w:color="auto" w:fill="FFFFFF"/>
              </w:rPr>
              <w:t> </w:t>
            </w:r>
          </w:p>
        </w:tc>
        <w:tc>
          <w:tcPr>
            <w:tcW w:w="6370" w:type="dxa"/>
          </w:tcPr>
          <w:p w14:paraId="76816077" w14:textId="77777777" w:rsidR="00980F42" w:rsidRDefault="00980F42" w:rsidP="00475F4A">
            <w:pPr>
              <w:pStyle w:val="HTMLPreformatted"/>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p>
          <w:p w14:paraId="5C5EAF70" w14:textId="77777777" w:rsidR="00980F42" w:rsidRDefault="00980F42" w:rsidP="00475F4A">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377D3F6B" w14:textId="77777777" w:rsidR="00980F42" w:rsidRDefault="00980F42" w:rsidP="00475F4A">
            <w:pPr>
              <w:pStyle w:val="HTMLPreformatted"/>
              <w:rPr>
                <w:rFonts w:ascii="Arial" w:hAnsi="Arial" w:cs="Arial"/>
                <w:color w:val="000000"/>
              </w:rPr>
            </w:pPr>
            <w:r>
              <w:rPr>
                <w:rFonts w:ascii="Arial" w:hAnsi="Arial" w:cs="Arial"/>
                <w:color w:val="000000"/>
              </w:rPr>
              <w:t>smuggling when behind a reverse proxy.</w:t>
            </w:r>
          </w:p>
          <w:p w14:paraId="427F8F93" w14:textId="77777777" w:rsidR="00980F42" w:rsidRDefault="00980F42" w:rsidP="00475F4A">
            <w:pPr>
              <w:pStyle w:val="HTMLPreformatted"/>
              <w:rPr>
                <w:rFonts w:ascii="Arial" w:hAnsi="Arial" w:cs="Arial"/>
                <w:color w:val="000000"/>
              </w:rPr>
            </w:pPr>
          </w:p>
        </w:tc>
        <w:tc>
          <w:tcPr>
            <w:tcW w:w="1399" w:type="dxa"/>
          </w:tcPr>
          <w:p w14:paraId="32B3DBCF" w14:textId="26208AF1"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43E87B8" w14:textId="77777777" w:rsidTr="00466A23">
        <w:tc>
          <w:tcPr>
            <w:tcW w:w="1581" w:type="dxa"/>
          </w:tcPr>
          <w:p w14:paraId="49A8BDB1" w14:textId="2FC4EB4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6" w:tgtFrame="_blank" w:history="1">
              <w:r>
                <w:rPr>
                  <w:rStyle w:val="Hyperlink"/>
                  <w:rFonts w:ascii="Arial" w:hAnsi="Arial" w:cs="Arial"/>
                  <w:b/>
                  <w:bCs/>
                  <w:sz w:val="20"/>
                  <w:szCs w:val="20"/>
                  <w:shd w:val="clear" w:color="auto" w:fill="FFFFFF"/>
                </w:rPr>
                <w:t>CVE-2020-9484</w:t>
              </w:r>
            </w:hyperlink>
          </w:p>
        </w:tc>
        <w:tc>
          <w:tcPr>
            <w:tcW w:w="6370" w:type="dxa"/>
          </w:tcPr>
          <w:p w14:paraId="6AB53438" w14:textId="77777777" w:rsidR="00980F42" w:rsidRDefault="00980F42" w:rsidP="00475F4A">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w:t>
            </w:r>
            <w:r>
              <w:rPr>
                <w:rFonts w:ascii="Arial" w:hAnsi="Arial" w:cs="Arial"/>
                <w:color w:val="000000"/>
              </w:rPr>
              <w:lastRenderedPageBreak/>
              <w:t>deserialization of the file under their control. Note that all of conditions a) to d) must be true for the attack to succeed.</w:t>
            </w:r>
          </w:p>
          <w:p w14:paraId="69821460" w14:textId="77777777" w:rsidR="00980F42" w:rsidRDefault="00980F42" w:rsidP="00475F4A">
            <w:pPr>
              <w:pStyle w:val="HTMLPreformatted"/>
              <w:rPr>
                <w:rFonts w:ascii="Arial" w:hAnsi="Arial" w:cs="Arial"/>
                <w:color w:val="000000"/>
              </w:rPr>
            </w:pPr>
          </w:p>
        </w:tc>
        <w:tc>
          <w:tcPr>
            <w:tcW w:w="1399" w:type="dxa"/>
          </w:tcPr>
          <w:p w14:paraId="3E54A85A" w14:textId="497EF5F3"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Apply updates per vendor instructions</w:t>
            </w:r>
          </w:p>
        </w:tc>
      </w:tr>
      <w:tr w:rsidR="00980F42" w14:paraId="51972BD6" w14:textId="77777777" w:rsidTr="00466A23">
        <w:tc>
          <w:tcPr>
            <w:tcW w:w="1581" w:type="dxa"/>
          </w:tcPr>
          <w:p w14:paraId="507B89BD" w14:textId="2C2038A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7" w:tgtFrame="_blank" w:history="1">
              <w:r>
                <w:rPr>
                  <w:rStyle w:val="Hyperlink"/>
                  <w:rFonts w:ascii="Arial" w:hAnsi="Arial" w:cs="Arial"/>
                  <w:b/>
                  <w:bCs/>
                  <w:sz w:val="20"/>
                  <w:szCs w:val="20"/>
                  <w:shd w:val="clear" w:color="auto" w:fill="FFFFFF"/>
                </w:rPr>
                <w:t>CVE-2021-25329</w:t>
              </w:r>
            </w:hyperlink>
            <w:r>
              <w:rPr>
                <w:rFonts w:ascii="Arial" w:hAnsi="Arial" w:cs="Arial"/>
                <w:color w:val="000000"/>
                <w:sz w:val="20"/>
                <w:szCs w:val="20"/>
                <w:shd w:val="clear" w:color="auto" w:fill="FFFFFF"/>
              </w:rPr>
              <w:t> </w:t>
            </w:r>
          </w:p>
        </w:tc>
        <w:tc>
          <w:tcPr>
            <w:tcW w:w="6370" w:type="dxa"/>
          </w:tcPr>
          <w:p w14:paraId="6C9F764E" w14:textId="77777777" w:rsidR="00980F42" w:rsidRDefault="00980F42" w:rsidP="00475F4A">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2E5FFAA4" w14:textId="77777777" w:rsidR="00980F42" w:rsidRDefault="00980F42" w:rsidP="00475F4A">
            <w:pPr>
              <w:pStyle w:val="HTMLPreformatted"/>
              <w:rPr>
                <w:rFonts w:ascii="Arial" w:hAnsi="Arial" w:cs="Arial"/>
                <w:color w:val="000000"/>
              </w:rPr>
            </w:pPr>
          </w:p>
        </w:tc>
        <w:tc>
          <w:tcPr>
            <w:tcW w:w="1399" w:type="dxa"/>
          </w:tcPr>
          <w:p w14:paraId="331F3D65" w14:textId="26AE402C"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DB5DAE7" w14:textId="77777777" w:rsidTr="00466A23">
        <w:tc>
          <w:tcPr>
            <w:tcW w:w="1581" w:type="dxa"/>
          </w:tcPr>
          <w:p w14:paraId="44FF50E0" w14:textId="20E5A33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8" w:tgtFrame="_blank" w:history="1">
              <w:r>
                <w:rPr>
                  <w:rStyle w:val="Hyperlink"/>
                  <w:rFonts w:ascii="Arial" w:hAnsi="Arial" w:cs="Arial"/>
                  <w:b/>
                  <w:bCs/>
                  <w:sz w:val="20"/>
                  <w:szCs w:val="20"/>
                  <w:shd w:val="clear" w:color="auto" w:fill="FFFFFF"/>
                </w:rPr>
                <w:t>CVE-2021-30640</w:t>
              </w:r>
            </w:hyperlink>
            <w:r>
              <w:rPr>
                <w:rFonts w:ascii="Arial" w:hAnsi="Arial" w:cs="Arial"/>
                <w:color w:val="000000"/>
                <w:sz w:val="20"/>
                <w:szCs w:val="20"/>
                <w:shd w:val="clear" w:color="auto" w:fill="FFFFFF"/>
              </w:rPr>
              <w:t>  </w:t>
            </w:r>
          </w:p>
        </w:tc>
        <w:tc>
          <w:tcPr>
            <w:tcW w:w="6370" w:type="dxa"/>
          </w:tcPr>
          <w:p w14:paraId="10C72EFA" w14:textId="77777777" w:rsidR="00980F42" w:rsidRDefault="00980F42" w:rsidP="00475F4A">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11CE86C2" w14:textId="77777777" w:rsidR="00980F42" w:rsidRDefault="00980F42" w:rsidP="00475F4A">
            <w:pPr>
              <w:pStyle w:val="HTMLPreformatted"/>
              <w:rPr>
                <w:rFonts w:ascii="Arial" w:hAnsi="Arial" w:cs="Arial"/>
                <w:color w:val="000000"/>
              </w:rPr>
            </w:pPr>
          </w:p>
        </w:tc>
        <w:tc>
          <w:tcPr>
            <w:tcW w:w="1399" w:type="dxa"/>
          </w:tcPr>
          <w:p w14:paraId="3B146ABD" w14:textId="05E0AA1C"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00017F78" w14:textId="77777777" w:rsidTr="00466A23">
        <w:tc>
          <w:tcPr>
            <w:tcW w:w="1581" w:type="dxa"/>
          </w:tcPr>
          <w:p w14:paraId="7FDDE6E0" w14:textId="62D39FD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99" w:tgtFrame="_blank" w:history="1">
              <w:r>
                <w:rPr>
                  <w:rStyle w:val="Hyperlink"/>
                  <w:rFonts w:ascii="Arial" w:hAnsi="Arial" w:cs="Arial"/>
                  <w:b/>
                  <w:bCs/>
                  <w:sz w:val="20"/>
                  <w:szCs w:val="20"/>
                  <w:shd w:val="clear" w:color="auto" w:fill="FFFFFF"/>
                </w:rPr>
                <w:t>CVE-2022-34305</w:t>
              </w:r>
            </w:hyperlink>
            <w:r>
              <w:rPr>
                <w:rFonts w:ascii="Arial" w:hAnsi="Arial" w:cs="Arial"/>
                <w:color w:val="000000"/>
                <w:sz w:val="20"/>
                <w:szCs w:val="20"/>
                <w:shd w:val="clear" w:color="auto" w:fill="FFFFFF"/>
              </w:rPr>
              <w:t> </w:t>
            </w:r>
          </w:p>
        </w:tc>
        <w:tc>
          <w:tcPr>
            <w:tcW w:w="6370" w:type="dxa"/>
          </w:tcPr>
          <w:p w14:paraId="06CC6EED" w14:textId="77777777" w:rsidR="00980F42" w:rsidRDefault="00980F42" w:rsidP="00475F4A">
            <w:pPr>
              <w:pStyle w:val="HTMLPreformatted"/>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7EEF27BE" w14:textId="77777777" w:rsidR="00980F42" w:rsidRDefault="00980F42" w:rsidP="00475F4A">
            <w:pPr>
              <w:pStyle w:val="HTMLPreformatted"/>
              <w:rPr>
                <w:rFonts w:ascii="Arial" w:hAnsi="Arial" w:cs="Arial"/>
                <w:color w:val="000000"/>
              </w:rPr>
            </w:pPr>
          </w:p>
        </w:tc>
        <w:tc>
          <w:tcPr>
            <w:tcW w:w="1399" w:type="dxa"/>
          </w:tcPr>
          <w:p w14:paraId="37D49457" w14:textId="16EAAAA6"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4487BF2B" w14:textId="77777777" w:rsidTr="00466A23">
        <w:tc>
          <w:tcPr>
            <w:tcW w:w="1581" w:type="dxa"/>
          </w:tcPr>
          <w:p w14:paraId="044D4D36" w14:textId="0CB30B1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0" w:tgtFrame="_blank" w:history="1">
              <w:r>
                <w:rPr>
                  <w:rStyle w:val="Hyperlink"/>
                  <w:rFonts w:ascii="Arial" w:hAnsi="Arial" w:cs="Arial"/>
                  <w:b/>
                  <w:bCs/>
                  <w:sz w:val="20"/>
                  <w:szCs w:val="20"/>
                  <w:shd w:val="clear" w:color="auto" w:fill="FFFFFF"/>
                </w:rPr>
                <w:t>CVE-2023-41080</w:t>
              </w:r>
            </w:hyperlink>
            <w:r>
              <w:rPr>
                <w:rFonts w:ascii="Arial" w:hAnsi="Arial" w:cs="Arial"/>
                <w:color w:val="000000"/>
                <w:sz w:val="20"/>
                <w:szCs w:val="20"/>
                <w:shd w:val="clear" w:color="auto" w:fill="FFFFFF"/>
              </w:rPr>
              <w:t>  </w:t>
            </w:r>
          </w:p>
        </w:tc>
        <w:tc>
          <w:tcPr>
            <w:tcW w:w="6370" w:type="dxa"/>
          </w:tcPr>
          <w:p w14:paraId="0F17A7A3" w14:textId="77777777" w:rsidR="00980F42" w:rsidRDefault="00980F42" w:rsidP="00475F4A">
            <w:pPr>
              <w:pStyle w:val="HTMLPreformatted"/>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2497B7E2" w14:textId="77777777" w:rsidR="00980F42" w:rsidRDefault="00980F42" w:rsidP="00475F4A">
            <w:pPr>
              <w:pStyle w:val="HTMLPreformatted"/>
              <w:rPr>
                <w:rFonts w:ascii="Arial" w:hAnsi="Arial" w:cs="Arial"/>
                <w:color w:val="000000"/>
              </w:rPr>
            </w:pPr>
          </w:p>
        </w:tc>
        <w:tc>
          <w:tcPr>
            <w:tcW w:w="1399" w:type="dxa"/>
          </w:tcPr>
          <w:p w14:paraId="6B761378" w14:textId="43A157CE"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37C093FC" w14:textId="77777777" w:rsidTr="00466A23">
        <w:tc>
          <w:tcPr>
            <w:tcW w:w="1581" w:type="dxa"/>
          </w:tcPr>
          <w:p w14:paraId="5A4E1B7E" w14:textId="31C678E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1" w:tgtFrame="_blank" w:history="1">
              <w:r>
                <w:rPr>
                  <w:rStyle w:val="Hyperlink"/>
                  <w:rFonts w:ascii="Arial" w:hAnsi="Arial" w:cs="Arial"/>
                  <w:b/>
                  <w:bCs/>
                  <w:sz w:val="20"/>
                  <w:szCs w:val="20"/>
                  <w:shd w:val="clear" w:color="auto" w:fill="FFFFFF"/>
                </w:rPr>
                <w:t>CVE-2021-24122</w:t>
              </w:r>
            </w:hyperlink>
          </w:p>
        </w:tc>
        <w:tc>
          <w:tcPr>
            <w:tcW w:w="6370" w:type="dxa"/>
          </w:tcPr>
          <w:p w14:paraId="6371121E" w14:textId="77777777" w:rsidR="00980F42" w:rsidRDefault="00980F42" w:rsidP="00475F4A">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01819C4D" w14:textId="77777777" w:rsidR="00980F42" w:rsidRDefault="00980F42" w:rsidP="00475F4A">
            <w:pPr>
              <w:pStyle w:val="HTMLPreformatted"/>
              <w:rPr>
                <w:rFonts w:ascii="Arial" w:hAnsi="Arial" w:cs="Arial"/>
                <w:color w:val="000000"/>
              </w:rPr>
            </w:pPr>
          </w:p>
        </w:tc>
        <w:tc>
          <w:tcPr>
            <w:tcW w:w="1399" w:type="dxa"/>
          </w:tcPr>
          <w:p w14:paraId="6455DC2F" w14:textId="1FB247D7"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59D865DB" w14:textId="77777777" w:rsidTr="00466A23">
        <w:tc>
          <w:tcPr>
            <w:tcW w:w="1581" w:type="dxa"/>
          </w:tcPr>
          <w:p w14:paraId="0A14A808" w14:textId="343B7C5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2" w:tgtFrame="_blank" w:history="1">
              <w:r>
                <w:rPr>
                  <w:rStyle w:val="Hyperlink"/>
                  <w:rFonts w:ascii="Arial" w:hAnsi="Arial" w:cs="Arial"/>
                  <w:b/>
                  <w:bCs/>
                  <w:sz w:val="20"/>
                  <w:szCs w:val="20"/>
                  <w:shd w:val="clear" w:color="auto" w:fill="FFFFFF"/>
                </w:rPr>
                <w:t>CVE-2021-33037</w:t>
              </w:r>
            </w:hyperlink>
            <w:r>
              <w:rPr>
                <w:rFonts w:ascii="Arial" w:hAnsi="Arial" w:cs="Arial"/>
                <w:color w:val="000000"/>
                <w:sz w:val="20"/>
                <w:szCs w:val="20"/>
                <w:shd w:val="clear" w:color="auto" w:fill="FFFFFF"/>
              </w:rPr>
              <w:t> </w:t>
            </w:r>
          </w:p>
        </w:tc>
        <w:tc>
          <w:tcPr>
            <w:tcW w:w="6370" w:type="dxa"/>
          </w:tcPr>
          <w:p w14:paraId="14875BFF" w14:textId="77777777" w:rsidR="00980F42" w:rsidRDefault="00980F42" w:rsidP="00F80773">
            <w:pPr>
              <w:pStyle w:val="HTMLPreformatted"/>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557EE35E" w14:textId="77777777" w:rsidR="00980F42" w:rsidRDefault="00980F42" w:rsidP="00475F4A">
            <w:pPr>
              <w:pStyle w:val="HTMLPreformatted"/>
              <w:rPr>
                <w:rFonts w:ascii="Arial" w:hAnsi="Arial" w:cs="Arial"/>
                <w:color w:val="000000"/>
              </w:rPr>
            </w:pPr>
          </w:p>
        </w:tc>
        <w:tc>
          <w:tcPr>
            <w:tcW w:w="1399" w:type="dxa"/>
          </w:tcPr>
          <w:p w14:paraId="7FE56A48" w14:textId="157AB9F5"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5A2F2E30" w14:textId="77777777" w:rsidTr="00466A23">
        <w:tc>
          <w:tcPr>
            <w:tcW w:w="1581" w:type="dxa"/>
          </w:tcPr>
          <w:p w14:paraId="1D87F1AB" w14:textId="3FD8378D"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3" w:tgtFrame="_blank" w:history="1">
              <w:r>
                <w:rPr>
                  <w:rStyle w:val="Hyperlink"/>
                  <w:rFonts w:ascii="Arial" w:hAnsi="Arial" w:cs="Arial"/>
                  <w:b/>
                  <w:bCs/>
                  <w:sz w:val="20"/>
                  <w:szCs w:val="20"/>
                  <w:shd w:val="clear" w:color="auto" w:fill="FFFFFF"/>
                </w:rPr>
                <w:t>CVE-2023-42795</w:t>
              </w:r>
            </w:hyperlink>
            <w:r>
              <w:rPr>
                <w:rFonts w:ascii="Arial" w:hAnsi="Arial" w:cs="Arial"/>
                <w:color w:val="000000"/>
                <w:sz w:val="20"/>
                <w:szCs w:val="20"/>
                <w:shd w:val="clear" w:color="auto" w:fill="FFFFFF"/>
              </w:rPr>
              <w:t> </w:t>
            </w:r>
          </w:p>
        </w:tc>
        <w:tc>
          <w:tcPr>
            <w:tcW w:w="6370" w:type="dxa"/>
          </w:tcPr>
          <w:p w14:paraId="6E010823" w14:textId="77777777" w:rsidR="00980F42" w:rsidRDefault="00980F42" w:rsidP="00F80773">
            <w:pPr>
              <w:pStyle w:val="HTMLPreformatted"/>
              <w:rPr>
                <w:rFonts w:ascii="Arial" w:hAnsi="Arial" w:cs="Arial"/>
                <w:color w:val="000000"/>
              </w:rPr>
            </w:pPr>
            <w:proofErr w:type="spellStart"/>
            <w:r>
              <w:rPr>
                <w:rFonts w:ascii="Arial" w:hAnsi="Arial" w:cs="Arial"/>
                <w:color w:val="000000"/>
              </w:rPr>
              <w:t>ncomplete</w:t>
            </w:r>
            <w:proofErr w:type="spellEnd"/>
            <w:r>
              <w:rPr>
                <w:rFonts w:ascii="Arial" w:hAnsi="Arial" w:cs="Arial"/>
                <w:color w:val="000000"/>
              </w:rPr>
              <w:t xml:space="preserve"> </w:t>
            </w:r>
            <w:proofErr w:type="gramStart"/>
            <w:r>
              <w:rPr>
                <w:rFonts w:ascii="Arial" w:hAnsi="Arial" w:cs="Arial"/>
                <w:color w:val="000000"/>
              </w:rPr>
              <w:t>Cleanup</w:t>
            </w:r>
            <w:proofErr w:type="gramEnd"/>
            <w:r>
              <w:rPr>
                <w:rFonts w:ascii="Arial" w:hAnsi="Arial" w:cs="Arial"/>
                <w:color w:val="000000"/>
              </w:rPr>
              <w:t xml:space="preserve"> vulnerability in Apache </w:t>
            </w:r>
            <w:proofErr w:type="spellStart"/>
            <w:r>
              <w:rPr>
                <w:rFonts w:ascii="Arial" w:hAnsi="Arial" w:cs="Arial"/>
                <w:color w:val="000000"/>
              </w:rPr>
              <w:t>Tomcat.When</w:t>
            </w:r>
            <w:proofErr w:type="spellEnd"/>
            <w:r>
              <w:rPr>
                <w:rFonts w:ascii="Arial" w:hAnsi="Arial" w:cs="Arial"/>
                <w:color w:val="000000"/>
              </w:rPr>
              <w:t xml:space="preserve"> recycling various internal objects in Apache Tomcat from 11.0.0-M1 through 11.0.0-M11, from 10.1.0-M1 through 10.1.13, from 9.0.0-M1 through 9.0.80 and from 8.5.0 through 8.5.93, an error could </w:t>
            </w:r>
          </w:p>
          <w:p w14:paraId="38A21409" w14:textId="77777777" w:rsidR="00980F42" w:rsidRDefault="00980F42" w:rsidP="00F80773">
            <w:pPr>
              <w:pStyle w:val="HTMLPreformatted"/>
              <w:rPr>
                <w:rFonts w:ascii="Arial" w:hAnsi="Arial" w:cs="Arial"/>
                <w:color w:val="000000"/>
              </w:rPr>
            </w:pPr>
            <w:r>
              <w:rPr>
                <w:rFonts w:ascii="Arial" w:hAnsi="Arial" w:cs="Arial"/>
                <w:color w:val="000000"/>
              </w:rPr>
              <w:t xml:space="preserve">cause Tomcat to skip some parts of the recycling process leading to </w:t>
            </w:r>
          </w:p>
          <w:p w14:paraId="3CE777B5" w14:textId="77777777" w:rsidR="00980F42" w:rsidRDefault="00980F42" w:rsidP="00F80773">
            <w:pPr>
              <w:pStyle w:val="HTMLPreformatted"/>
              <w:rPr>
                <w:rFonts w:ascii="Arial" w:hAnsi="Arial" w:cs="Arial"/>
                <w:color w:val="000000"/>
              </w:rPr>
            </w:pPr>
            <w:r>
              <w:rPr>
                <w:rFonts w:ascii="Arial" w:hAnsi="Arial" w:cs="Arial"/>
                <w:color w:val="000000"/>
              </w:rPr>
              <w:t>information leaking from the current request/response to the next.</w:t>
            </w:r>
          </w:p>
          <w:p w14:paraId="034EE0D3" w14:textId="77777777" w:rsidR="00980F42" w:rsidRDefault="00980F42" w:rsidP="00475F4A">
            <w:pPr>
              <w:pStyle w:val="HTMLPreformatted"/>
              <w:rPr>
                <w:rFonts w:ascii="Arial" w:hAnsi="Arial" w:cs="Arial"/>
                <w:color w:val="000000"/>
              </w:rPr>
            </w:pPr>
          </w:p>
        </w:tc>
        <w:tc>
          <w:tcPr>
            <w:tcW w:w="1399" w:type="dxa"/>
          </w:tcPr>
          <w:p w14:paraId="1C4A5D02" w14:textId="77777777" w:rsidR="00980F42" w:rsidRDefault="00980F42" w:rsidP="00F80773">
            <w:pPr>
              <w:pStyle w:val="HTMLPreformatted"/>
              <w:rPr>
                <w:rFonts w:ascii="Arial" w:hAnsi="Arial" w:cs="Arial"/>
                <w:color w:val="000000"/>
              </w:rPr>
            </w:pPr>
            <w:r>
              <w:rPr>
                <w:rFonts w:ascii="Arial" w:hAnsi="Arial" w:cs="Arial"/>
                <w:color w:val="000000"/>
              </w:rPr>
              <w:t xml:space="preserve">Users are recommended to upgrade to version 11.0.0-M12 onwards, 10.1.14 onwards, 9.0.81 </w:t>
            </w:r>
            <w:r>
              <w:rPr>
                <w:rFonts w:ascii="Arial" w:hAnsi="Arial" w:cs="Arial"/>
                <w:color w:val="000000"/>
              </w:rPr>
              <w:lastRenderedPageBreak/>
              <w:t>onwards or 8.5.94 onwards, which fixes the issue.</w:t>
            </w:r>
          </w:p>
          <w:p w14:paraId="75966685" w14:textId="77777777" w:rsidR="00980F42" w:rsidRDefault="00980F42" w:rsidP="000B05B1">
            <w:pPr>
              <w:suppressAutoHyphens/>
              <w:spacing w:after="0" w:line="240" w:lineRule="auto"/>
              <w:contextualSpacing/>
              <w:rPr>
                <w:rFonts w:ascii="Arial" w:hAnsi="Arial" w:cs="Arial"/>
                <w:color w:val="000000"/>
                <w:sz w:val="20"/>
                <w:szCs w:val="20"/>
                <w:shd w:val="clear" w:color="auto" w:fill="FFFFFF"/>
              </w:rPr>
            </w:pPr>
          </w:p>
          <w:p w14:paraId="4E201F76" w14:textId="77777777" w:rsidR="00980F42" w:rsidRDefault="00980F42" w:rsidP="00F80773">
            <w:pPr>
              <w:rPr>
                <w:rFonts w:ascii="Arial" w:hAnsi="Arial" w:cs="Arial"/>
                <w:color w:val="000000"/>
                <w:sz w:val="20"/>
                <w:szCs w:val="20"/>
                <w:shd w:val="clear" w:color="auto" w:fill="FFFFFF"/>
              </w:rPr>
            </w:pPr>
          </w:p>
          <w:p w14:paraId="0413BEDF" w14:textId="77777777" w:rsidR="00980F42" w:rsidRPr="00F80773" w:rsidRDefault="00980F42" w:rsidP="00F80773">
            <w:pPr>
              <w:rPr>
                <w:rFonts w:ascii="Arial" w:hAnsi="Arial" w:cs="Arial"/>
                <w:sz w:val="20"/>
                <w:szCs w:val="20"/>
              </w:rPr>
            </w:pPr>
          </w:p>
        </w:tc>
      </w:tr>
      <w:tr w:rsidR="00980F42" w14:paraId="7141911A" w14:textId="77777777" w:rsidTr="00466A23">
        <w:tc>
          <w:tcPr>
            <w:tcW w:w="1581" w:type="dxa"/>
          </w:tcPr>
          <w:p w14:paraId="6F6DCBFA" w14:textId="63574F1D"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4" w:tgtFrame="_blank" w:history="1">
              <w:r>
                <w:rPr>
                  <w:rStyle w:val="Hyperlink"/>
                  <w:rFonts w:ascii="Arial" w:hAnsi="Arial" w:cs="Arial"/>
                  <w:b/>
                  <w:bCs/>
                  <w:sz w:val="20"/>
                  <w:szCs w:val="20"/>
                  <w:shd w:val="clear" w:color="auto" w:fill="FFFFFF"/>
                </w:rPr>
                <w:t>CVE-2023-45648</w:t>
              </w:r>
            </w:hyperlink>
          </w:p>
        </w:tc>
        <w:tc>
          <w:tcPr>
            <w:tcW w:w="6370" w:type="dxa"/>
          </w:tcPr>
          <w:p w14:paraId="23C34E34" w14:textId="77777777" w:rsidR="00980F42" w:rsidRDefault="00980F42" w:rsidP="00F80773">
            <w:pPr>
              <w:pStyle w:val="HTMLPreformatted"/>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Tahoma" w:hAnsi="Tahoma" w:cs="Tahoma"/>
                <w:color w:val="000000"/>
              </w:rPr>
              <w:t>��</w:t>
            </w:r>
            <w:r>
              <w:rPr>
                <w:rFonts w:ascii="Arial" w:hAnsi="Arial" w:cs="Arial"/>
                <w:color w:val="000000"/>
              </w:rPr>
              <w:t xml:space="preserve">from 11.0.0-M1 through 11.0.0-M11, from 10.1.0-M1 through 10.1.13, from 9.0.0-M1 through 9.0.81 and from 8.5.0 through 8.5.93 did not correctly parse HTTP trailer headers. A specially </w:t>
            </w:r>
          </w:p>
          <w:p w14:paraId="169BE707" w14:textId="77777777" w:rsidR="00980F42" w:rsidRDefault="00980F42" w:rsidP="00F80773">
            <w:pPr>
              <w:pStyle w:val="HTMLPreformatted"/>
              <w:rPr>
                <w:rFonts w:ascii="Arial" w:hAnsi="Arial" w:cs="Arial"/>
                <w:color w:val="000000"/>
              </w:rPr>
            </w:pPr>
            <w:r>
              <w:rPr>
                <w:rFonts w:ascii="Arial" w:hAnsi="Arial" w:cs="Arial"/>
                <w:color w:val="000000"/>
              </w:rPr>
              <w:t xml:space="preserve">crafted, invalid trailer header could cause Tomcat to treat a single </w:t>
            </w:r>
          </w:p>
          <w:p w14:paraId="75FAAB9D" w14:textId="77777777" w:rsidR="00980F42" w:rsidRDefault="00980F42" w:rsidP="00F80773">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2C96AF75" w14:textId="77777777" w:rsidR="00980F42" w:rsidRDefault="00980F42" w:rsidP="00F80773">
            <w:pPr>
              <w:pStyle w:val="HTMLPreformatted"/>
              <w:rPr>
                <w:rFonts w:ascii="Arial" w:hAnsi="Arial" w:cs="Arial"/>
                <w:color w:val="000000"/>
              </w:rPr>
            </w:pPr>
            <w:r>
              <w:rPr>
                <w:rFonts w:ascii="Arial" w:hAnsi="Arial" w:cs="Arial"/>
                <w:color w:val="000000"/>
              </w:rPr>
              <w:t>smuggling when behind a reverse proxy.</w:t>
            </w:r>
          </w:p>
          <w:p w14:paraId="62372F21" w14:textId="77777777" w:rsidR="00980F42" w:rsidRDefault="00980F42" w:rsidP="00475F4A">
            <w:pPr>
              <w:pStyle w:val="HTMLPreformatted"/>
              <w:rPr>
                <w:rFonts w:ascii="Arial" w:hAnsi="Arial" w:cs="Arial"/>
                <w:color w:val="000000"/>
              </w:rPr>
            </w:pPr>
          </w:p>
        </w:tc>
        <w:tc>
          <w:tcPr>
            <w:tcW w:w="1399" w:type="dxa"/>
          </w:tcPr>
          <w:p w14:paraId="230E9CB0" w14:textId="77777777" w:rsidR="00980F42" w:rsidRDefault="00980F42" w:rsidP="00F80773">
            <w:pPr>
              <w:pStyle w:val="HTMLPreformatted"/>
              <w:rPr>
                <w:rFonts w:ascii="Arial" w:hAnsi="Arial" w:cs="Arial"/>
                <w:color w:val="000000"/>
              </w:rPr>
            </w:pPr>
            <w:r>
              <w:rPr>
                <w:rFonts w:ascii="Arial" w:hAnsi="Arial" w:cs="Arial"/>
                <w:color w:val="000000"/>
              </w:rPr>
              <w:t>Users are recommended to upgrade to version 11.0.0-M12 onwards, 10.1.14 onwards, 9.0.81 onwards or 8.5.94 onwards, which fix the issue.</w:t>
            </w:r>
          </w:p>
          <w:p w14:paraId="7A17E1D2" w14:textId="77777777" w:rsidR="00980F42" w:rsidRDefault="00980F42" w:rsidP="000B05B1">
            <w:pPr>
              <w:suppressAutoHyphens/>
              <w:spacing w:after="0" w:line="240" w:lineRule="auto"/>
              <w:contextualSpacing/>
              <w:rPr>
                <w:rFonts w:ascii="Arial" w:hAnsi="Arial" w:cs="Arial"/>
                <w:color w:val="000000"/>
                <w:sz w:val="20"/>
                <w:szCs w:val="20"/>
                <w:shd w:val="clear" w:color="auto" w:fill="FFFFFF"/>
              </w:rPr>
            </w:pPr>
          </w:p>
        </w:tc>
      </w:tr>
      <w:tr w:rsidR="00980F42" w14:paraId="0C8D443E" w14:textId="77777777" w:rsidTr="00466A23">
        <w:tc>
          <w:tcPr>
            <w:tcW w:w="1581" w:type="dxa"/>
          </w:tcPr>
          <w:p w14:paraId="6742F827" w14:textId="259CEAB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5" w:tgtFrame="_blank" w:history="1">
              <w:r>
                <w:rPr>
                  <w:rStyle w:val="Hyperlink"/>
                  <w:rFonts w:ascii="Arial" w:hAnsi="Arial" w:cs="Arial"/>
                  <w:b/>
                  <w:bCs/>
                  <w:sz w:val="20"/>
                  <w:szCs w:val="20"/>
                  <w:shd w:val="clear" w:color="auto" w:fill="FFFFFF"/>
                </w:rPr>
                <w:t>CVE-2024-21733</w:t>
              </w:r>
            </w:hyperlink>
            <w:r>
              <w:rPr>
                <w:rFonts w:ascii="Arial" w:hAnsi="Arial" w:cs="Arial"/>
                <w:color w:val="000000"/>
                <w:sz w:val="20"/>
                <w:szCs w:val="20"/>
                <w:shd w:val="clear" w:color="auto" w:fill="FFFFFF"/>
              </w:rPr>
              <w:t> </w:t>
            </w:r>
          </w:p>
        </w:tc>
        <w:tc>
          <w:tcPr>
            <w:tcW w:w="6370" w:type="dxa"/>
          </w:tcPr>
          <w:p w14:paraId="232DAA23" w14:textId="77777777" w:rsidR="00980F42" w:rsidRDefault="00980F42" w:rsidP="00F80773">
            <w:pPr>
              <w:pStyle w:val="HTMLPreformatted"/>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Tomcat.This</w:t>
            </w:r>
            <w:proofErr w:type="spellEnd"/>
            <w:r>
              <w:rPr>
                <w:rFonts w:ascii="Arial" w:hAnsi="Arial" w:cs="Arial"/>
                <w:color w:val="000000"/>
              </w:rPr>
              <w:t xml:space="preserve"> issue affects Apache Tomcat: from 8.5.7 through 8.5.63, from 9.0.0-M11 through 9.0.43.</w:t>
            </w:r>
          </w:p>
          <w:p w14:paraId="0F36EFED" w14:textId="77777777" w:rsidR="00980F42" w:rsidRDefault="00980F42" w:rsidP="00475F4A">
            <w:pPr>
              <w:pStyle w:val="HTMLPreformatted"/>
              <w:rPr>
                <w:rFonts w:ascii="Arial" w:hAnsi="Arial" w:cs="Arial"/>
                <w:color w:val="000000"/>
              </w:rPr>
            </w:pPr>
          </w:p>
        </w:tc>
        <w:tc>
          <w:tcPr>
            <w:tcW w:w="1399" w:type="dxa"/>
          </w:tcPr>
          <w:p w14:paraId="44D512E0" w14:textId="77777777" w:rsidR="00980F42" w:rsidRDefault="00980F42" w:rsidP="00F80773">
            <w:pPr>
              <w:pStyle w:val="HTMLPreformatted"/>
              <w:rPr>
                <w:rFonts w:ascii="Arial" w:hAnsi="Arial" w:cs="Arial"/>
                <w:color w:val="000000"/>
              </w:rPr>
            </w:pPr>
            <w:r>
              <w:rPr>
                <w:rFonts w:ascii="Arial" w:hAnsi="Arial" w:cs="Arial"/>
                <w:color w:val="000000"/>
              </w:rPr>
              <w:t>Users are recommended to upgrade to version 8.5.64 onwards or 9.0.44 onwards, which contain a fix for the issue.</w:t>
            </w:r>
          </w:p>
          <w:p w14:paraId="499EFEF6" w14:textId="77777777" w:rsidR="00980F42" w:rsidRDefault="00980F42" w:rsidP="000B05B1">
            <w:pPr>
              <w:suppressAutoHyphens/>
              <w:spacing w:after="0" w:line="240" w:lineRule="auto"/>
              <w:contextualSpacing/>
              <w:rPr>
                <w:rFonts w:ascii="Arial" w:hAnsi="Arial" w:cs="Arial"/>
                <w:color w:val="000000"/>
                <w:sz w:val="20"/>
                <w:szCs w:val="20"/>
                <w:shd w:val="clear" w:color="auto" w:fill="FFFFFF"/>
              </w:rPr>
            </w:pPr>
          </w:p>
        </w:tc>
      </w:tr>
      <w:tr w:rsidR="00980F42" w14:paraId="635FE304" w14:textId="77777777" w:rsidTr="00466A23">
        <w:tc>
          <w:tcPr>
            <w:tcW w:w="1581" w:type="dxa"/>
          </w:tcPr>
          <w:p w14:paraId="6783641F" w14:textId="6141211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6" w:tgtFrame="_blank" w:history="1">
              <w:r>
                <w:rPr>
                  <w:rStyle w:val="Hyperlink"/>
                  <w:rFonts w:ascii="Arial" w:hAnsi="Arial" w:cs="Arial"/>
                  <w:b/>
                  <w:bCs/>
                  <w:sz w:val="20"/>
                  <w:szCs w:val="20"/>
                  <w:shd w:val="clear" w:color="auto" w:fill="FFFFFF"/>
                </w:rPr>
                <w:t>CVE-2019-17569</w:t>
              </w:r>
            </w:hyperlink>
          </w:p>
        </w:tc>
        <w:tc>
          <w:tcPr>
            <w:tcW w:w="6370" w:type="dxa"/>
          </w:tcPr>
          <w:p w14:paraId="12D5801B" w14:textId="77777777" w:rsidR="00980F42" w:rsidRDefault="00980F42" w:rsidP="00F80773">
            <w:pPr>
              <w:pStyle w:val="HTMLPreformatted"/>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6A4D606" w14:textId="77777777" w:rsidR="00980F42" w:rsidRDefault="00980F42" w:rsidP="00475F4A">
            <w:pPr>
              <w:pStyle w:val="HTMLPreformatted"/>
              <w:rPr>
                <w:rFonts w:ascii="Arial" w:hAnsi="Arial" w:cs="Arial"/>
                <w:color w:val="000000"/>
              </w:rPr>
            </w:pPr>
          </w:p>
        </w:tc>
        <w:tc>
          <w:tcPr>
            <w:tcW w:w="1399" w:type="dxa"/>
          </w:tcPr>
          <w:p w14:paraId="6CB37912" w14:textId="203C9DFC"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0797D889" w14:textId="77777777" w:rsidTr="00466A23">
        <w:tc>
          <w:tcPr>
            <w:tcW w:w="1581" w:type="dxa"/>
          </w:tcPr>
          <w:p w14:paraId="59EFBB14" w14:textId="7F622C6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7" w:tgtFrame="_blank" w:history="1">
              <w:r>
                <w:rPr>
                  <w:rStyle w:val="Hyperlink"/>
                  <w:rFonts w:ascii="Arial" w:hAnsi="Arial" w:cs="Arial"/>
                  <w:b/>
                  <w:bCs/>
                  <w:sz w:val="20"/>
                  <w:szCs w:val="20"/>
                  <w:shd w:val="clear" w:color="auto" w:fill="FFFFFF"/>
                </w:rPr>
                <w:t>CVE-2020-1935</w:t>
              </w:r>
            </w:hyperlink>
            <w:r>
              <w:rPr>
                <w:rFonts w:ascii="Arial" w:hAnsi="Arial" w:cs="Arial"/>
                <w:color w:val="000000"/>
                <w:sz w:val="20"/>
                <w:szCs w:val="20"/>
                <w:shd w:val="clear" w:color="auto" w:fill="FFFFFF"/>
              </w:rPr>
              <w:t> </w:t>
            </w:r>
          </w:p>
        </w:tc>
        <w:tc>
          <w:tcPr>
            <w:tcW w:w="6370" w:type="dxa"/>
          </w:tcPr>
          <w:p w14:paraId="5B28EE35" w14:textId="77777777" w:rsidR="00980F42" w:rsidRDefault="00980F42" w:rsidP="00F80773">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5CE8D883" w14:textId="77777777" w:rsidR="00980F42" w:rsidRDefault="00980F42" w:rsidP="00F80773">
            <w:pPr>
              <w:pStyle w:val="HTMLPreformatted"/>
              <w:rPr>
                <w:rFonts w:ascii="Arial" w:hAnsi="Arial" w:cs="Arial"/>
                <w:color w:val="000000"/>
              </w:rPr>
            </w:pPr>
          </w:p>
        </w:tc>
        <w:tc>
          <w:tcPr>
            <w:tcW w:w="1399" w:type="dxa"/>
          </w:tcPr>
          <w:p w14:paraId="6BC70928" w14:textId="508585F1"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FD75426" w14:textId="77777777" w:rsidTr="00466A23">
        <w:tc>
          <w:tcPr>
            <w:tcW w:w="1581" w:type="dxa"/>
          </w:tcPr>
          <w:p w14:paraId="7322FB20" w14:textId="7A95A493"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8" w:tgtFrame="_blank" w:history="1">
              <w:r>
                <w:rPr>
                  <w:rStyle w:val="Hyperlink"/>
                  <w:rFonts w:ascii="Arial" w:hAnsi="Arial" w:cs="Arial"/>
                  <w:b/>
                  <w:bCs/>
                  <w:sz w:val="20"/>
                  <w:szCs w:val="20"/>
                  <w:shd w:val="clear" w:color="auto" w:fill="FFFFFF"/>
                </w:rPr>
                <w:t>CVE-2020-13943</w:t>
              </w:r>
            </w:hyperlink>
            <w:r>
              <w:rPr>
                <w:rFonts w:ascii="Arial" w:hAnsi="Arial" w:cs="Arial"/>
                <w:color w:val="000000"/>
                <w:sz w:val="20"/>
                <w:szCs w:val="20"/>
                <w:shd w:val="clear" w:color="auto" w:fill="FFFFFF"/>
              </w:rPr>
              <w:t> </w:t>
            </w:r>
          </w:p>
        </w:tc>
        <w:tc>
          <w:tcPr>
            <w:tcW w:w="6370" w:type="dxa"/>
          </w:tcPr>
          <w:p w14:paraId="3792CB8C" w14:textId="77777777" w:rsidR="00980F42" w:rsidRDefault="00980F42" w:rsidP="00F80773">
            <w:pPr>
              <w:pStyle w:val="HTMLPreformatted"/>
              <w:rPr>
                <w:rFonts w:ascii="Arial" w:hAnsi="Arial" w:cs="Arial"/>
                <w:color w:val="000000"/>
              </w:rPr>
            </w:pPr>
            <w:r>
              <w:rPr>
                <w:rFonts w:ascii="Arial" w:hAnsi="Arial" w:cs="Arial"/>
                <w:color w:val="000000"/>
              </w:rPr>
              <w:t xml:space="preserve">If an HTTP/2 client connecting to Apache Tomcat 10.0.0-M1 to 10.0.0-M7, 9.0.0.M1 to 9.0.37 or 8.5.0 to 8.5.57 exceeded the agreed </w:t>
            </w:r>
            <w:r>
              <w:rPr>
                <w:rFonts w:ascii="Arial" w:hAnsi="Arial" w:cs="Arial"/>
                <w:color w:val="000000"/>
              </w:rPr>
              <w:lastRenderedPageBreak/>
              <w:t>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008FDFA" w14:textId="77777777" w:rsidR="00980F42" w:rsidRDefault="00980F42" w:rsidP="00F80773">
            <w:pPr>
              <w:pStyle w:val="HTMLPreformatted"/>
              <w:rPr>
                <w:rFonts w:ascii="Arial" w:hAnsi="Arial" w:cs="Arial"/>
                <w:color w:val="000000"/>
              </w:rPr>
            </w:pPr>
          </w:p>
        </w:tc>
        <w:tc>
          <w:tcPr>
            <w:tcW w:w="1399" w:type="dxa"/>
          </w:tcPr>
          <w:p w14:paraId="14042355" w14:textId="2D704DA3"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Apply updates per </w:t>
            </w:r>
            <w:r>
              <w:rPr>
                <w:rFonts w:ascii="Arial" w:hAnsi="Arial" w:cs="Arial"/>
                <w:color w:val="000000"/>
                <w:sz w:val="20"/>
                <w:szCs w:val="20"/>
                <w:shd w:val="clear" w:color="auto" w:fill="FFFFFF"/>
              </w:rPr>
              <w:lastRenderedPageBreak/>
              <w:t>vendor instructions</w:t>
            </w:r>
          </w:p>
        </w:tc>
      </w:tr>
      <w:tr w:rsidR="00980F42" w14:paraId="6004313B" w14:textId="77777777" w:rsidTr="00466A23">
        <w:tc>
          <w:tcPr>
            <w:tcW w:w="1581" w:type="dxa"/>
          </w:tcPr>
          <w:p w14:paraId="57F59B8D" w14:textId="00F174F4"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09" w:tgtFrame="_blank" w:history="1">
              <w:r>
                <w:rPr>
                  <w:rStyle w:val="Hyperlink"/>
                  <w:rFonts w:ascii="Arial" w:hAnsi="Arial" w:cs="Arial"/>
                  <w:b/>
                  <w:bCs/>
                  <w:sz w:val="20"/>
                  <w:szCs w:val="20"/>
                  <w:shd w:val="clear" w:color="auto" w:fill="FFFFFF"/>
                </w:rPr>
                <w:t>CVE-2023-28708</w:t>
              </w:r>
            </w:hyperlink>
            <w:r>
              <w:rPr>
                <w:rFonts w:ascii="Arial" w:hAnsi="Arial" w:cs="Arial"/>
                <w:color w:val="000000"/>
                <w:sz w:val="20"/>
                <w:szCs w:val="20"/>
                <w:shd w:val="clear" w:color="auto" w:fill="FFFFFF"/>
              </w:rPr>
              <w:t> </w:t>
            </w:r>
          </w:p>
        </w:tc>
        <w:tc>
          <w:tcPr>
            <w:tcW w:w="6370" w:type="dxa"/>
          </w:tcPr>
          <w:p w14:paraId="574DFA77" w14:textId="77777777" w:rsidR="00980F42" w:rsidRDefault="00980F42" w:rsidP="00F80773">
            <w:pPr>
              <w:pStyle w:val="HTMLPreformatted"/>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w:t>
            </w:r>
            <w:r>
              <w:rPr>
                <w:rFonts w:ascii="Tahoma" w:hAnsi="Tahoma" w:cs="Tahoma"/>
                <w:color w:val="000000"/>
              </w:rPr>
              <w:t>��</w:t>
            </w:r>
            <w:r>
              <w:rPr>
                <w:rFonts w:ascii="Arial" w:hAnsi="Arial" w:cs="Arial"/>
                <w:color w:val="000000"/>
              </w:rPr>
              <w:t>include the secure attribute. This could result in the user agent</w:t>
            </w:r>
            <w:r>
              <w:rPr>
                <w:rFonts w:ascii="Tahoma" w:hAnsi="Tahoma" w:cs="Tahoma"/>
                <w:color w:val="000000"/>
              </w:rPr>
              <w:t>��</w:t>
            </w:r>
            <w:r>
              <w:rPr>
                <w:rFonts w:ascii="Arial" w:hAnsi="Arial" w:cs="Arial"/>
                <w:color w:val="000000"/>
              </w:rPr>
              <w:t>transmitting the session cookie over an insecure channel.</w:t>
            </w:r>
          </w:p>
          <w:p w14:paraId="045D62F1" w14:textId="77777777" w:rsidR="00980F42" w:rsidRDefault="00980F42" w:rsidP="00F80773">
            <w:pPr>
              <w:pStyle w:val="HTMLPreformatted"/>
              <w:rPr>
                <w:rFonts w:ascii="Arial" w:hAnsi="Arial" w:cs="Arial"/>
                <w:color w:val="000000"/>
              </w:rPr>
            </w:pPr>
          </w:p>
        </w:tc>
        <w:tc>
          <w:tcPr>
            <w:tcW w:w="1399" w:type="dxa"/>
          </w:tcPr>
          <w:p w14:paraId="0DA96E8D" w14:textId="485F2CF2"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D4422A4" w14:textId="77777777" w:rsidTr="00466A23">
        <w:tc>
          <w:tcPr>
            <w:tcW w:w="1581" w:type="dxa"/>
          </w:tcPr>
          <w:p w14:paraId="6ECE7D16" w14:textId="4295F07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0" w:tgtFrame="_blank" w:history="1">
              <w:r>
                <w:rPr>
                  <w:rStyle w:val="Hyperlink"/>
                  <w:rFonts w:ascii="Arial" w:hAnsi="Arial" w:cs="Arial"/>
                  <w:b/>
                  <w:bCs/>
                  <w:sz w:val="20"/>
                  <w:szCs w:val="20"/>
                  <w:shd w:val="clear" w:color="auto" w:fill="FFFFFF"/>
                </w:rPr>
                <w:t>CVE-2021-43980</w:t>
              </w:r>
            </w:hyperlink>
            <w:r>
              <w:rPr>
                <w:rFonts w:ascii="Arial" w:hAnsi="Arial" w:cs="Arial"/>
                <w:color w:val="000000"/>
                <w:sz w:val="20"/>
                <w:szCs w:val="20"/>
                <w:shd w:val="clear" w:color="auto" w:fill="FFFFFF"/>
              </w:rPr>
              <w:t> </w:t>
            </w:r>
          </w:p>
        </w:tc>
        <w:tc>
          <w:tcPr>
            <w:tcW w:w="6370" w:type="dxa"/>
          </w:tcPr>
          <w:p w14:paraId="243438C2" w14:textId="77777777" w:rsidR="00980F42" w:rsidRDefault="00980F42" w:rsidP="00F80773">
            <w:pPr>
              <w:pStyle w:val="HTMLPreformatted"/>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02A1B9B2" w14:textId="77777777" w:rsidR="00980F42" w:rsidRDefault="00980F42" w:rsidP="00F80773">
            <w:pPr>
              <w:pStyle w:val="HTMLPreformatted"/>
              <w:rPr>
                <w:rFonts w:ascii="Arial" w:hAnsi="Arial" w:cs="Arial"/>
                <w:color w:val="000000"/>
              </w:rPr>
            </w:pPr>
          </w:p>
        </w:tc>
        <w:tc>
          <w:tcPr>
            <w:tcW w:w="1399" w:type="dxa"/>
          </w:tcPr>
          <w:p w14:paraId="115D8928" w14:textId="064C2BBD"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BE430BF" w14:textId="77777777" w:rsidTr="00466A23">
        <w:tc>
          <w:tcPr>
            <w:tcW w:w="1581" w:type="dxa"/>
          </w:tcPr>
          <w:p w14:paraId="6679ADF0" w14:textId="3C55C14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1" w:tgtFrame="_blank" w:history="1">
              <w:r>
                <w:rPr>
                  <w:rStyle w:val="Hyperlink"/>
                  <w:rFonts w:ascii="Arial" w:hAnsi="Arial" w:cs="Arial"/>
                  <w:b/>
                  <w:bCs/>
                  <w:sz w:val="20"/>
                  <w:szCs w:val="20"/>
                  <w:shd w:val="clear" w:color="auto" w:fill="FFFFFF"/>
                </w:rPr>
                <w:t>CVE-2020-1938</w:t>
              </w:r>
            </w:hyperlink>
          </w:p>
        </w:tc>
        <w:tc>
          <w:tcPr>
            <w:tcW w:w="6370" w:type="dxa"/>
          </w:tcPr>
          <w:p w14:paraId="00FCC0AE" w14:textId="77777777" w:rsidR="00980F42" w:rsidRDefault="00980F42" w:rsidP="00F80773">
            <w:pPr>
              <w:pStyle w:val="HTMLPreformatted"/>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6512BFD4" w14:textId="77777777" w:rsidR="00980F42" w:rsidRDefault="00980F42" w:rsidP="00F80773">
            <w:pPr>
              <w:pStyle w:val="HTMLPreformatted"/>
              <w:rPr>
                <w:rFonts w:ascii="Arial" w:hAnsi="Arial" w:cs="Arial"/>
                <w:color w:val="000000"/>
              </w:rPr>
            </w:pPr>
          </w:p>
        </w:tc>
        <w:tc>
          <w:tcPr>
            <w:tcW w:w="1399" w:type="dxa"/>
          </w:tcPr>
          <w:p w14:paraId="1B561A95" w14:textId="149FDA23" w:rsidR="00980F42" w:rsidRDefault="00980F42"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F575B16" w14:textId="77777777" w:rsidTr="00466A23">
        <w:tc>
          <w:tcPr>
            <w:tcW w:w="1581" w:type="dxa"/>
          </w:tcPr>
          <w:p w14:paraId="3C3637CB" w14:textId="4C3E52C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2" w:tgtFrame="_blank" w:history="1">
              <w:r>
                <w:rPr>
                  <w:rStyle w:val="Hyperlink"/>
                  <w:rFonts w:ascii="Arial" w:hAnsi="Arial" w:cs="Arial"/>
                  <w:b/>
                  <w:bCs/>
                  <w:sz w:val="20"/>
                  <w:szCs w:val="20"/>
                  <w:shd w:val="clear" w:color="auto" w:fill="FFFFFF"/>
                </w:rPr>
                <w:t>CVE-2020-8022</w:t>
              </w:r>
            </w:hyperlink>
          </w:p>
        </w:tc>
        <w:tc>
          <w:tcPr>
            <w:tcW w:w="6370" w:type="dxa"/>
          </w:tcPr>
          <w:p w14:paraId="16DD39E7" w14:textId="77777777" w:rsidR="00980F42" w:rsidRDefault="00980F42" w:rsidP="00F80773">
            <w:pPr>
              <w:pStyle w:val="HTMLPreformatted"/>
              <w:rPr>
                <w:rFonts w:ascii="Arial" w:hAnsi="Arial" w:cs="Arial"/>
                <w:color w:val="000000"/>
              </w:rPr>
            </w:pPr>
            <w:r>
              <w:rPr>
                <w:rFonts w:ascii="Arial" w:hAnsi="Arial" w:cs="Arial"/>
                <w:color w:val="000000"/>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w:t>
            </w:r>
            <w:r>
              <w:rPr>
                <w:rFonts w:ascii="Arial" w:hAnsi="Arial" w:cs="Arial"/>
                <w:color w:val="000000"/>
              </w:rPr>
              <w:lastRenderedPageBreak/>
              <w:t>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07073F51" w14:textId="77777777" w:rsidR="00980F42" w:rsidRDefault="00980F42" w:rsidP="00F80773">
            <w:pPr>
              <w:pStyle w:val="HTMLPreformatted"/>
              <w:rPr>
                <w:rFonts w:ascii="Arial" w:hAnsi="Arial" w:cs="Arial"/>
                <w:color w:val="000000"/>
              </w:rPr>
            </w:pPr>
          </w:p>
        </w:tc>
        <w:tc>
          <w:tcPr>
            <w:tcW w:w="1399" w:type="dxa"/>
          </w:tcPr>
          <w:p w14:paraId="3C14AE5D" w14:textId="3336B3BF"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Apply updates per vendor instructions</w:t>
            </w:r>
          </w:p>
        </w:tc>
      </w:tr>
      <w:tr w:rsidR="00980F42" w14:paraId="5B6C8BA6" w14:textId="77777777" w:rsidTr="00466A23">
        <w:tc>
          <w:tcPr>
            <w:tcW w:w="1581" w:type="dxa"/>
          </w:tcPr>
          <w:p w14:paraId="6978FC44" w14:textId="208C82E1"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3" w:tgtFrame="_blank" w:history="1">
              <w:r>
                <w:rPr>
                  <w:rStyle w:val="Hyperlink"/>
                  <w:rFonts w:ascii="Arial" w:hAnsi="Arial" w:cs="Arial"/>
                  <w:b/>
                  <w:bCs/>
                  <w:sz w:val="20"/>
                  <w:szCs w:val="20"/>
                  <w:shd w:val="clear" w:color="auto" w:fill="FFFFFF"/>
                </w:rPr>
                <w:t>CVE-2020-11996</w:t>
              </w:r>
            </w:hyperlink>
          </w:p>
        </w:tc>
        <w:tc>
          <w:tcPr>
            <w:tcW w:w="6370" w:type="dxa"/>
          </w:tcPr>
          <w:p w14:paraId="2B395157" w14:textId="77777777" w:rsidR="00980F42" w:rsidRDefault="00980F42" w:rsidP="00F80773">
            <w:pPr>
              <w:pStyle w:val="HTMLPreformatted"/>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6172A514" w14:textId="77777777" w:rsidR="00980F42" w:rsidRDefault="00980F42" w:rsidP="00F80773">
            <w:pPr>
              <w:pStyle w:val="HTMLPreformatted"/>
              <w:rPr>
                <w:rFonts w:ascii="Arial" w:hAnsi="Arial" w:cs="Arial"/>
                <w:color w:val="000000"/>
              </w:rPr>
            </w:pPr>
          </w:p>
        </w:tc>
        <w:tc>
          <w:tcPr>
            <w:tcW w:w="1399" w:type="dxa"/>
          </w:tcPr>
          <w:p w14:paraId="0633CB15" w14:textId="549A882B"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7C9B00DD" w14:textId="77777777" w:rsidTr="00466A23">
        <w:tc>
          <w:tcPr>
            <w:tcW w:w="1581" w:type="dxa"/>
          </w:tcPr>
          <w:p w14:paraId="2D6CC280" w14:textId="145DEE19"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4" w:tgtFrame="_blank" w:history="1">
              <w:r>
                <w:rPr>
                  <w:rStyle w:val="Hyperlink"/>
                  <w:rFonts w:ascii="Arial" w:hAnsi="Arial" w:cs="Arial"/>
                  <w:b/>
                  <w:bCs/>
                  <w:sz w:val="20"/>
                  <w:szCs w:val="20"/>
                  <w:shd w:val="clear" w:color="auto" w:fill="FFFFFF"/>
                </w:rPr>
                <w:t>CVE-2020-13934</w:t>
              </w:r>
            </w:hyperlink>
            <w:r>
              <w:rPr>
                <w:rFonts w:ascii="Arial" w:hAnsi="Arial" w:cs="Arial"/>
                <w:color w:val="000000"/>
                <w:sz w:val="20"/>
                <w:szCs w:val="20"/>
                <w:shd w:val="clear" w:color="auto" w:fill="FFFFFF"/>
              </w:rPr>
              <w:t> </w:t>
            </w:r>
          </w:p>
        </w:tc>
        <w:tc>
          <w:tcPr>
            <w:tcW w:w="6370" w:type="dxa"/>
          </w:tcPr>
          <w:p w14:paraId="548865CD" w14:textId="77777777" w:rsidR="00980F42" w:rsidRDefault="00980F42" w:rsidP="00F80773">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406E712E" w14:textId="77777777" w:rsidR="00980F42" w:rsidRDefault="00980F42" w:rsidP="00F80773">
            <w:pPr>
              <w:pStyle w:val="HTMLPreformatted"/>
              <w:rPr>
                <w:rFonts w:ascii="Arial" w:hAnsi="Arial" w:cs="Arial"/>
                <w:color w:val="000000"/>
              </w:rPr>
            </w:pPr>
          </w:p>
        </w:tc>
        <w:tc>
          <w:tcPr>
            <w:tcW w:w="1399" w:type="dxa"/>
          </w:tcPr>
          <w:p w14:paraId="67F8D2E4" w14:textId="4766B509"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49D3A069" w14:textId="77777777" w:rsidTr="00466A23">
        <w:tc>
          <w:tcPr>
            <w:tcW w:w="1581" w:type="dxa"/>
          </w:tcPr>
          <w:p w14:paraId="464235D8" w14:textId="47CF5CD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5" w:tgtFrame="_blank" w:history="1">
              <w:r>
                <w:rPr>
                  <w:rStyle w:val="Hyperlink"/>
                  <w:rFonts w:ascii="Arial" w:hAnsi="Arial" w:cs="Arial"/>
                  <w:b/>
                  <w:bCs/>
                  <w:sz w:val="20"/>
                  <w:szCs w:val="20"/>
                  <w:shd w:val="clear" w:color="auto" w:fill="FFFFFF"/>
                </w:rPr>
                <w:t>CVE-2020-13935</w:t>
              </w:r>
            </w:hyperlink>
            <w:r>
              <w:rPr>
                <w:rFonts w:ascii="Arial" w:hAnsi="Arial" w:cs="Arial"/>
                <w:color w:val="000000"/>
                <w:sz w:val="20"/>
                <w:szCs w:val="20"/>
                <w:shd w:val="clear" w:color="auto" w:fill="FFFFFF"/>
              </w:rPr>
              <w:t> </w:t>
            </w:r>
          </w:p>
        </w:tc>
        <w:tc>
          <w:tcPr>
            <w:tcW w:w="6370" w:type="dxa"/>
          </w:tcPr>
          <w:p w14:paraId="6C4FB347" w14:textId="77777777" w:rsidR="00980F42" w:rsidRDefault="00980F42" w:rsidP="00F80773">
            <w:pPr>
              <w:pStyle w:val="HTMLPreformatted"/>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75186706" w14:textId="77777777" w:rsidR="00980F42" w:rsidRDefault="00980F42" w:rsidP="00F80773">
            <w:pPr>
              <w:pStyle w:val="HTMLPreformatted"/>
              <w:rPr>
                <w:rFonts w:ascii="Arial" w:hAnsi="Arial" w:cs="Arial"/>
                <w:color w:val="000000"/>
              </w:rPr>
            </w:pPr>
          </w:p>
        </w:tc>
        <w:tc>
          <w:tcPr>
            <w:tcW w:w="1399" w:type="dxa"/>
          </w:tcPr>
          <w:p w14:paraId="44353CED" w14:textId="4A3BE4D3"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1DDFDCB4" w14:textId="77777777" w:rsidTr="00466A23">
        <w:tc>
          <w:tcPr>
            <w:tcW w:w="1581" w:type="dxa"/>
          </w:tcPr>
          <w:p w14:paraId="6D70114E" w14:textId="7636FE6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6" w:tgtFrame="_blank" w:history="1">
              <w:r>
                <w:rPr>
                  <w:rStyle w:val="Hyperlink"/>
                  <w:rFonts w:ascii="Arial" w:hAnsi="Arial" w:cs="Arial"/>
                  <w:b/>
                  <w:bCs/>
                  <w:sz w:val="20"/>
                  <w:szCs w:val="20"/>
                  <w:shd w:val="clear" w:color="auto" w:fill="FFFFFF"/>
                </w:rPr>
                <w:t>CVE-2020-17527</w:t>
              </w:r>
            </w:hyperlink>
          </w:p>
        </w:tc>
        <w:tc>
          <w:tcPr>
            <w:tcW w:w="6370" w:type="dxa"/>
          </w:tcPr>
          <w:p w14:paraId="6FE275F2" w14:textId="77777777" w:rsidR="00980F42" w:rsidRDefault="00980F42" w:rsidP="007916A3">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F54CF60" w14:textId="77777777" w:rsidR="00980F42" w:rsidRDefault="00980F42" w:rsidP="00F80773">
            <w:pPr>
              <w:pStyle w:val="HTMLPreformatted"/>
              <w:rPr>
                <w:rFonts w:ascii="Arial" w:hAnsi="Arial" w:cs="Arial"/>
                <w:color w:val="000000"/>
              </w:rPr>
            </w:pPr>
          </w:p>
        </w:tc>
        <w:tc>
          <w:tcPr>
            <w:tcW w:w="1399" w:type="dxa"/>
          </w:tcPr>
          <w:p w14:paraId="73A48165" w14:textId="76C64239"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21D3A29" w14:textId="77777777" w:rsidTr="00466A23">
        <w:tc>
          <w:tcPr>
            <w:tcW w:w="1581" w:type="dxa"/>
          </w:tcPr>
          <w:p w14:paraId="35553D55" w14:textId="5A7982C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7" w:tgtFrame="_blank" w:history="1">
              <w:r>
                <w:rPr>
                  <w:rStyle w:val="Hyperlink"/>
                  <w:rFonts w:ascii="Arial" w:hAnsi="Arial" w:cs="Arial"/>
                  <w:b/>
                  <w:bCs/>
                  <w:sz w:val="20"/>
                  <w:szCs w:val="20"/>
                  <w:shd w:val="clear" w:color="auto" w:fill="FFFFFF"/>
                </w:rPr>
                <w:t>CVE-2021-25122</w:t>
              </w:r>
            </w:hyperlink>
            <w:r>
              <w:rPr>
                <w:rFonts w:ascii="Arial" w:hAnsi="Arial" w:cs="Arial"/>
                <w:color w:val="000000"/>
                <w:sz w:val="20"/>
                <w:szCs w:val="20"/>
                <w:shd w:val="clear" w:color="auto" w:fill="FFFFFF"/>
              </w:rPr>
              <w:t> </w:t>
            </w:r>
          </w:p>
        </w:tc>
        <w:tc>
          <w:tcPr>
            <w:tcW w:w="6370" w:type="dxa"/>
          </w:tcPr>
          <w:p w14:paraId="0471D63E" w14:textId="77777777" w:rsidR="00980F42" w:rsidRDefault="00980F42" w:rsidP="007916A3">
            <w:pPr>
              <w:pStyle w:val="HTMLPreformatted"/>
              <w:rPr>
                <w:rFonts w:ascii="Arial" w:hAnsi="Arial" w:cs="Arial"/>
                <w:color w:val="000000"/>
              </w:rPr>
            </w:pPr>
            <w:r>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21EB3E2" w14:textId="77777777" w:rsidR="00980F42" w:rsidRDefault="00980F42" w:rsidP="00F80773">
            <w:pPr>
              <w:pStyle w:val="HTMLPreformatted"/>
              <w:rPr>
                <w:rFonts w:ascii="Arial" w:hAnsi="Arial" w:cs="Arial"/>
                <w:color w:val="000000"/>
              </w:rPr>
            </w:pPr>
          </w:p>
        </w:tc>
        <w:tc>
          <w:tcPr>
            <w:tcW w:w="1399" w:type="dxa"/>
          </w:tcPr>
          <w:p w14:paraId="0EE79BF4" w14:textId="2EE7812A"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75230246" w14:textId="77777777" w:rsidTr="00466A23">
        <w:tc>
          <w:tcPr>
            <w:tcW w:w="1581" w:type="dxa"/>
          </w:tcPr>
          <w:p w14:paraId="115F07A1" w14:textId="0C4367C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8" w:tgtFrame="_blank" w:history="1">
              <w:r>
                <w:rPr>
                  <w:rStyle w:val="Hyperlink"/>
                  <w:rFonts w:ascii="Arial" w:hAnsi="Arial" w:cs="Arial"/>
                  <w:b/>
                  <w:bCs/>
                  <w:sz w:val="20"/>
                  <w:szCs w:val="20"/>
                  <w:shd w:val="clear" w:color="auto" w:fill="FFFFFF"/>
                </w:rPr>
                <w:t>CVE-2021-41079</w:t>
              </w:r>
            </w:hyperlink>
            <w:r>
              <w:rPr>
                <w:rFonts w:ascii="Arial" w:hAnsi="Arial" w:cs="Arial"/>
                <w:color w:val="000000"/>
                <w:sz w:val="20"/>
                <w:szCs w:val="20"/>
                <w:shd w:val="clear" w:color="auto" w:fill="FFFFFF"/>
              </w:rPr>
              <w:t> </w:t>
            </w:r>
          </w:p>
        </w:tc>
        <w:tc>
          <w:tcPr>
            <w:tcW w:w="6370" w:type="dxa"/>
          </w:tcPr>
          <w:p w14:paraId="35328FA4" w14:textId="77777777" w:rsidR="00980F42" w:rsidRDefault="00980F42" w:rsidP="007916A3">
            <w:pPr>
              <w:pStyle w:val="HTMLPreformatted"/>
              <w:rPr>
                <w:rFonts w:ascii="Arial" w:hAnsi="Arial" w:cs="Arial"/>
                <w:color w:val="000000"/>
              </w:rPr>
            </w:pPr>
            <w:r>
              <w:rPr>
                <w:rFonts w:ascii="Arial" w:hAnsi="Arial" w:cs="Arial"/>
                <w:color w:val="000000"/>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05B46064" w14:textId="77777777" w:rsidR="00980F42" w:rsidRDefault="00980F42" w:rsidP="007916A3">
            <w:pPr>
              <w:pStyle w:val="HTMLPreformatted"/>
              <w:rPr>
                <w:rFonts w:ascii="Arial" w:hAnsi="Arial" w:cs="Arial"/>
                <w:color w:val="000000"/>
              </w:rPr>
            </w:pPr>
          </w:p>
        </w:tc>
        <w:tc>
          <w:tcPr>
            <w:tcW w:w="1399" w:type="dxa"/>
          </w:tcPr>
          <w:p w14:paraId="73E298F1" w14:textId="0252F6DD"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3E220A91" w14:textId="77777777" w:rsidTr="00466A23">
        <w:tc>
          <w:tcPr>
            <w:tcW w:w="1581" w:type="dxa"/>
          </w:tcPr>
          <w:p w14:paraId="76F79453" w14:textId="18ECCEB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19" w:tgtFrame="_blank" w:history="1">
              <w:r>
                <w:rPr>
                  <w:rStyle w:val="Hyperlink"/>
                  <w:rFonts w:ascii="Arial" w:hAnsi="Arial" w:cs="Arial"/>
                  <w:b/>
                  <w:bCs/>
                  <w:sz w:val="20"/>
                  <w:szCs w:val="20"/>
                  <w:shd w:val="clear" w:color="auto" w:fill="FFFFFF"/>
                </w:rPr>
                <w:t>CVE-2022-29885</w:t>
              </w:r>
            </w:hyperlink>
          </w:p>
        </w:tc>
        <w:tc>
          <w:tcPr>
            <w:tcW w:w="6370" w:type="dxa"/>
          </w:tcPr>
          <w:p w14:paraId="33BB67A6" w14:textId="77777777" w:rsidR="00980F42" w:rsidRDefault="00980F42" w:rsidP="007916A3">
            <w:pPr>
              <w:pStyle w:val="HTMLPreformatted"/>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1302370E" w14:textId="77777777" w:rsidR="00980F42" w:rsidRDefault="00980F42" w:rsidP="007916A3">
            <w:pPr>
              <w:pStyle w:val="HTMLPreformatted"/>
              <w:rPr>
                <w:rFonts w:ascii="Arial" w:hAnsi="Arial" w:cs="Arial"/>
                <w:color w:val="000000"/>
              </w:rPr>
            </w:pPr>
          </w:p>
        </w:tc>
        <w:tc>
          <w:tcPr>
            <w:tcW w:w="1399" w:type="dxa"/>
          </w:tcPr>
          <w:p w14:paraId="5706D426" w14:textId="43D51E27"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5F0926C2" w14:textId="77777777" w:rsidTr="00466A23">
        <w:tc>
          <w:tcPr>
            <w:tcW w:w="1581" w:type="dxa"/>
          </w:tcPr>
          <w:p w14:paraId="6584F1C5" w14:textId="0853E0EE"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0" w:tgtFrame="_blank" w:history="1">
              <w:r>
                <w:rPr>
                  <w:rStyle w:val="Hyperlink"/>
                  <w:rFonts w:ascii="Arial" w:hAnsi="Arial" w:cs="Arial"/>
                  <w:b/>
                  <w:bCs/>
                  <w:sz w:val="20"/>
                  <w:szCs w:val="20"/>
                  <w:shd w:val="clear" w:color="auto" w:fill="FFFFFF"/>
                </w:rPr>
                <w:t>CVE-2022-42252</w:t>
              </w:r>
            </w:hyperlink>
            <w:r>
              <w:rPr>
                <w:rFonts w:ascii="Arial" w:hAnsi="Arial" w:cs="Arial"/>
                <w:color w:val="000000"/>
                <w:sz w:val="20"/>
                <w:szCs w:val="20"/>
                <w:shd w:val="clear" w:color="auto" w:fill="FFFFFF"/>
              </w:rPr>
              <w:t> </w:t>
            </w:r>
          </w:p>
        </w:tc>
        <w:tc>
          <w:tcPr>
            <w:tcW w:w="6370" w:type="dxa"/>
          </w:tcPr>
          <w:p w14:paraId="7279A19A" w14:textId="77777777" w:rsidR="00980F42" w:rsidRDefault="00980F42" w:rsidP="007916A3">
            <w:pPr>
              <w:pStyle w:val="HTMLPreformatted"/>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383C08E1" w14:textId="77777777" w:rsidR="00980F42" w:rsidRDefault="00980F42" w:rsidP="007916A3">
            <w:pPr>
              <w:pStyle w:val="HTMLPreformatted"/>
              <w:rPr>
                <w:rFonts w:ascii="Arial" w:hAnsi="Arial" w:cs="Arial"/>
                <w:color w:val="000000"/>
              </w:rPr>
            </w:pPr>
          </w:p>
        </w:tc>
        <w:tc>
          <w:tcPr>
            <w:tcW w:w="1399" w:type="dxa"/>
          </w:tcPr>
          <w:p w14:paraId="722D724E" w14:textId="61F29BE7"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40C4E181" w14:textId="77777777" w:rsidTr="00466A23">
        <w:tc>
          <w:tcPr>
            <w:tcW w:w="1581" w:type="dxa"/>
          </w:tcPr>
          <w:p w14:paraId="03EED9AD" w14:textId="32C27E01"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1" w:tgtFrame="_blank" w:history="1">
              <w:r>
                <w:rPr>
                  <w:rStyle w:val="Hyperlink"/>
                  <w:rFonts w:ascii="Arial" w:hAnsi="Arial" w:cs="Arial"/>
                  <w:b/>
                  <w:bCs/>
                  <w:sz w:val="20"/>
                  <w:szCs w:val="20"/>
                  <w:shd w:val="clear" w:color="auto" w:fill="FFFFFF"/>
                </w:rPr>
                <w:t>CVE-2023-44487</w:t>
              </w:r>
            </w:hyperlink>
            <w:r>
              <w:rPr>
                <w:rFonts w:ascii="Arial" w:hAnsi="Arial" w:cs="Arial"/>
                <w:color w:val="000000"/>
                <w:sz w:val="20"/>
                <w:szCs w:val="20"/>
                <w:shd w:val="clear" w:color="auto" w:fill="FFFFFF"/>
              </w:rPr>
              <w:t> </w:t>
            </w:r>
          </w:p>
        </w:tc>
        <w:tc>
          <w:tcPr>
            <w:tcW w:w="6370" w:type="dxa"/>
          </w:tcPr>
          <w:p w14:paraId="62F6DB07" w14:textId="77777777" w:rsidR="00980F42" w:rsidRDefault="00980F42" w:rsidP="007916A3">
            <w:pPr>
              <w:pStyle w:val="HTMLPreformatted"/>
              <w:rPr>
                <w:rFonts w:ascii="Arial" w:hAnsi="Arial" w:cs="Arial"/>
                <w:color w:val="000000"/>
              </w:rPr>
            </w:pPr>
            <w:r>
              <w:rPr>
                <w:rFonts w:ascii="Arial" w:hAnsi="Arial" w:cs="Arial"/>
                <w:color w:val="000000"/>
              </w:rPr>
              <w:t>The HTTP/2 protocol allows a denial of service (server resource consumption) because request cancellation can reset many streams quickly, as exploited in the wild in August through October 2023.</w:t>
            </w:r>
          </w:p>
          <w:p w14:paraId="7D21825C" w14:textId="77777777" w:rsidR="00980F42" w:rsidRDefault="00980F42" w:rsidP="007916A3">
            <w:pPr>
              <w:pStyle w:val="HTMLPreformatted"/>
              <w:rPr>
                <w:rFonts w:ascii="Arial" w:hAnsi="Arial" w:cs="Arial"/>
                <w:color w:val="000000"/>
              </w:rPr>
            </w:pPr>
          </w:p>
        </w:tc>
        <w:tc>
          <w:tcPr>
            <w:tcW w:w="1399" w:type="dxa"/>
          </w:tcPr>
          <w:p w14:paraId="0992EC53" w14:textId="3C26A9AA" w:rsidR="00980F42" w:rsidRDefault="00980F42"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mitigations per vendor instructions or discontinue use of the product if mitigations are unavailable.</w:t>
            </w:r>
          </w:p>
        </w:tc>
      </w:tr>
      <w:tr w:rsidR="00980F42" w14:paraId="68866E62" w14:textId="77777777" w:rsidTr="00466A23">
        <w:tc>
          <w:tcPr>
            <w:tcW w:w="1581" w:type="dxa"/>
          </w:tcPr>
          <w:p w14:paraId="51989B54" w14:textId="6129122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2" w:tgtFrame="_blank" w:history="1">
              <w:r>
                <w:rPr>
                  <w:rStyle w:val="Hyperlink"/>
                  <w:rFonts w:ascii="Arial" w:hAnsi="Arial" w:cs="Arial"/>
                  <w:b/>
                  <w:bCs/>
                  <w:sz w:val="20"/>
                  <w:szCs w:val="20"/>
                  <w:shd w:val="clear" w:color="auto" w:fill="FFFFFF"/>
                </w:rPr>
                <w:t>CVE-2023-46589</w:t>
              </w:r>
            </w:hyperlink>
          </w:p>
        </w:tc>
        <w:tc>
          <w:tcPr>
            <w:tcW w:w="6370" w:type="dxa"/>
          </w:tcPr>
          <w:p w14:paraId="426510A7" w14:textId="77777777" w:rsidR="00980F42" w:rsidRDefault="00980F42" w:rsidP="007916A3">
            <w:pPr>
              <w:pStyle w:val="HTMLPreformatted"/>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p>
          <w:p w14:paraId="3A3CBBE6" w14:textId="77777777" w:rsidR="00980F42" w:rsidRDefault="00980F42" w:rsidP="007916A3">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4701293E" w14:textId="77777777" w:rsidR="00980F42" w:rsidRDefault="00980F42" w:rsidP="007916A3">
            <w:pPr>
              <w:pStyle w:val="HTMLPreformatted"/>
              <w:rPr>
                <w:rFonts w:ascii="Arial" w:hAnsi="Arial" w:cs="Arial"/>
                <w:color w:val="000000"/>
              </w:rPr>
            </w:pPr>
            <w:r>
              <w:rPr>
                <w:rFonts w:ascii="Arial" w:hAnsi="Arial" w:cs="Arial"/>
                <w:color w:val="000000"/>
              </w:rPr>
              <w:t>smuggling when behind a reverse proxy.</w:t>
            </w:r>
          </w:p>
          <w:p w14:paraId="668BCA71" w14:textId="77777777" w:rsidR="00980F42" w:rsidRDefault="00980F42" w:rsidP="007916A3">
            <w:pPr>
              <w:pStyle w:val="HTMLPreformatted"/>
              <w:rPr>
                <w:rFonts w:ascii="Arial" w:hAnsi="Arial" w:cs="Arial"/>
                <w:color w:val="000000"/>
              </w:rPr>
            </w:pPr>
          </w:p>
        </w:tc>
        <w:tc>
          <w:tcPr>
            <w:tcW w:w="1399" w:type="dxa"/>
          </w:tcPr>
          <w:p w14:paraId="15B487CE" w14:textId="77777777" w:rsidR="00980F42" w:rsidRDefault="00980F42" w:rsidP="007916A3">
            <w:pPr>
              <w:pStyle w:val="HTMLPreformatted"/>
              <w:rPr>
                <w:rFonts w:ascii="Arial" w:hAnsi="Arial" w:cs="Arial"/>
                <w:color w:val="000000"/>
              </w:rPr>
            </w:pPr>
            <w:r>
              <w:rPr>
                <w:rFonts w:ascii="Arial" w:hAnsi="Arial" w:cs="Arial"/>
                <w:color w:val="000000"/>
              </w:rPr>
              <w:t>Users are recommended to upgrade to version 11.0.0-M11</w:t>
            </w:r>
            <w:r>
              <w:rPr>
                <w:rFonts w:ascii="Tahoma" w:hAnsi="Tahoma" w:cs="Tahoma"/>
                <w:color w:val="000000"/>
              </w:rPr>
              <w:t>��</w:t>
            </w:r>
            <w:r>
              <w:rPr>
                <w:rFonts w:ascii="Arial" w:hAnsi="Arial" w:cs="Arial"/>
                <w:color w:val="000000"/>
              </w:rPr>
              <w:t>onwards, 10.1.16 onwards, 9.0.83 onwards or 8.5.96 onwards, which fix the issue.</w:t>
            </w:r>
          </w:p>
          <w:p w14:paraId="1BE24498" w14:textId="77777777" w:rsidR="00980F42" w:rsidRDefault="00980F42" w:rsidP="000B05B1">
            <w:pPr>
              <w:suppressAutoHyphens/>
              <w:spacing w:after="0" w:line="240" w:lineRule="auto"/>
              <w:contextualSpacing/>
              <w:rPr>
                <w:rFonts w:ascii="Arial" w:hAnsi="Arial" w:cs="Arial"/>
                <w:color w:val="000000"/>
                <w:sz w:val="20"/>
                <w:szCs w:val="20"/>
                <w:shd w:val="clear" w:color="auto" w:fill="FFFFFF"/>
              </w:rPr>
            </w:pPr>
          </w:p>
        </w:tc>
      </w:tr>
      <w:tr w:rsidR="00980F42" w14:paraId="7BBE12EC" w14:textId="77777777" w:rsidTr="00466A23">
        <w:tc>
          <w:tcPr>
            <w:tcW w:w="1581" w:type="dxa"/>
          </w:tcPr>
          <w:p w14:paraId="76BD9E9A" w14:textId="7DC8F5FD"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3" w:tgtFrame="_blank" w:history="1">
              <w:r>
                <w:rPr>
                  <w:rStyle w:val="Hyperlink"/>
                  <w:rFonts w:ascii="Arial" w:hAnsi="Arial" w:cs="Arial"/>
                  <w:b/>
                  <w:bCs/>
                  <w:sz w:val="20"/>
                  <w:szCs w:val="20"/>
                  <w:shd w:val="clear" w:color="auto" w:fill="FFFFFF"/>
                </w:rPr>
                <w:t>CVE-2020-9484</w:t>
              </w:r>
            </w:hyperlink>
          </w:p>
        </w:tc>
        <w:tc>
          <w:tcPr>
            <w:tcW w:w="6370" w:type="dxa"/>
          </w:tcPr>
          <w:p w14:paraId="7FF49A4F" w14:textId="77777777" w:rsidR="00980F42" w:rsidRDefault="00980F42" w:rsidP="00B86DCC">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lastRenderedPageBreak/>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637A6C5C" w14:textId="77777777" w:rsidR="00980F42" w:rsidRDefault="00980F42" w:rsidP="007916A3">
            <w:pPr>
              <w:pStyle w:val="HTMLPreformatted"/>
              <w:rPr>
                <w:rFonts w:ascii="Arial" w:hAnsi="Arial" w:cs="Arial"/>
                <w:color w:val="000000"/>
              </w:rPr>
            </w:pPr>
          </w:p>
        </w:tc>
        <w:tc>
          <w:tcPr>
            <w:tcW w:w="1399" w:type="dxa"/>
          </w:tcPr>
          <w:p w14:paraId="6A9BED58" w14:textId="3353E6AD"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Apply updates per vendor instructions</w:t>
            </w:r>
          </w:p>
        </w:tc>
      </w:tr>
      <w:tr w:rsidR="00980F42" w14:paraId="46F78B8C" w14:textId="77777777" w:rsidTr="00466A23">
        <w:tc>
          <w:tcPr>
            <w:tcW w:w="1581" w:type="dxa"/>
          </w:tcPr>
          <w:p w14:paraId="388F5005" w14:textId="0AB33AF0"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4" w:tgtFrame="_blank" w:history="1">
              <w:r>
                <w:rPr>
                  <w:rStyle w:val="Hyperlink"/>
                  <w:rFonts w:ascii="Arial" w:hAnsi="Arial" w:cs="Arial"/>
                  <w:b/>
                  <w:bCs/>
                  <w:sz w:val="20"/>
                  <w:szCs w:val="20"/>
                  <w:shd w:val="clear" w:color="auto" w:fill="FFFFFF"/>
                </w:rPr>
                <w:t>CVE-2021-25329</w:t>
              </w:r>
            </w:hyperlink>
            <w:r>
              <w:rPr>
                <w:rFonts w:ascii="Arial" w:hAnsi="Arial" w:cs="Arial"/>
                <w:color w:val="000000"/>
                <w:sz w:val="20"/>
                <w:szCs w:val="20"/>
                <w:shd w:val="clear" w:color="auto" w:fill="FFFFFF"/>
              </w:rPr>
              <w:t> </w:t>
            </w:r>
          </w:p>
        </w:tc>
        <w:tc>
          <w:tcPr>
            <w:tcW w:w="6370" w:type="dxa"/>
          </w:tcPr>
          <w:p w14:paraId="1D9A1D98" w14:textId="77777777" w:rsidR="00980F42" w:rsidRDefault="00980F42" w:rsidP="00B86DCC">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6CFD91FA" w14:textId="77777777" w:rsidR="00980F42" w:rsidRDefault="00980F42" w:rsidP="007916A3">
            <w:pPr>
              <w:pStyle w:val="HTMLPreformatted"/>
              <w:rPr>
                <w:rFonts w:ascii="Arial" w:hAnsi="Arial" w:cs="Arial"/>
                <w:color w:val="000000"/>
              </w:rPr>
            </w:pPr>
          </w:p>
        </w:tc>
        <w:tc>
          <w:tcPr>
            <w:tcW w:w="1399" w:type="dxa"/>
          </w:tcPr>
          <w:p w14:paraId="56D60C92" w14:textId="34C55B0E"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733FEB85" w14:textId="77777777" w:rsidTr="00466A23">
        <w:tc>
          <w:tcPr>
            <w:tcW w:w="1581" w:type="dxa"/>
          </w:tcPr>
          <w:p w14:paraId="44DFBE03" w14:textId="7041E55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5" w:tgtFrame="_blank" w:history="1">
              <w:r>
                <w:rPr>
                  <w:rStyle w:val="Hyperlink"/>
                  <w:rFonts w:ascii="Arial" w:hAnsi="Arial" w:cs="Arial"/>
                  <w:b/>
                  <w:bCs/>
                  <w:sz w:val="20"/>
                  <w:szCs w:val="20"/>
                  <w:shd w:val="clear" w:color="auto" w:fill="FFFFFF"/>
                </w:rPr>
                <w:t>CVE-2021-30640</w:t>
              </w:r>
            </w:hyperlink>
            <w:r>
              <w:rPr>
                <w:rFonts w:ascii="Arial" w:hAnsi="Arial" w:cs="Arial"/>
                <w:color w:val="000000"/>
                <w:sz w:val="20"/>
                <w:szCs w:val="20"/>
                <w:shd w:val="clear" w:color="auto" w:fill="FFFFFF"/>
              </w:rPr>
              <w:t> </w:t>
            </w:r>
          </w:p>
        </w:tc>
        <w:tc>
          <w:tcPr>
            <w:tcW w:w="6370" w:type="dxa"/>
          </w:tcPr>
          <w:p w14:paraId="56896523" w14:textId="2C36D92C" w:rsidR="00980F42" w:rsidRDefault="00980F42" w:rsidP="007916A3">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tc>
        <w:tc>
          <w:tcPr>
            <w:tcW w:w="1399" w:type="dxa"/>
          </w:tcPr>
          <w:p w14:paraId="6FF9C6B4" w14:textId="12430A9F"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05B41AD9" w14:textId="77777777" w:rsidTr="00466A23">
        <w:tc>
          <w:tcPr>
            <w:tcW w:w="1581" w:type="dxa"/>
          </w:tcPr>
          <w:p w14:paraId="1C328401" w14:textId="07F1D13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6" w:tgtFrame="_blank" w:history="1">
              <w:r>
                <w:rPr>
                  <w:rStyle w:val="Hyperlink"/>
                  <w:rFonts w:ascii="Arial" w:hAnsi="Arial" w:cs="Arial"/>
                  <w:b/>
                  <w:bCs/>
                  <w:sz w:val="20"/>
                  <w:szCs w:val="20"/>
                  <w:shd w:val="clear" w:color="auto" w:fill="FFFFFF"/>
                </w:rPr>
                <w:t>CVE-2022-34305</w:t>
              </w:r>
            </w:hyperlink>
            <w:r>
              <w:rPr>
                <w:rFonts w:ascii="Arial" w:hAnsi="Arial" w:cs="Arial"/>
                <w:color w:val="000000"/>
                <w:sz w:val="20"/>
                <w:szCs w:val="20"/>
                <w:shd w:val="clear" w:color="auto" w:fill="FFFFFF"/>
              </w:rPr>
              <w:t> </w:t>
            </w:r>
          </w:p>
        </w:tc>
        <w:tc>
          <w:tcPr>
            <w:tcW w:w="6370" w:type="dxa"/>
          </w:tcPr>
          <w:p w14:paraId="0AF04FFD" w14:textId="77777777" w:rsidR="00980F42" w:rsidRDefault="00980F42" w:rsidP="00B86DCC">
            <w:pPr>
              <w:pStyle w:val="HTMLPreformatted"/>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58FED482" w14:textId="77777777" w:rsidR="00980F42" w:rsidRDefault="00980F42" w:rsidP="00B86DCC">
            <w:pPr>
              <w:pStyle w:val="HTMLPreformatted"/>
              <w:rPr>
                <w:rFonts w:ascii="Arial" w:hAnsi="Arial" w:cs="Arial"/>
                <w:color w:val="000000"/>
              </w:rPr>
            </w:pPr>
          </w:p>
        </w:tc>
        <w:tc>
          <w:tcPr>
            <w:tcW w:w="1399" w:type="dxa"/>
          </w:tcPr>
          <w:p w14:paraId="432B5744" w14:textId="30FB23C5" w:rsidR="00980F42" w:rsidRDefault="00963B35"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4E332BFE" w14:textId="77777777" w:rsidTr="00466A23">
        <w:tc>
          <w:tcPr>
            <w:tcW w:w="1581" w:type="dxa"/>
          </w:tcPr>
          <w:p w14:paraId="7BA35C03" w14:textId="70492AEC"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7" w:tgtFrame="_blank" w:history="1">
              <w:r>
                <w:rPr>
                  <w:rStyle w:val="Hyperlink"/>
                  <w:rFonts w:ascii="Arial" w:hAnsi="Arial" w:cs="Arial"/>
                  <w:b/>
                  <w:bCs/>
                  <w:sz w:val="20"/>
                  <w:szCs w:val="20"/>
                  <w:shd w:val="clear" w:color="auto" w:fill="FFFFFF"/>
                </w:rPr>
                <w:t>CVE-2023-41080</w:t>
              </w:r>
            </w:hyperlink>
          </w:p>
        </w:tc>
        <w:tc>
          <w:tcPr>
            <w:tcW w:w="6370" w:type="dxa"/>
          </w:tcPr>
          <w:p w14:paraId="485BAF88" w14:textId="77777777" w:rsidR="00980F42" w:rsidRDefault="00980F42" w:rsidP="00B86DCC">
            <w:pPr>
              <w:pStyle w:val="HTMLPreformatted"/>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450DD7E0" w14:textId="77777777" w:rsidR="00980F42" w:rsidRDefault="00980F42" w:rsidP="00B86DCC">
            <w:pPr>
              <w:pStyle w:val="HTMLPreformatted"/>
              <w:rPr>
                <w:rFonts w:ascii="Arial" w:hAnsi="Arial" w:cs="Arial"/>
                <w:color w:val="000000"/>
              </w:rPr>
            </w:pPr>
          </w:p>
        </w:tc>
        <w:tc>
          <w:tcPr>
            <w:tcW w:w="1399" w:type="dxa"/>
          </w:tcPr>
          <w:p w14:paraId="3F1F7EB9" w14:textId="6EEC9F69" w:rsidR="00980F42" w:rsidRDefault="0034108F"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23D7A048" w14:textId="77777777" w:rsidTr="00466A23">
        <w:tc>
          <w:tcPr>
            <w:tcW w:w="1581" w:type="dxa"/>
          </w:tcPr>
          <w:p w14:paraId="153B3E6A" w14:textId="7C80B4A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8" w:tgtFrame="_blank" w:history="1">
              <w:r>
                <w:rPr>
                  <w:rStyle w:val="Hyperlink"/>
                  <w:rFonts w:ascii="Arial" w:hAnsi="Arial" w:cs="Arial"/>
                  <w:b/>
                  <w:bCs/>
                  <w:sz w:val="20"/>
                  <w:szCs w:val="20"/>
                  <w:shd w:val="clear" w:color="auto" w:fill="FFFFFF"/>
                </w:rPr>
                <w:t>CVE-2021-24122</w:t>
              </w:r>
            </w:hyperlink>
            <w:r>
              <w:rPr>
                <w:rFonts w:ascii="Arial" w:hAnsi="Arial" w:cs="Arial"/>
                <w:color w:val="000000"/>
                <w:sz w:val="20"/>
                <w:szCs w:val="20"/>
                <w:shd w:val="clear" w:color="auto" w:fill="FFFFFF"/>
              </w:rPr>
              <w:t> </w:t>
            </w:r>
          </w:p>
        </w:tc>
        <w:tc>
          <w:tcPr>
            <w:tcW w:w="6370" w:type="dxa"/>
          </w:tcPr>
          <w:p w14:paraId="282FA48E" w14:textId="77777777" w:rsidR="00980F42" w:rsidRDefault="00980F42" w:rsidP="00B86DCC">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1CD62B0C" w14:textId="77777777" w:rsidR="00980F42" w:rsidRDefault="00980F42" w:rsidP="00B86DCC">
            <w:pPr>
              <w:pStyle w:val="HTMLPreformatted"/>
              <w:rPr>
                <w:rFonts w:ascii="Arial" w:hAnsi="Arial" w:cs="Arial"/>
                <w:color w:val="000000"/>
              </w:rPr>
            </w:pPr>
          </w:p>
        </w:tc>
        <w:tc>
          <w:tcPr>
            <w:tcW w:w="1399" w:type="dxa"/>
          </w:tcPr>
          <w:p w14:paraId="5F3E2A39" w14:textId="06AC80A0" w:rsidR="00980F42" w:rsidRDefault="0034108F"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6E88F873" w14:textId="77777777" w:rsidTr="00466A23">
        <w:tc>
          <w:tcPr>
            <w:tcW w:w="1581" w:type="dxa"/>
          </w:tcPr>
          <w:p w14:paraId="1E7C42A5" w14:textId="61983F5F"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29" w:tgtFrame="_blank" w:history="1">
              <w:r>
                <w:rPr>
                  <w:rStyle w:val="Hyperlink"/>
                  <w:rFonts w:ascii="Arial" w:hAnsi="Arial" w:cs="Arial"/>
                  <w:b/>
                  <w:bCs/>
                  <w:sz w:val="20"/>
                  <w:szCs w:val="20"/>
                  <w:shd w:val="clear" w:color="auto" w:fill="FFFFFF"/>
                </w:rPr>
                <w:t>CVE-2021-33037</w:t>
              </w:r>
            </w:hyperlink>
            <w:r>
              <w:rPr>
                <w:rFonts w:ascii="Arial" w:hAnsi="Arial" w:cs="Arial"/>
                <w:color w:val="000000"/>
                <w:sz w:val="20"/>
                <w:szCs w:val="20"/>
                <w:shd w:val="clear" w:color="auto" w:fill="FFFFFF"/>
              </w:rPr>
              <w:t> </w:t>
            </w:r>
          </w:p>
        </w:tc>
        <w:tc>
          <w:tcPr>
            <w:tcW w:w="6370" w:type="dxa"/>
          </w:tcPr>
          <w:p w14:paraId="3E889DB4" w14:textId="77777777" w:rsidR="00980F42" w:rsidRDefault="00980F42" w:rsidP="00B86DCC">
            <w:pPr>
              <w:pStyle w:val="HTMLPreformatted"/>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20156D30" w14:textId="77777777" w:rsidR="00980F42" w:rsidRDefault="00980F42" w:rsidP="00B86DCC">
            <w:pPr>
              <w:pStyle w:val="HTMLPreformatted"/>
              <w:rPr>
                <w:rFonts w:ascii="Arial" w:hAnsi="Arial" w:cs="Arial"/>
                <w:color w:val="000000"/>
              </w:rPr>
            </w:pPr>
          </w:p>
        </w:tc>
        <w:tc>
          <w:tcPr>
            <w:tcW w:w="1399" w:type="dxa"/>
          </w:tcPr>
          <w:p w14:paraId="710A9B95" w14:textId="22CF28CF" w:rsidR="00980F42" w:rsidRDefault="0034108F"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Apply updates per vendor instructions</w:t>
            </w:r>
          </w:p>
        </w:tc>
      </w:tr>
      <w:tr w:rsidR="00980F42" w14:paraId="3106EA80" w14:textId="77777777" w:rsidTr="00466A23">
        <w:tc>
          <w:tcPr>
            <w:tcW w:w="1581" w:type="dxa"/>
          </w:tcPr>
          <w:p w14:paraId="7F4C5B5D" w14:textId="2B22D954"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0" w:tgtFrame="_blank" w:history="1">
              <w:r>
                <w:rPr>
                  <w:rStyle w:val="Hyperlink"/>
                  <w:rFonts w:ascii="Arial" w:hAnsi="Arial" w:cs="Arial"/>
                  <w:b/>
                  <w:bCs/>
                  <w:sz w:val="20"/>
                  <w:szCs w:val="20"/>
                  <w:shd w:val="clear" w:color="auto" w:fill="FFFFFF"/>
                </w:rPr>
                <w:t>CVE-2023-42795</w:t>
              </w:r>
            </w:hyperlink>
            <w:r>
              <w:rPr>
                <w:rFonts w:ascii="Arial" w:hAnsi="Arial" w:cs="Arial"/>
                <w:color w:val="000000"/>
                <w:sz w:val="20"/>
                <w:szCs w:val="20"/>
                <w:shd w:val="clear" w:color="auto" w:fill="FFFFFF"/>
              </w:rPr>
              <w:t> </w:t>
            </w:r>
          </w:p>
        </w:tc>
        <w:tc>
          <w:tcPr>
            <w:tcW w:w="6370" w:type="dxa"/>
          </w:tcPr>
          <w:p w14:paraId="5786B296" w14:textId="77777777" w:rsidR="00980F42" w:rsidRDefault="00980F42" w:rsidP="00B86DCC">
            <w:pPr>
              <w:pStyle w:val="HTMLPreformatted"/>
              <w:rPr>
                <w:rFonts w:ascii="Arial" w:hAnsi="Arial" w:cs="Arial"/>
                <w:color w:val="000000"/>
              </w:rPr>
            </w:pPr>
            <w:r>
              <w:rPr>
                <w:rFonts w:ascii="Arial" w:hAnsi="Arial" w:cs="Arial"/>
                <w:color w:val="000000"/>
              </w:rPr>
              <w:t xml:space="preserve">Incomplete Cleanup vulnerability in Apache </w:t>
            </w:r>
            <w:proofErr w:type="spellStart"/>
            <w:r>
              <w:rPr>
                <w:rFonts w:ascii="Arial" w:hAnsi="Arial" w:cs="Arial"/>
                <w:color w:val="000000"/>
              </w:rPr>
              <w:t>Tomcat.When</w:t>
            </w:r>
            <w:proofErr w:type="spellEnd"/>
            <w:r>
              <w:rPr>
                <w:rFonts w:ascii="Arial" w:hAnsi="Arial" w:cs="Arial"/>
                <w:color w:val="000000"/>
              </w:rPr>
              <w:t xml:space="preserve"> recycling various internal objects in Apache Tomcat from 11.0.0-M1 through 11.0.0-M11, from 10.1.0-M1 through 10.1.13, from 9.0.0-M1 through 9.0.80 and from 8.5.0 through 8.5.93, an error could </w:t>
            </w:r>
          </w:p>
          <w:p w14:paraId="657E1508" w14:textId="77777777" w:rsidR="00980F42" w:rsidRDefault="00980F42" w:rsidP="00B86DCC">
            <w:pPr>
              <w:pStyle w:val="HTMLPreformatted"/>
              <w:rPr>
                <w:rFonts w:ascii="Arial" w:hAnsi="Arial" w:cs="Arial"/>
                <w:color w:val="000000"/>
              </w:rPr>
            </w:pPr>
            <w:r>
              <w:rPr>
                <w:rFonts w:ascii="Arial" w:hAnsi="Arial" w:cs="Arial"/>
                <w:color w:val="000000"/>
              </w:rPr>
              <w:t xml:space="preserve">cause Tomcat to skip some parts of the recycling process leading to </w:t>
            </w:r>
          </w:p>
          <w:p w14:paraId="30F9CD5E" w14:textId="77777777" w:rsidR="00980F42" w:rsidRDefault="00980F42" w:rsidP="00B86DCC">
            <w:pPr>
              <w:pStyle w:val="HTMLPreformatted"/>
              <w:rPr>
                <w:rFonts w:ascii="Arial" w:hAnsi="Arial" w:cs="Arial"/>
                <w:color w:val="000000"/>
              </w:rPr>
            </w:pPr>
            <w:r>
              <w:rPr>
                <w:rFonts w:ascii="Arial" w:hAnsi="Arial" w:cs="Arial"/>
                <w:color w:val="000000"/>
              </w:rPr>
              <w:lastRenderedPageBreak/>
              <w:t>information leaking from the current request/response to the next.</w:t>
            </w:r>
          </w:p>
          <w:p w14:paraId="2F5A0B94" w14:textId="77777777" w:rsidR="00980F42" w:rsidRDefault="00980F42" w:rsidP="00B86DCC">
            <w:pPr>
              <w:pStyle w:val="HTMLPreformatted"/>
              <w:rPr>
                <w:rFonts w:ascii="Arial" w:hAnsi="Arial" w:cs="Arial"/>
                <w:color w:val="000000"/>
              </w:rPr>
            </w:pPr>
          </w:p>
        </w:tc>
        <w:tc>
          <w:tcPr>
            <w:tcW w:w="1399" w:type="dxa"/>
          </w:tcPr>
          <w:p w14:paraId="16C41F09" w14:textId="77777777" w:rsidR="00980F42" w:rsidRDefault="00980F42" w:rsidP="00B86DCC">
            <w:pPr>
              <w:pStyle w:val="HTMLPreformatted"/>
              <w:rPr>
                <w:rFonts w:ascii="Arial" w:hAnsi="Arial" w:cs="Arial"/>
                <w:color w:val="000000"/>
              </w:rPr>
            </w:pPr>
            <w:r>
              <w:rPr>
                <w:rFonts w:ascii="Arial" w:hAnsi="Arial" w:cs="Arial"/>
                <w:color w:val="000000"/>
              </w:rPr>
              <w:lastRenderedPageBreak/>
              <w:t xml:space="preserve">Users are recommended to upgrade to version 11.0.0-M12 </w:t>
            </w:r>
            <w:r>
              <w:rPr>
                <w:rFonts w:ascii="Arial" w:hAnsi="Arial" w:cs="Arial"/>
                <w:color w:val="000000"/>
              </w:rPr>
              <w:lastRenderedPageBreak/>
              <w:t>onwards, 10.1.14 onwards, 9.0.81 onwards or 8.5.94 onwards, which fixes the issue.</w:t>
            </w:r>
          </w:p>
          <w:p w14:paraId="2C7AEBEF" w14:textId="77777777" w:rsidR="00980F42" w:rsidRDefault="00980F42" w:rsidP="000B05B1">
            <w:pPr>
              <w:suppressAutoHyphens/>
              <w:spacing w:after="0" w:line="240" w:lineRule="auto"/>
              <w:contextualSpacing/>
              <w:rPr>
                <w:rFonts w:ascii="Arial" w:hAnsi="Arial" w:cs="Arial"/>
                <w:color w:val="000000"/>
                <w:sz w:val="20"/>
                <w:szCs w:val="20"/>
                <w:shd w:val="clear" w:color="auto" w:fill="FFFFFF"/>
              </w:rPr>
            </w:pPr>
          </w:p>
        </w:tc>
      </w:tr>
      <w:tr w:rsidR="00980F42" w14:paraId="2D2E51A9" w14:textId="77777777" w:rsidTr="00466A23">
        <w:tc>
          <w:tcPr>
            <w:tcW w:w="1581" w:type="dxa"/>
          </w:tcPr>
          <w:p w14:paraId="06D61688" w14:textId="57258AD5"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1" w:tgtFrame="_blank" w:history="1">
              <w:r>
                <w:rPr>
                  <w:rStyle w:val="Hyperlink"/>
                  <w:rFonts w:ascii="Arial" w:hAnsi="Arial" w:cs="Arial"/>
                  <w:b/>
                  <w:bCs/>
                  <w:sz w:val="20"/>
                  <w:szCs w:val="20"/>
                  <w:shd w:val="clear" w:color="auto" w:fill="FFFFFF"/>
                </w:rPr>
                <w:t>CVE-2023-45648</w:t>
              </w:r>
            </w:hyperlink>
            <w:r>
              <w:rPr>
                <w:rFonts w:ascii="Arial" w:hAnsi="Arial" w:cs="Arial"/>
                <w:color w:val="000000"/>
                <w:sz w:val="20"/>
                <w:szCs w:val="20"/>
                <w:shd w:val="clear" w:color="auto" w:fill="FFFFFF"/>
              </w:rPr>
              <w:t> </w:t>
            </w:r>
          </w:p>
        </w:tc>
        <w:tc>
          <w:tcPr>
            <w:tcW w:w="6370" w:type="dxa"/>
          </w:tcPr>
          <w:p w14:paraId="2A9EF942" w14:textId="77777777" w:rsidR="00980F42" w:rsidRDefault="00980F42" w:rsidP="00B86DCC">
            <w:pPr>
              <w:pStyle w:val="HTMLPreformatted"/>
              <w:rPr>
                <w:rFonts w:ascii="Arial" w:hAnsi="Arial" w:cs="Arial"/>
                <w:color w:val="000000"/>
              </w:rPr>
            </w:pPr>
            <w:proofErr w:type="spellStart"/>
            <w:r>
              <w:rPr>
                <w:rFonts w:ascii="Arial" w:hAnsi="Arial" w:cs="Arial"/>
                <w:color w:val="000000"/>
              </w:rPr>
              <w:t>mproper</w:t>
            </w:r>
            <w:proofErr w:type="spellEnd"/>
            <w:r>
              <w:rPr>
                <w:rFonts w:ascii="Arial" w:hAnsi="Arial" w:cs="Arial"/>
                <w:color w:val="000000"/>
              </w:rPr>
              <w:t xml:space="preserve"> Input Validation vulnerability in Apache </w:t>
            </w:r>
            <w:proofErr w:type="spellStart"/>
            <w:r>
              <w:rPr>
                <w:rFonts w:ascii="Arial" w:hAnsi="Arial" w:cs="Arial"/>
                <w:color w:val="000000"/>
              </w:rPr>
              <w:t>Tomcat.Tomcat</w:t>
            </w:r>
            <w:proofErr w:type="spellEnd"/>
            <w:r>
              <w:rPr>
                <w:rFonts w:ascii="Tahoma" w:hAnsi="Tahoma" w:cs="Tahoma"/>
                <w:color w:val="000000"/>
              </w:rPr>
              <w:t>��</w:t>
            </w:r>
            <w:r>
              <w:rPr>
                <w:rFonts w:ascii="Arial" w:hAnsi="Arial" w:cs="Arial"/>
                <w:color w:val="000000"/>
              </w:rPr>
              <w:t xml:space="preserve">from 11.0.0-M1 through 11.0.0-M11, from 10.1.0-M1 through 10.1.13, from 9.0.0-M1 through 9.0.81 and from 8.5.0 through 8.5.93 did not correctly parse HTTP trailer headers. A specially </w:t>
            </w:r>
          </w:p>
          <w:p w14:paraId="2FCD331E" w14:textId="77777777" w:rsidR="00980F42" w:rsidRDefault="00980F42" w:rsidP="00B86DCC">
            <w:pPr>
              <w:pStyle w:val="HTMLPreformatted"/>
              <w:rPr>
                <w:rFonts w:ascii="Arial" w:hAnsi="Arial" w:cs="Arial"/>
                <w:color w:val="000000"/>
              </w:rPr>
            </w:pPr>
            <w:r>
              <w:rPr>
                <w:rFonts w:ascii="Arial" w:hAnsi="Arial" w:cs="Arial"/>
                <w:color w:val="000000"/>
              </w:rPr>
              <w:t xml:space="preserve">crafted, invalid trailer header could cause Tomcat to treat a single </w:t>
            </w:r>
          </w:p>
          <w:p w14:paraId="6E2ECD14" w14:textId="77777777" w:rsidR="00980F42" w:rsidRDefault="00980F42" w:rsidP="00B86DCC">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147E678A" w14:textId="77777777" w:rsidR="00980F42" w:rsidRDefault="00980F42" w:rsidP="00B86DCC">
            <w:pPr>
              <w:pStyle w:val="HTMLPreformatted"/>
              <w:rPr>
                <w:rFonts w:ascii="Arial" w:hAnsi="Arial" w:cs="Arial"/>
                <w:color w:val="000000"/>
              </w:rPr>
            </w:pPr>
            <w:r>
              <w:rPr>
                <w:rFonts w:ascii="Arial" w:hAnsi="Arial" w:cs="Arial"/>
                <w:color w:val="000000"/>
              </w:rPr>
              <w:t>smuggling when behind a reverse proxy.</w:t>
            </w:r>
          </w:p>
          <w:p w14:paraId="5E2B0A91" w14:textId="77777777" w:rsidR="00980F42" w:rsidRDefault="00980F42" w:rsidP="00B86DCC">
            <w:pPr>
              <w:pStyle w:val="HTMLPreformatted"/>
              <w:rPr>
                <w:rFonts w:ascii="Arial" w:hAnsi="Arial" w:cs="Arial"/>
                <w:color w:val="000000"/>
              </w:rPr>
            </w:pPr>
          </w:p>
        </w:tc>
        <w:tc>
          <w:tcPr>
            <w:tcW w:w="1399" w:type="dxa"/>
          </w:tcPr>
          <w:p w14:paraId="5B940338" w14:textId="77777777" w:rsidR="00980F42" w:rsidRDefault="00980F42" w:rsidP="00B86DCC">
            <w:pPr>
              <w:pStyle w:val="HTMLPreformatted"/>
              <w:rPr>
                <w:rFonts w:ascii="Arial" w:hAnsi="Arial" w:cs="Arial"/>
                <w:color w:val="000000"/>
              </w:rPr>
            </w:pPr>
            <w:r>
              <w:rPr>
                <w:rFonts w:ascii="Arial" w:hAnsi="Arial" w:cs="Arial"/>
                <w:color w:val="000000"/>
              </w:rPr>
              <w:t>Users are recommended to upgrade to version 11.0.0-M12 onwards, 10.1.14 onwards, 9.0.81 onwards or 8.5.94 onwards, which fix the issue.</w:t>
            </w:r>
          </w:p>
          <w:p w14:paraId="344133A2" w14:textId="77777777" w:rsidR="00980F42" w:rsidRDefault="00980F42" w:rsidP="000B05B1">
            <w:pPr>
              <w:suppressAutoHyphens/>
              <w:spacing w:after="0" w:line="240" w:lineRule="auto"/>
              <w:contextualSpacing/>
              <w:rPr>
                <w:rFonts w:ascii="Arial" w:hAnsi="Arial" w:cs="Arial"/>
                <w:color w:val="000000"/>
                <w:sz w:val="20"/>
                <w:szCs w:val="20"/>
                <w:shd w:val="clear" w:color="auto" w:fill="FFFFFF"/>
              </w:rPr>
            </w:pPr>
          </w:p>
        </w:tc>
      </w:tr>
      <w:tr w:rsidR="00980F42" w14:paraId="4BAB3DCA" w14:textId="77777777" w:rsidTr="00466A23">
        <w:tc>
          <w:tcPr>
            <w:tcW w:w="1581" w:type="dxa"/>
          </w:tcPr>
          <w:p w14:paraId="53CEFF00" w14:textId="64338844"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2" w:tgtFrame="_blank" w:history="1">
              <w:r>
                <w:rPr>
                  <w:rStyle w:val="Hyperlink"/>
                  <w:rFonts w:ascii="Arial" w:hAnsi="Arial" w:cs="Arial"/>
                  <w:b/>
                  <w:bCs/>
                  <w:sz w:val="20"/>
                  <w:szCs w:val="20"/>
                  <w:shd w:val="clear" w:color="auto" w:fill="FFFFFF"/>
                </w:rPr>
                <w:t>CVE-2024-21733</w:t>
              </w:r>
            </w:hyperlink>
            <w:r>
              <w:rPr>
                <w:rFonts w:ascii="Arial" w:hAnsi="Arial" w:cs="Arial"/>
                <w:color w:val="000000"/>
                <w:sz w:val="20"/>
                <w:szCs w:val="20"/>
                <w:shd w:val="clear" w:color="auto" w:fill="FFFFFF"/>
              </w:rPr>
              <w:t> </w:t>
            </w:r>
          </w:p>
        </w:tc>
        <w:tc>
          <w:tcPr>
            <w:tcW w:w="6370" w:type="dxa"/>
          </w:tcPr>
          <w:p w14:paraId="17573A9E" w14:textId="77777777" w:rsidR="00980F42" w:rsidRDefault="00980F42" w:rsidP="00B86DCC">
            <w:pPr>
              <w:pStyle w:val="HTMLPreformatted"/>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Tomcat.This</w:t>
            </w:r>
            <w:proofErr w:type="spellEnd"/>
            <w:r>
              <w:rPr>
                <w:rFonts w:ascii="Arial" w:hAnsi="Arial" w:cs="Arial"/>
                <w:color w:val="000000"/>
              </w:rPr>
              <w:t xml:space="preserve"> issue affects Apache Tomcat: from 8.5.7 through 8.5.63, from 9.0.0-M11 through 9.0.43.</w:t>
            </w:r>
          </w:p>
          <w:p w14:paraId="47199245" w14:textId="77777777" w:rsidR="00980F42" w:rsidRDefault="00980F42" w:rsidP="00B86DCC">
            <w:pPr>
              <w:pStyle w:val="HTMLPreformatted"/>
              <w:rPr>
                <w:rFonts w:ascii="Arial" w:hAnsi="Arial" w:cs="Arial"/>
                <w:color w:val="000000"/>
              </w:rPr>
            </w:pPr>
          </w:p>
        </w:tc>
        <w:tc>
          <w:tcPr>
            <w:tcW w:w="1399" w:type="dxa"/>
          </w:tcPr>
          <w:p w14:paraId="01B906AD" w14:textId="77777777" w:rsidR="00980F42" w:rsidRDefault="00980F42" w:rsidP="00B86DCC">
            <w:pPr>
              <w:pStyle w:val="HTMLPreformatted"/>
              <w:rPr>
                <w:rFonts w:ascii="Arial" w:hAnsi="Arial" w:cs="Arial"/>
                <w:color w:val="000000"/>
              </w:rPr>
            </w:pPr>
            <w:r>
              <w:rPr>
                <w:rFonts w:ascii="Arial" w:hAnsi="Arial" w:cs="Arial"/>
                <w:color w:val="000000"/>
              </w:rPr>
              <w:t>Users are recommended to upgrade to version 8.5.64 onwards or 9.0.44 onwards, which contain a fix for the issue.</w:t>
            </w:r>
          </w:p>
          <w:p w14:paraId="3B0D30CA" w14:textId="77777777" w:rsidR="00980F42" w:rsidRDefault="00980F42" w:rsidP="00B86DCC">
            <w:pPr>
              <w:pStyle w:val="HTMLPreformatted"/>
              <w:rPr>
                <w:rFonts w:ascii="Arial" w:hAnsi="Arial" w:cs="Arial"/>
                <w:color w:val="000000"/>
              </w:rPr>
            </w:pPr>
          </w:p>
        </w:tc>
      </w:tr>
      <w:tr w:rsidR="00980F42" w14:paraId="1C904CED" w14:textId="77777777" w:rsidTr="00466A23">
        <w:tc>
          <w:tcPr>
            <w:tcW w:w="1581" w:type="dxa"/>
          </w:tcPr>
          <w:p w14:paraId="4DEF69D1" w14:textId="6CDC695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3" w:tgtFrame="_blank" w:history="1">
              <w:r>
                <w:rPr>
                  <w:rStyle w:val="Hyperlink"/>
                  <w:rFonts w:ascii="Arial" w:hAnsi="Arial" w:cs="Arial"/>
                  <w:b/>
                  <w:bCs/>
                  <w:sz w:val="20"/>
                  <w:szCs w:val="20"/>
                  <w:shd w:val="clear" w:color="auto" w:fill="FFFFFF"/>
                </w:rPr>
                <w:t>CVE-2019-17569</w:t>
              </w:r>
            </w:hyperlink>
          </w:p>
        </w:tc>
        <w:tc>
          <w:tcPr>
            <w:tcW w:w="6370" w:type="dxa"/>
          </w:tcPr>
          <w:p w14:paraId="030DD125" w14:textId="77777777" w:rsidR="00980F42" w:rsidRDefault="00980F42" w:rsidP="00B86DCC">
            <w:pPr>
              <w:pStyle w:val="HTMLPreformatted"/>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4BB619F" w14:textId="77777777" w:rsidR="00980F42" w:rsidRDefault="00980F42" w:rsidP="00B86DCC">
            <w:pPr>
              <w:pStyle w:val="HTMLPreformatted"/>
              <w:rPr>
                <w:rFonts w:ascii="Arial" w:hAnsi="Arial" w:cs="Arial"/>
                <w:color w:val="000000"/>
              </w:rPr>
            </w:pPr>
          </w:p>
        </w:tc>
        <w:tc>
          <w:tcPr>
            <w:tcW w:w="1399" w:type="dxa"/>
          </w:tcPr>
          <w:p w14:paraId="539D03C7" w14:textId="005D46E6" w:rsidR="00980F42" w:rsidRDefault="0034108F" w:rsidP="00B86DCC">
            <w:pPr>
              <w:pStyle w:val="HTMLPreformatted"/>
              <w:rPr>
                <w:rFonts w:ascii="Arial" w:hAnsi="Arial" w:cs="Arial"/>
                <w:color w:val="000000"/>
              </w:rPr>
            </w:pPr>
            <w:r>
              <w:rPr>
                <w:rFonts w:ascii="Arial" w:hAnsi="Arial" w:cs="Arial"/>
                <w:color w:val="000000"/>
                <w:shd w:val="clear" w:color="auto" w:fill="FFFFFF"/>
              </w:rPr>
              <w:t>Apply updates per vendor instructions</w:t>
            </w:r>
          </w:p>
        </w:tc>
      </w:tr>
      <w:tr w:rsidR="00980F42" w14:paraId="3D5E6883" w14:textId="77777777" w:rsidTr="00466A23">
        <w:tc>
          <w:tcPr>
            <w:tcW w:w="1581" w:type="dxa"/>
          </w:tcPr>
          <w:p w14:paraId="0E0531E3" w14:textId="558B1F96"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4" w:tgtFrame="_blank" w:history="1">
              <w:r>
                <w:rPr>
                  <w:rStyle w:val="Hyperlink"/>
                  <w:rFonts w:ascii="Arial" w:hAnsi="Arial" w:cs="Arial"/>
                  <w:b/>
                  <w:bCs/>
                  <w:sz w:val="20"/>
                  <w:szCs w:val="20"/>
                  <w:shd w:val="clear" w:color="auto" w:fill="FFFFFF"/>
                </w:rPr>
                <w:t>CVE-2020-1935</w:t>
              </w:r>
            </w:hyperlink>
          </w:p>
        </w:tc>
        <w:tc>
          <w:tcPr>
            <w:tcW w:w="6370" w:type="dxa"/>
          </w:tcPr>
          <w:p w14:paraId="2E6E4A21" w14:textId="77777777" w:rsidR="00980F42" w:rsidRDefault="00980F42" w:rsidP="00B86DCC">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78579546" w14:textId="77777777" w:rsidR="00980F42" w:rsidRDefault="00980F42" w:rsidP="00B86DCC">
            <w:pPr>
              <w:pStyle w:val="HTMLPreformatted"/>
              <w:rPr>
                <w:rFonts w:ascii="Arial" w:hAnsi="Arial" w:cs="Arial"/>
                <w:color w:val="000000"/>
              </w:rPr>
            </w:pPr>
          </w:p>
        </w:tc>
        <w:tc>
          <w:tcPr>
            <w:tcW w:w="1399" w:type="dxa"/>
          </w:tcPr>
          <w:p w14:paraId="53068707" w14:textId="157593CA" w:rsidR="00980F42" w:rsidRDefault="0034108F" w:rsidP="00B86DCC">
            <w:pPr>
              <w:pStyle w:val="HTMLPreformatted"/>
              <w:rPr>
                <w:rFonts w:ascii="Arial" w:hAnsi="Arial" w:cs="Arial"/>
                <w:color w:val="000000"/>
              </w:rPr>
            </w:pPr>
            <w:r>
              <w:rPr>
                <w:rFonts w:ascii="Arial" w:hAnsi="Arial" w:cs="Arial"/>
                <w:color w:val="000000"/>
                <w:shd w:val="clear" w:color="auto" w:fill="FFFFFF"/>
              </w:rPr>
              <w:t>Apply updates per vendor instructions</w:t>
            </w:r>
          </w:p>
        </w:tc>
      </w:tr>
      <w:tr w:rsidR="00980F42" w14:paraId="348F8690" w14:textId="77777777" w:rsidTr="00466A23">
        <w:tc>
          <w:tcPr>
            <w:tcW w:w="1581" w:type="dxa"/>
          </w:tcPr>
          <w:p w14:paraId="1B256812" w14:textId="59D27D18"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5" w:tgtFrame="_blank" w:history="1">
              <w:r>
                <w:rPr>
                  <w:rStyle w:val="Hyperlink"/>
                  <w:rFonts w:ascii="Arial" w:hAnsi="Arial" w:cs="Arial"/>
                  <w:b/>
                  <w:bCs/>
                  <w:sz w:val="20"/>
                  <w:szCs w:val="20"/>
                  <w:shd w:val="clear" w:color="auto" w:fill="FFFFFF"/>
                </w:rPr>
                <w:t>CVE-2020-13943</w:t>
              </w:r>
            </w:hyperlink>
            <w:r>
              <w:rPr>
                <w:rFonts w:ascii="Arial" w:hAnsi="Arial" w:cs="Arial"/>
                <w:color w:val="000000"/>
                <w:sz w:val="20"/>
                <w:szCs w:val="20"/>
                <w:shd w:val="clear" w:color="auto" w:fill="FFFFFF"/>
              </w:rPr>
              <w:t> </w:t>
            </w:r>
          </w:p>
        </w:tc>
        <w:tc>
          <w:tcPr>
            <w:tcW w:w="6370" w:type="dxa"/>
          </w:tcPr>
          <w:p w14:paraId="1C87AC9D" w14:textId="77777777" w:rsidR="00980F42" w:rsidRDefault="00980F42" w:rsidP="00B86DCC">
            <w:pPr>
              <w:pStyle w:val="HTMLPreformatted"/>
              <w:rPr>
                <w:rFonts w:ascii="Arial" w:hAnsi="Arial" w:cs="Arial"/>
                <w:color w:val="000000"/>
              </w:rPr>
            </w:pPr>
            <w:r>
              <w:rPr>
                <w:rFonts w:ascii="Arial" w:hAnsi="Arial" w:cs="Arial"/>
                <w:color w:val="000000"/>
              </w:rPr>
              <w:t xml:space="preserve">If an HTTP/2 client connecting to Apache Tomcat 10.0.0-M1 to 10.0.0-M7, 9.0.0.M1 to 9.0.37 or 8.5.0 to 8.5.57 exceeded the agreed </w:t>
            </w:r>
            <w:r>
              <w:rPr>
                <w:rFonts w:ascii="Arial" w:hAnsi="Arial" w:cs="Arial"/>
                <w:color w:val="000000"/>
              </w:rPr>
              <w:lastRenderedPageBreak/>
              <w:t>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051635BD" w14:textId="77777777" w:rsidR="00980F42" w:rsidRDefault="00980F42" w:rsidP="00B86DCC">
            <w:pPr>
              <w:pStyle w:val="HTMLPreformatted"/>
              <w:rPr>
                <w:rFonts w:ascii="Arial" w:hAnsi="Arial" w:cs="Arial"/>
                <w:color w:val="000000"/>
              </w:rPr>
            </w:pPr>
          </w:p>
        </w:tc>
        <w:tc>
          <w:tcPr>
            <w:tcW w:w="1399" w:type="dxa"/>
          </w:tcPr>
          <w:p w14:paraId="401833CE" w14:textId="5AB362A2" w:rsidR="00980F42" w:rsidRDefault="0034108F" w:rsidP="00B86DCC">
            <w:pPr>
              <w:pStyle w:val="HTMLPreformatted"/>
              <w:rPr>
                <w:rFonts w:ascii="Arial" w:hAnsi="Arial" w:cs="Arial"/>
                <w:color w:val="000000"/>
              </w:rPr>
            </w:pPr>
            <w:r>
              <w:rPr>
                <w:rFonts w:ascii="Arial" w:hAnsi="Arial" w:cs="Arial"/>
                <w:color w:val="000000"/>
                <w:shd w:val="clear" w:color="auto" w:fill="FFFFFF"/>
              </w:rPr>
              <w:lastRenderedPageBreak/>
              <w:t xml:space="preserve">Apply updates per </w:t>
            </w:r>
            <w:r>
              <w:rPr>
                <w:rFonts w:ascii="Arial" w:hAnsi="Arial" w:cs="Arial"/>
                <w:color w:val="000000"/>
                <w:shd w:val="clear" w:color="auto" w:fill="FFFFFF"/>
              </w:rPr>
              <w:lastRenderedPageBreak/>
              <w:t>vendor instructions</w:t>
            </w:r>
          </w:p>
        </w:tc>
      </w:tr>
      <w:tr w:rsidR="00980F42" w14:paraId="3A56F30A" w14:textId="77777777" w:rsidTr="00466A23">
        <w:tc>
          <w:tcPr>
            <w:tcW w:w="1581" w:type="dxa"/>
          </w:tcPr>
          <w:p w14:paraId="28EE2DB3" w14:textId="63EA2FE7"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6" w:tgtFrame="_blank" w:history="1">
              <w:r>
                <w:rPr>
                  <w:rStyle w:val="Hyperlink"/>
                  <w:rFonts w:ascii="Arial" w:hAnsi="Arial" w:cs="Arial"/>
                  <w:b/>
                  <w:bCs/>
                  <w:sz w:val="20"/>
                  <w:szCs w:val="20"/>
                  <w:shd w:val="clear" w:color="auto" w:fill="FFFFFF"/>
                </w:rPr>
                <w:t>CVE-2023-28708</w:t>
              </w:r>
            </w:hyperlink>
            <w:r>
              <w:rPr>
                <w:rFonts w:ascii="Arial" w:hAnsi="Arial" w:cs="Arial"/>
                <w:color w:val="000000"/>
                <w:sz w:val="20"/>
                <w:szCs w:val="20"/>
                <w:shd w:val="clear" w:color="auto" w:fill="FFFFFF"/>
              </w:rPr>
              <w:t> </w:t>
            </w:r>
          </w:p>
        </w:tc>
        <w:tc>
          <w:tcPr>
            <w:tcW w:w="6370" w:type="dxa"/>
          </w:tcPr>
          <w:p w14:paraId="4234210C" w14:textId="77777777" w:rsidR="00980F42" w:rsidRDefault="00980F42" w:rsidP="00FE38FC">
            <w:pPr>
              <w:pStyle w:val="HTMLPreformatted"/>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w:t>
            </w:r>
            <w:r>
              <w:rPr>
                <w:rFonts w:ascii="Tahoma" w:hAnsi="Tahoma" w:cs="Tahoma"/>
                <w:color w:val="000000"/>
              </w:rPr>
              <w:t>��</w:t>
            </w:r>
            <w:r>
              <w:rPr>
                <w:rFonts w:ascii="Arial" w:hAnsi="Arial" w:cs="Arial"/>
                <w:color w:val="000000"/>
              </w:rPr>
              <w:t>include the secure attribute. This could result in the user agent</w:t>
            </w:r>
            <w:r>
              <w:rPr>
                <w:rFonts w:ascii="Tahoma" w:hAnsi="Tahoma" w:cs="Tahoma"/>
                <w:color w:val="000000"/>
              </w:rPr>
              <w:t>��</w:t>
            </w:r>
            <w:r>
              <w:rPr>
                <w:rFonts w:ascii="Arial" w:hAnsi="Arial" w:cs="Arial"/>
                <w:color w:val="000000"/>
              </w:rPr>
              <w:t>transmitting the session cookie over an insecure channel.</w:t>
            </w:r>
          </w:p>
          <w:p w14:paraId="545BFDC6" w14:textId="77777777" w:rsidR="00980F42" w:rsidRDefault="00980F42" w:rsidP="00B86DCC">
            <w:pPr>
              <w:pStyle w:val="HTMLPreformatted"/>
              <w:rPr>
                <w:rFonts w:ascii="Arial" w:hAnsi="Arial" w:cs="Arial"/>
                <w:color w:val="000000"/>
              </w:rPr>
            </w:pPr>
          </w:p>
        </w:tc>
        <w:tc>
          <w:tcPr>
            <w:tcW w:w="1399" w:type="dxa"/>
          </w:tcPr>
          <w:p w14:paraId="68237549" w14:textId="2EDBB62D" w:rsidR="00980F42" w:rsidRDefault="0034108F" w:rsidP="00B86DCC">
            <w:pPr>
              <w:pStyle w:val="HTMLPreformatted"/>
              <w:rPr>
                <w:rFonts w:ascii="Arial" w:hAnsi="Arial" w:cs="Arial"/>
                <w:color w:val="000000"/>
              </w:rPr>
            </w:pPr>
            <w:r>
              <w:rPr>
                <w:rFonts w:ascii="Arial" w:hAnsi="Arial" w:cs="Arial"/>
                <w:color w:val="000000"/>
                <w:shd w:val="clear" w:color="auto" w:fill="FFFFFF"/>
              </w:rPr>
              <w:t>Apply updates per vendor instructions</w:t>
            </w:r>
          </w:p>
        </w:tc>
      </w:tr>
      <w:tr w:rsidR="00980F42" w14:paraId="0C7E9773" w14:textId="77777777" w:rsidTr="00466A23">
        <w:tc>
          <w:tcPr>
            <w:tcW w:w="1581" w:type="dxa"/>
          </w:tcPr>
          <w:p w14:paraId="45DAD2E0" w14:textId="03D9589A" w:rsidR="00980F42" w:rsidRDefault="00980F42" w:rsidP="000B05B1">
            <w:pPr>
              <w:suppressAutoHyphens/>
              <w:spacing w:after="0" w:line="240" w:lineRule="auto"/>
              <w:contextualSpacing/>
              <w:rPr>
                <w:rFonts w:ascii="Arial" w:hAnsi="Arial" w:cs="Arial"/>
                <w:b/>
                <w:bCs/>
                <w:color w:val="000000"/>
                <w:sz w:val="20"/>
                <w:szCs w:val="20"/>
                <w:shd w:val="clear" w:color="auto" w:fill="FFFFFF"/>
              </w:rPr>
            </w:pPr>
            <w:hyperlink r:id="rId137" w:tgtFrame="_blank" w:history="1">
              <w:r>
                <w:rPr>
                  <w:rStyle w:val="Hyperlink"/>
                  <w:rFonts w:ascii="Arial" w:hAnsi="Arial" w:cs="Arial"/>
                  <w:b/>
                  <w:bCs/>
                  <w:sz w:val="20"/>
                  <w:szCs w:val="20"/>
                  <w:shd w:val="clear" w:color="auto" w:fill="FFFFFF"/>
                </w:rPr>
                <w:t>CVE-2021-43980</w:t>
              </w:r>
            </w:hyperlink>
            <w:r>
              <w:rPr>
                <w:rFonts w:ascii="Arial" w:hAnsi="Arial" w:cs="Arial"/>
                <w:color w:val="000000"/>
                <w:sz w:val="20"/>
                <w:szCs w:val="20"/>
                <w:shd w:val="clear" w:color="auto" w:fill="FFFFFF"/>
              </w:rPr>
              <w:t> </w:t>
            </w:r>
          </w:p>
        </w:tc>
        <w:tc>
          <w:tcPr>
            <w:tcW w:w="6370" w:type="dxa"/>
          </w:tcPr>
          <w:p w14:paraId="61B52AFB" w14:textId="77777777" w:rsidR="00980F42" w:rsidRDefault="00980F42" w:rsidP="00FE38FC">
            <w:pPr>
              <w:pStyle w:val="HTMLPreformatted"/>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76D8BECD" w14:textId="77777777" w:rsidR="00980F42" w:rsidRDefault="00980F42" w:rsidP="00B86DCC">
            <w:pPr>
              <w:pStyle w:val="HTMLPreformatted"/>
              <w:rPr>
                <w:rFonts w:ascii="Arial" w:hAnsi="Arial" w:cs="Arial"/>
                <w:color w:val="000000"/>
              </w:rPr>
            </w:pPr>
          </w:p>
        </w:tc>
        <w:tc>
          <w:tcPr>
            <w:tcW w:w="1399" w:type="dxa"/>
          </w:tcPr>
          <w:p w14:paraId="741CC019" w14:textId="3DE8B9C9" w:rsidR="00980F42" w:rsidRDefault="0034108F" w:rsidP="00B86DCC">
            <w:pPr>
              <w:pStyle w:val="HTMLPreformatted"/>
              <w:rPr>
                <w:rFonts w:ascii="Arial" w:hAnsi="Arial" w:cs="Arial"/>
                <w:color w:val="000000"/>
              </w:rPr>
            </w:pPr>
            <w:r>
              <w:rPr>
                <w:rFonts w:ascii="Arial" w:hAnsi="Arial" w:cs="Arial"/>
                <w:color w:val="000000"/>
                <w:shd w:val="clear" w:color="auto" w:fill="FFFFFF"/>
              </w:rPr>
              <w:t>Apply updates per vendor instructions</w:t>
            </w:r>
          </w:p>
        </w:tc>
      </w:tr>
    </w:tbl>
    <w:p w14:paraId="69BB69F7" w14:textId="5A6A8C82" w:rsidR="007568E0" w:rsidRDefault="00C658B1"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                                                                                                                                                                                                                            </w:t>
      </w:r>
    </w:p>
    <w:p w14:paraId="0BD10739" w14:textId="26175F9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94F59C2" w:rsidR="322AA2CB" w:rsidRPr="000B05B1" w:rsidRDefault="00492AAE" w:rsidP="00DC5AB3">
      <w:pPr>
        <w:suppressAutoHyphens/>
        <w:spacing w:after="0" w:line="240" w:lineRule="auto"/>
        <w:contextualSpacing/>
        <w:rPr>
          <w:rFonts w:cstheme="minorHAnsi"/>
        </w:rPr>
      </w:pPr>
      <w:r>
        <w:rPr>
          <w:rFonts w:cstheme="minorHAnsi"/>
          <w:color w:val="000000" w:themeColor="text1"/>
        </w:rPr>
        <w:t>Many of the vulnerabilities can be addressed by upgrading to the most recent version of the software.  There was one vulnerability that encouraged the user to discontinue use</w:t>
      </w:r>
      <w:r w:rsidR="007216EE">
        <w:rPr>
          <w:rFonts w:cstheme="minorHAnsi"/>
          <w:color w:val="000000" w:themeColor="text1"/>
        </w:rPr>
        <w:t xml:space="preserve"> if the new migration was not available.</w:t>
      </w:r>
    </w:p>
    <w:sectPr w:rsidR="322AA2CB" w:rsidRPr="000B05B1" w:rsidSect="00F20525">
      <w:headerReference w:type="default" r:id="rId138"/>
      <w:footerReference w:type="even" r:id="rId139"/>
      <w:footerReference w:type="default" r:id="rId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5C660" w14:textId="77777777" w:rsidR="002816B1" w:rsidRDefault="002816B1" w:rsidP="002F3F84">
      <w:r>
        <w:separator/>
      </w:r>
    </w:p>
  </w:endnote>
  <w:endnote w:type="continuationSeparator" w:id="0">
    <w:p w14:paraId="779575B1" w14:textId="77777777" w:rsidR="002816B1" w:rsidRDefault="002816B1" w:rsidP="002F3F84">
      <w:r>
        <w:continuationSeparator/>
      </w:r>
    </w:p>
  </w:endnote>
  <w:endnote w:type="continuationNotice" w:id="1">
    <w:p w14:paraId="5A00554D" w14:textId="77777777" w:rsidR="002816B1" w:rsidRDefault="002816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6A364" w14:textId="77777777" w:rsidR="002816B1" w:rsidRDefault="002816B1" w:rsidP="002F3F84">
      <w:r>
        <w:separator/>
      </w:r>
    </w:p>
  </w:footnote>
  <w:footnote w:type="continuationSeparator" w:id="0">
    <w:p w14:paraId="06F8A94D" w14:textId="77777777" w:rsidR="002816B1" w:rsidRDefault="002816B1" w:rsidP="002F3F84">
      <w:r>
        <w:continuationSeparator/>
      </w:r>
    </w:p>
  </w:footnote>
  <w:footnote w:type="continuationNotice" w:id="1">
    <w:p w14:paraId="331E0EE1" w14:textId="77777777" w:rsidR="002816B1" w:rsidRDefault="002816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90C0D"/>
    <w:multiLevelType w:val="hybridMultilevel"/>
    <w:tmpl w:val="FA16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2C462A"/>
    <w:multiLevelType w:val="hybridMultilevel"/>
    <w:tmpl w:val="16FE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46675050">
    <w:abstractNumId w:val="13"/>
  </w:num>
  <w:num w:numId="27" w16cid:durableId="8133717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17BC5"/>
    <w:rsid w:val="001240EF"/>
    <w:rsid w:val="00125FEF"/>
    <w:rsid w:val="0013182C"/>
    <w:rsid w:val="00153865"/>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6B1"/>
    <w:rsid w:val="00281DF1"/>
    <w:rsid w:val="00283077"/>
    <w:rsid w:val="00283B7F"/>
    <w:rsid w:val="002B1BE5"/>
    <w:rsid w:val="002B4C2F"/>
    <w:rsid w:val="002D41B0"/>
    <w:rsid w:val="002D70FC"/>
    <w:rsid w:val="002D79BF"/>
    <w:rsid w:val="002DA730"/>
    <w:rsid w:val="002E0209"/>
    <w:rsid w:val="002F3F84"/>
    <w:rsid w:val="002F66FC"/>
    <w:rsid w:val="003115DC"/>
    <w:rsid w:val="00321D27"/>
    <w:rsid w:val="003221D7"/>
    <w:rsid w:val="00323F90"/>
    <w:rsid w:val="0032740C"/>
    <w:rsid w:val="0034108F"/>
    <w:rsid w:val="00351CE4"/>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41B76"/>
    <w:rsid w:val="004609FD"/>
    <w:rsid w:val="00460DE5"/>
    <w:rsid w:val="0046151B"/>
    <w:rsid w:val="00462F70"/>
    <w:rsid w:val="00466A23"/>
    <w:rsid w:val="00475F4A"/>
    <w:rsid w:val="004802CA"/>
    <w:rsid w:val="00484054"/>
    <w:rsid w:val="00485402"/>
    <w:rsid w:val="00492AAE"/>
    <w:rsid w:val="004968A6"/>
    <w:rsid w:val="004B3B08"/>
    <w:rsid w:val="004C3F71"/>
    <w:rsid w:val="004D2055"/>
    <w:rsid w:val="004D4292"/>
    <w:rsid w:val="004D476B"/>
    <w:rsid w:val="004E0139"/>
    <w:rsid w:val="00512D0F"/>
    <w:rsid w:val="00522199"/>
    <w:rsid w:val="00523478"/>
    <w:rsid w:val="00531FBF"/>
    <w:rsid w:val="00532A24"/>
    <w:rsid w:val="00544AC4"/>
    <w:rsid w:val="005473BE"/>
    <w:rsid w:val="005479D5"/>
    <w:rsid w:val="00552FE2"/>
    <w:rsid w:val="005732A2"/>
    <w:rsid w:val="0058064D"/>
    <w:rsid w:val="0058528C"/>
    <w:rsid w:val="005A0DB2"/>
    <w:rsid w:val="005A6070"/>
    <w:rsid w:val="005A7C7F"/>
    <w:rsid w:val="005C593C"/>
    <w:rsid w:val="005F574E"/>
    <w:rsid w:val="0061032B"/>
    <w:rsid w:val="00633225"/>
    <w:rsid w:val="0068055D"/>
    <w:rsid w:val="006955A1"/>
    <w:rsid w:val="006B03E0"/>
    <w:rsid w:val="006B66FE"/>
    <w:rsid w:val="006B75EE"/>
    <w:rsid w:val="006C197D"/>
    <w:rsid w:val="006C3269"/>
    <w:rsid w:val="006D76F0"/>
    <w:rsid w:val="006E1A07"/>
    <w:rsid w:val="006F2F77"/>
    <w:rsid w:val="006F781B"/>
    <w:rsid w:val="00700D10"/>
    <w:rsid w:val="00701493"/>
    <w:rsid w:val="00701A84"/>
    <w:rsid w:val="007033DB"/>
    <w:rsid w:val="00705D42"/>
    <w:rsid w:val="007205AF"/>
    <w:rsid w:val="007216EE"/>
    <w:rsid w:val="007415E6"/>
    <w:rsid w:val="007568E0"/>
    <w:rsid w:val="00760100"/>
    <w:rsid w:val="007617B2"/>
    <w:rsid w:val="00761B04"/>
    <w:rsid w:val="00776757"/>
    <w:rsid w:val="0078046E"/>
    <w:rsid w:val="007916A3"/>
    <w:rsid w:val="007C4CA8"/>
    <w:rsid w:val="007C51C0"/>
    <w:rsid w:val="007E5EA6"/>
    <w:rsid w:val="00801F57"/>
    <w:rsid w:val="00811600"/>
    <w:rsid w:val="00811F16"/>
    <w:rsid w:val="00812410"/>
    <w:rsid w:val="008162CD"/>
    <w:rsid w:val="00841BCB"/>
    <w:rsid w:val="00844851"/>
    <w:rsid w:val="00847593"/>
    <w:rsid w:val="0085121C"/>
    <w:rsid w:val="00861EC1"/>
    <w:rsid w:val="0088797C"/>
    <w:rsid w:val="008E7E10"/>
    <w:rsid w:val="008F26B4"/>
    <w:rsid w:val="008F3828"/>
    <w:rsid w:val="0090104E"/>
    <w:rsid w:val="009207FF"/>
    <w:rsid w:val="00921C2E"/>
    <w:rsid w:val="009279EB"/>
    <w:rsid w:val="00940B1A"/>
    <w:rsid w:val="00944D65"/>
    <w:rsid w:val="00963B35"/>
    <w:rsid w:val="00966538"/>
    <w:rsid w:val="009714E8"/>
    <w:rsid w:val="00974AE3"/>
    <w:rsid w:val="009774F3"/>
    <w:rsid w:val="00980F42"/>
    <w:rsid w:val="00985428"/>
    <w:rsid w:val="00987218"/>
    <w:rsid w:val="009B0AA5"/>
    <w:rsid w:val="009B1496"/>
    <w:rsid w:val="009C11B9"/>
    <w:rsid w:val="009C6202"/>
    <w:rsid w:val="00A00CCA"/>
    <w:rsid w:val="00A12BCB"/>
    <w:rsid w:val="00A36CDD"/>
    <w:rsid w:val="00A45B2C"/>
    <w:rsid w:val="00A472D7"/>
    <w:rsid w:val="00A57A92"/>
    <w:rsid w:val="00A71C4B"/>
    <w:rsid w:val="00A728D4"/>
    <w:rsid w:val="00A9068B"/>
    <w:rsid w:val="00AE28C6"/>
    <w:rsid w:val="00AE5B33"/>
    <w:rsid w:val="00AF1198"/>
    <w:rsid w:val="00AF4C03"/>
    <w:rsid w:val="00B03C25"/>
    <w:rsid w:val="00B10C33"/>
    <w:rsid w:val="00B1117F"/>
    <w:rsid w:val="00B1598A"/>
    <w:rsid w:val="00B1648E"/>
    <w:rsid w:val="00B17C03"/>
    <w:rsid w:val="00B20F52"/>
    <w:rsid w:val="00B30A42"/>
    <w:rsid w:val="00B31D4B"/>
    <w:rsid w:val="00B3219F"/>
    <w:rsid w:val="00B35185"/>
    <w:rsid w:val="00B46BAB"/>
    <w:rsid w:val="00B50C83"/>
    <w:rsid w:val="00B66A6E"/>
    <w:rsid w:val="00B70EF1"/>
    <w:rsid w:val="00B86DCC"/>
    <w:rsid w:val="00B9448B"/>
    <w:rsid w:val="00BB1033"/>
    <w:rsid w:val="00BD4019"/>
    <w:rsid w:val="00BE22B6"/>
    <w:rsid w:val="00BE5AC6"/>
    <w:rsid w:val="00BF2E4C"/>
    <w:rsid w:val="00BF47BA"/>
    <w:rsid w:val="00BF4E7E"/>
    <w:rsid w:val="00C06A29"/>
    <w:rsid w:val="00C13DFE"/>
    <w:rsid w:val="00C40227"/>
    <w:rsid w:val="00C41B36"/>
    <w:rsid w:val="00C56FC2"/>
    <w:rsid w:val="00C658B1"/>
    <w:rsid w:val="00C8056A"/>
    <w:rsid w:val="00C85865"/>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063"/>
    <w:rsid w:val="00DD3256"/>
    <w:rsid w:val="00DF4CE3"/>
    <w:rsid w:val="00E02BD0"/>
    <w:rsid w:val="00E06017"/>
    <w:rsid w:val="00E2188F"/>
    <w:rsid w:val="00E2280C"/>
    <w:rsid w:val="00E25B9D"/>
    <w:rsid w:val="00E3781F"/>
    <w:rsid w:val="00E51AA6"/>
    <w:rsid w:val="00E66FC0"/>
    <w:rsid w:val="00E81328"/>
    <w:rsid w:val="00E83958"/>
    <w:rsid w:val="00ED3780"/>
    <w:rsid w:val="00EE3EAE"/>
    <w:rsid w:val="00F053DB"/>
    <w:rsid w:val="00F143F0"/>
    <w:rsid w:val="00F20525"/>
    <w:rsid w:val="00F22275"/>
    <w:rsid w:val="00F41864"/>
    <w:rsid w:val="00F66C9E"/>
    <w:rsid w:val="00F67F76"/>
    <w:rsid w:val="00F80773"/>
    <w:rsid w:val="00F90334"/>
    <w:rsid w:val="00F908A6"/>
    <w:rsid w:val="00F96CE5"/>
    <w:rsid w:val="00FA29B4"/>
    <w:rsid w:val="00FA58FA"/>
    <w:rsid w:val="00FB619A"/>
    <w:rsid w:val="00FD26AD"/>
    <w:rsid w:val="00FD596B"/>
    <w:rsid w:val="00FD5A31"/>
    <w:rsid w:val="00FE1ED3"/>
    <w:rsid w:val="00FE38FC"/>
    <w:rsid w:val="00FE5C8B"/>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TableGridLight">
    <w:name w:val="Grid Table Light"/>
    <w:basedOn w:val="TableNormal"/>
    <w:uiPriority w:val="40"/>
    <w:rsid w:val="002E02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02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02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2E02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2E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209"/>
    <w:rPr>
      <w:rFonts w:ascii="Courier New" w:eastAsia="Times New Roman" w:hAnsi="Courier New" w:cs="Courier New"/>
      <w:sz w:val="20"/>
      <w:szCs w:val="20"/>
    </w:rPr>
  </w:style>
  <w:style w:type="character" w:customStyle="1" w:styleId="underline">
    <w:name w:val="underline"/>
    <w:basedOn w:val="DefaultParagraphFont"/>
    <w:rsid w:val="0048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596">
      <w:bodyDiv w:val="1"/>
      <w:marLeft w:val="0"/>
      <w:marRight w:val="0"/>
      <w:marTop w:val="0"/>
      <w:marBottom w:val="0"/>
      <w:divBdr>
        <w:top w:val="none" w:sz="0" w:space="0" w:color="auto"/>
        <w:left w:val="none" w:sz="0" w:space="0" w:color="auto"/>
        <w:bottom w:val="none" w:sz="0" w:space="0" w:color="auto"/>
        <w:right w:val="none" w:sz="0" w:space="0" w:color="auto"/>
      </w:divBdr>
    </w:div>
    <w:div w:id="32735113">
      <w:bodyDiv w:val="1"/>
      <w:marLeft w:val="0"/>
      <w:marRight w:val="0"/>
      <w:marTop w:val="0"/>
      <w:marBottom w:val="0"/>
      <w:divBdr>
        <w:top w:val="none" w:sz="0" w:space="0" w:color="auto"/>
        <w:left w:val="none" w:sz="0" w:space="0" w:color="auto"/>
        <w:bottom w:val="none" w:sz="0" w:space="0" w:color="auto"/>
        <w:right w:val="none" w:sz="0" w:space="0" w:color="auto"/>
      </w:divBdr>
    </w:div>
    <w:div w:id="34044058">
      <w:bodyDiv w:val="1"/>
      <w:marLeft w:val="0"/>
      <w:marRight w:val="0"/>
      <w:marTop w:val="0"/>
      <w:marBottom w:val="0"/>
      <w:divBdr>
        <w:top w:val="none" w:sz="0" w:space="0" w:color="auto"/>
        <w:left w:val="none" w:sz="0" w:space="0" w:color="auto"/>
        <w:bottom w:val="none" w:sz="0" w:space="0" w:color="auto"/>
        <w:right w:val="none" w:sz="0" w:space="0" w:color="auto"/>
      </w:divBdr>
    </w:div>
    <w:div w:id="53161114">
      <w:bodyDiv w:val="1"/>
      <w:marLeft w:val="0"/>
      <w:marRight w:val="0"/>
      <w:marTop w:val="0"/>
      <w:marBottom w:val="0"/>
      <w:divBdr>
        <w:top w:val="none" w:sz="0" w:space="0" w:color="auto"/>
        <w:left w:val="none" w:sz="0" w:space="0" w:color="auto"/>
        <w:bottom w:val="none" w:sz="0" w:space="0" w:color="auto"/>
        <w:right w:val="none" w:sz="0" w:space="0" w:color="auto"/>
      </w:divBdr>
    </w:div>
    <w:div w:id="61342849">
      <w:bodyDiv w:val="1"/>
      <w:marLeft w:val="0"/>
      <w:marRight w:val="0"/>
      <w:marTop w:val="0"/>
      <w:marBottom w:val="0"/>
      <w:divBdr>
        <w:top w:val="none" w:sz="0" w:space="0" w:color="auto"/>
        <w:left w:val="none" w:sz="0" w:space="0" w:color="auto"/>
        <w:bottom w:val="none" w:sz="0" w:space="0" w:color="auto"/>
        <w:right w:val="none" w:sz="0" w:space="0" w:color="auto"/>
      </w:divBdr>
    </w:div>
    <w:div w:id="69541741">
      <w:bodyDiv w:val="1"/>
      <w:marLeft w:val="0"/>
      <w:marRight w:val="0"/>
      <w:marTop w:val="0"/>
      <w:marBottom w:val="0"/>
      <w:divBdr>
        <w:top w:val="none" w:sz="0" w:space="0" w:color="auto"/>
        <w:left w:val="none" w:sz="0" w:space="0" w:color="auto"/>
        <w:bottom w:val="none" w:sz="0" w:space="0" w:color="auto"/>
        <w:right w:val="none" w:sz="0" w:space="0" w:color="auto"/>
      </w:divBdr>
    </w:div>
    <w:div w:id="83111308">
      <w:bodyDiv w:val="1"/>
      <w:marLeft w:val="0"/>
      <w:marRight w:val="0"/>
      <w:marTop w:val="0"/>
      <w:marBottom w:val="0"/>
      <w:divBdr>
        <w:top w:val="none" w:sz="0" w:space="0" w:color="auto"/>
        <w:left w:val="none" w:sz="0" w:space="0" w:color="auto"/>
        <w:bottom w:val="none" w:sz="0" w:space="0" w:color="auto"/>
        <w:right w:val="none" w:sz="0" w:space="0" w:color="auto"/>
      </w:divBdr>
    </w:div>
    <w:div w:id="101995862">
      <w:bodyDiv w:val="1"/>
      <w:marLeft w:val="0"/>
      <w:marRight w:val="0"/>
      <w:marTop w:val="0"/>
      <w:marBottom w:val="0"/>
      <w:divBdr>
        <w:top w:val="none" w:sz="0" w:space="0" w:color="auto"/>
        <w:left w:val="none" w:sz="0" w:space="0" w:color="auto"/>
        <w:bottom w:val="none" w:sz="0" w:space="0" w:color="auto"/>
        <w:right w:val="none" w:sz="0" w:space="0" w:color="auto"/>
      </w:divBdr>
    </w:div>
    <w:div w:id="131220414">
      <w:bodyDiv w:val="1"/>
      <w:marLeft w:val="0"/>
      <w:marRight w:val="0"/>
      <w:marTop w:val="0"/>
      <w:marBottom w:val="0"/>
      <w:divBdr>
        <w:top w:val="none" w:sz="0" w:space="0" w:color="auto"/>
        <w:left w:val="none" w:sz="0" w:space="0" w:color="auto"/>
        <w:bottom w:val="none" w:sz="0" w:space="0" w:color="auto"/>
        <w:right w:val="none" w:sz="0" w:space="0" w:color="auto"/>
      </w:divBdr>
    </w:div>
    <w:div w:id="174610908">
      <w:bodyDiv w:val="1"/>
      <w:marLeft w:val="0"/>
      <w:marRight w:val="0"/>
      <w:marTop w:val="0"/>
      <w:marBottom w:val="0"/>
      <w:divBdr>
        <w:top w:val="none" w:sz="0" w:space="0" w:color="auto"/>
        <w:left w:val="none" w:sz="0" w:space="0" w:color="auto"/>
        <w:bottom w:val="none" w:sz="0" w:space="0" w:color="auto"/>
        <w:right w:val="none" w:sz="0" w:space="0" w:color="auto"/>
      </w:divBdr>
    </w:div>
    <w:div w:id="175854010">
      <w:bodyDiv w:val="1"/>
      <w:marLeft w:val="0"/>
      <w:marRight w:val="0"/>
      <w:marTop w:val="0"/>
      <w:marBottom w:val="0"/>
      <w:divBdr>
        <w:top w:val="none" w:sz="0" w:space="0" w:color="auto"/>
        <w:left w:val="none" w:sz="0" w:space="0" w:color="auto"/>
        <w:bottom w:val="none" w:sz="0" w:space="0" w:color="auto"/>
        <w:right w:val="none" w:sz="0" w:space="0" w:color="auto"/>
      </w:divBdr>
    </w:div>
    <w:div w:id="212009156">
      <w:bodyDiv w:val="1"/>
      <w:marLeft w:val="0"/>
      <w:marRight w:val="0"/>
      <w:marTop w:val="0"/>
      <w:marBottom w:val="0"/>
      <w:divBdr>
        <w:top w:val="none" w:sz="0" w:space="0" w:color="auto"/>
        <w:left w:val="none" w:sz="0" w:space="0" w:color="auto"/>
        <w:bottom w:val="none" w:sz="0" w:space="0" w:color="auto"/>
        <w:right w:val="none" w:sz="0" w:space="0" w:color="auto"/>
      </w:divBdr>
    </w:div>
    <w:div w:id="237861685">
      <w:bodyDiv w:val="1"/>
      <w:marLeft w:val="0"/>
      <w:marRight w:val="0"/>
      <w:marTop w:val="0"/>
      <w:marBottom w:val="0"/>
      <w:divBdr>
        <w:top w:val="none" w:sz="0" w:space="0" w:color="auto"/>
        <w:left w:val="none" w:sz="0" w:space="0" w:color="auto"/>
        <w:bottom w:val="none" w:sz="0" w:space="0" w:color="auto"/>
        <w:right w:val="none" w:sz="0" w:space="0" w:color="auto"/>
      </w:divBdr>
    </w:div>
    <w:div w:id="238639026">
      <w:bodyDiv w:val="1"/>
      <w:marLeft w:val="0"/>
      <w:marRight w:val="0"/>
      <w:marTop w:val="0"/>
      <w:marBottom w:val="0"/>
      <w:divBdr>
        <w:top w:val="none" w:sz="0" w:space="0" w:color="auto"/>
        <w:left w:val="none" w:sz="0" w:space="0" w:color="auto"/>
        <w:bottom w:val="none" w:sz="0" w:space="0" w:color="auto"/>
        <w:right w:val="none" w:sz="0" w:space="0" w:color="auto"/>
      </w:divBdr>
    </w:div>
    <w:div w:id="259994412">
      <w:bodyDiv w:val="1"/>
      <w:marLeft w:val="0"/>
      <w:marRight w:val="0"/>
      <w:marTop w:val="0"/>
      <w:marBottom w:val="0"/>
      <w:divBdr>
        <w:top w:val="none" w:sz="0" w:space="0" w:color="auto"/>
        <w:left w:val="none" w:sz="0" w:space="0" w:color="auto"/>
        <w:bottom w:val="none" w:sz="0" w:space="0" w:color="auto"/>
        <w:right w:val="none" w:sz="0" w:space="0" w:color="auto"/>
      </w:divBdr>
    </w:div>
    <w:div w:id="261112230">
      <w:bodyDiv w:val="1"/>
      <w:marLeft w:val="0"/>
      <w:marRight w:val="0"/>
      <w:marTop w:val="0"/>
      <w:marBottom w:val="0"/>
      <w:divBdr>
        <w:top w:val="none" w:sz="0" w:space="0" w:color="auto"/>
        <w:left w:val="none" w:sz="0" w:space="0" w:color="auto"/>
        <w:bottom w:val="none" w:sz="0" w:space="0" w:color="auto"/>
        <w:right w:val="none" w:sz="0" w:space="0" w:color="auto"/>
      </w:divBdr>
    </w:div>
    <w:div w:id="264849021">
      <w:bodyDiv w:val="1"/>
      <w:marLeft w:val="0"/>
      <w:marRight w:val="0"/>
      <w:marTop w:val="0"/>
      <w:marBottom w:val="0"/>
      <w:divBdr>
        <w:top w:val="none" w:sz="0" w:space="0" w:color="auto"/>
        <w:left w:val="none" w:sz="0" w:space="0" w:color="auto"/>
        <w:bottom w:val="none" w:sz="0" w:space="0" w:color="auto"/>
        <w:right w:val="none" w:sz="0" w:space="0" w:color="auto"/>
      </w:divBdr>
    </w:div>
    <w:div w:id="282343243">
      <w:bodyDiv w:val="1"/>
      <w:marLeft w:val="0"/>
      <w:marRight w:val="0"/>
      <w:marTop w:val="0"/>
      <w:marBottom w:val="0"/>
      <w:divBdr>
        <w:top w:val="none" w:sz="0" w:space="0" w:color="auto"/>
        <w:left w:val="none" w:sz="0" w:space="0" w:color="auto"/>
        <w:bottom w:val="none" w:sz="0" w:space="0" w:color="auto"/>
        <w:right w:val="none" w:sz="0" w:space="0" w:color="auto"/>
      </w:divBdr>
    </w:div>
    <w:div w:id="283272793">
      <w:bodyDiv w:val="1"/>
      <w:marLeft w:val="0"/>
      <w:marRight w:val="0"/>
      <w:marTop w:val="0"/>
      <w:marBottom w:val="0"/>
      <w:divBdr>
        <w:top w:val="none" w:sz="0" w:space="0" w:color="auto"/>
        <w:left w:val="none" w:sz="0" w:space="0" w:color="auto"/>
        <w:bottom w:val="none" w:sz="0" w:space="0" w:color="auto"/>
        <w:right w:val="none" w:sz="0" w:space="0" w:color="auto"/>
      </w:divBdr>
    </w:div>
    <w:div w:id="296451929">
      <w:bodyDiv w:val="1"/>
      <w:marLeft w:val="0"/>
      <w:marRight w:val="0"/>
      <w:marTop w:val="0"/>
      <w:marBottom w:val="0"/>
      <w:divBdr>
        <w:top w:val="none" w:sz="0" w:space="0" w:color="auto"/>
        <w:left w:val="none" w:sz="0" w:space="0" w:color="auto"/>
        <w:bottom w:val="none" w:sz="0" w:space="0" w:color="auto"/>
        <w:right w:val="none" w:sz="0" w:space="0" w:color="auto"/>
      </w:divBdr>
    </w:div>
    <w:div w:id="341710807">
      <w:bodyDiv w:val="1"/>
      <w:marLeft w:val="0"/>
      <w:marRight w:val="0"/>
      <w:marTop w:val="0"/>
      <w:marBottom w:val="0"/>
      <w:divBdr>
        <w:top w:val="none" w:sz="0" w:space="0" w:color="auto"/>
        <w:left w:val="none" w:sz="0" w:space="0" w:color="auto"/>
        <w:bottom w:val="none" w:sz="0" w:space="0" w:color="auto"/>
        <w:right w:val="none" w:sz="0" w:space="0" w:color="auto"/>
      </w:divBdr>
    </w:div>
    <w:div w:id="346294894">
      <w:bodyDiv w:val="1"/>
      <w:marLeft w:val="0"/>
      <w:marRight w:val="0"/>
      <w:marTop w:val="0"/>
      <w:marBottom w:val="0"/>
      <w:divBdr>
        <w:top w:val="none" w:sz="0" w:space="0" w:color="auto"/>
        <w:left w:val="none" w:sz="0" w:space="0" w:color="auto"/>
        <w:bottom w:val="none" w:sz="0" w:space="0" w:color="auto"/>
        <w:right w:val="none" w:sz="0" w:space="0" w:color="auto"/>
      </w:divBdr>
    </w:div>
    <w:div w:id="364797979">
      <w:bodyDiv w:val="1"/>
      <w:marLeft w:val="0"/>
      <w:marRight w:val="0"/>
      <w:marTop w:val="0"/>
      <w:marBottom w:val="0"/>
      <w:divBdr>
        <w:top w:val="none" w:sz="0" w:space="0" w:color="auto"/>
        <w:left w:val="none" w:sz="0" w:space="0" w:color="auto"/>
        <w:bottom w:val="none" w:sz="0" w:space="0" w:color="auto"/>
        <w:right w:val="none" w:sz="0" w:space="0" w:color="auto"/>
      </w:divBdr>
    </w:div>
    <w:div w:id="373430258">
      <w:bodyDiv w:val="1"/>
      <w:marLeft w:val="0"/>
      <w:marRight w:val="0"/>
      <w:marTop w:val="0"/>
      <w:marBottom w:val="0"/>
      <w:divBdr>
        <w:top w:val="none" w:sz="0" w:space="0" w:color="auto"/>
        <w:left w:val="none" w:sz="0" w:space="0" w:color="auto"/>
        <w:bottom w:val="none" w:sz="0" w:space="0" w:color="auto"/>
        <w:right w:val="none" w:sz="0" w:space="0" w:color="auto"/>
      </w:divBdr>
    </w:div>
    <w:div w:id="379475642">
      <w:bodyDiv w:val="1"/>
      <w:marLeft w:val="0"/>
      <w:marRight w:val="0"/>
      <w:marTop w:val="0"/>
      <w:marBottom w:val="0"/>
      <w:divBdr>
        <w:top w:val="none" w:sz="0" w:space="0" w:color="auto"/>
        <w:left w:val="none" w:sz="0" w:space="0" w:color="auto"/>
        <w:bottom w:val="none" w:sz="0" w:space="0" w:color="auto"/>
        <w:right w:val="none" w:sz="0" w:space="0" w:color="auto"/>
      </w:divBdr>
    </w:div>
    <w:div w:id="384569226">
      <w:bodyDiv w:val="1"/>
      <w:marLeft w:val="0"/>
      <w:marRight w:val="0"/>
      <w:marTop w:val="0"/>
      <w:marBottom w:val="0"/>
      <w:divBdr>
        <w:top w:val="none" w:sz="0" w:space="0" w:color="auto"/>
        <w:left w:val="none" w:sz="0" w:space="0" w:color="auto"/>
        <w:bottom w:val="none" w:sz="0" w:space="0" w:color="auto"/>
        <w:right w:val="none" w:sz="0" w:space="0" w:color="auto"/>
      </w:divBdr>
    </w:div>
    <w:div w:id="393361486">
      <w:bodyDiv w:val="1"/>
      <w:marLeft w:val="0"/>
      <w:marRight w:val="0"/>
      <w:marTop w:val="0"/>
      <w:marBottom w:val="0"/>
      <w:divBdr>
        <w:top w:val="none" w:sz="0" w:space="0" w:color="auto"/>
        <w:left w:val="none" w:sz="0" w:space="0" w:color="auto"/>
        <w:bottom w:val="none" w:sz="0" w:space="0" w:color="auto"/>
        <w:right w:val="none" w:sz="0" w:space="0" w:color="auto"/>
      </w:divBdr>
    </w:div>
    <w:div w:id="443692968">
      <w:bodyDiv w:val="1"/>
      <w:marLeft w:val="0"/>
      <w:marRight w:val="0"/>
      <w:marTop w:val="0"/>
      <w:marBottom w:val="0"/>
      <w:divBdr>
        <w:top w:val="none" w:sz="0" w:space="0" w:color="auto"/>
        <w:left w:val="none" w:sz="0" w:space="0" w:color="auto"/>
        <w:bottom w:val="none" w:sz="0" w:space="0" w:color="auto"/>
        <w:right w:val="none" w:sz="0" w:space="0" w:color="auto"/>
      </w:divBdr>
    </w:div>
    <w:div w:id="459374194">
      <w:bodyDiv w:val="1"/>
      <w:marLeft w:val="0"/>
      <w:marRight w:val="0"/>
      <w:marTop w:val="0"/>
      <w:marBottom w:val="0"/>
      <w:divBdr>
        <w:top w:val="none" w:sz="0" w:space="0" w:color="auto"/>
        <w:left w:val="none" w:sz="0" w:space="0" w:color="auto"/>
        <w:bottom w:val="none" w:sz="0" w:space="0" w:color="auto"/>
        <w:right w:val="none" w:sz="0" w:space="0" w:color="auto"/>
      </w:divBdr>
    </w:div>
    <w:div w:id="474757638">
      <w:bodyDiv w:val="1"/>
      <w:marLeft w:val="0"/>
      <w:marRight w:val="0"/>
      <w:marTop w:val="0"/>
      <w:marBottom w:val="0"/>
      <w:divBdr>
        <w:top w:val="none" w:sz="0" w:space="0" w:color="auto"/>
        <w:left w:val="none" w:sz="0" w:space="0" w:color="auto"/>
        <w:bottom w:val="none" w:sz="0" w:space="0" w:color="auto"/>
        <w:right w:val="none" w:sz="0" w:space="0" w:color="auto"/>
      </w:divBdr>
    </w:div>
    <w:div w:id="475802196">
      <w:bodyDiv w:val="1"/>
      <w:marLeft w:val="0"/>
      <w:marRight w:val="0"/>
      <w:marTop w:val="0"/>
      <w:marBottom w:val="0"/>
      <w:divBdr>
        <w:top w:val="none" w:sz="0" w:space="0" w:color="auto"/>
        <w:left w:val="none" w:sz="0" w:space="0" w:color="auto"/>
        <w:bottom w:val="none" w:sz="0" w:space="0" w:color="auto"/>
        <w:right w:val="none" w:sz="0" w:space="0" w:color="auto"/>
      </w:divBdr>
    </w:div>
    <w:div w:id="47861233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8160765">
      <w:bodyDiv w:val="1"/>
      <w:marLeft w:val="0"/>
      <w:marRight w:val="0"/>
      <w:marTop w:val="0"/>
      <w:marBottom w:val="0"/>
      <w:divBdr>
        <w:top w:val="none" w:sz="0" w:space="0" w:color="auto"/>
        <w:left w:val="none" w:sz="0" w:space="0" w:color="auto"/>
        <w:bottom w:val="none" w:sz="0" w:space="0" w:color="auto"/>
        <w:right w:val="none" w:sz="0" w:space="0" w:color="auto"/>
      </w:divBdr>
    </w:div>
    <w:div w:id="498883390">
      <w:bodyDiv w:val="1"/>
      <w:marLeft w:val="0"/>
      <w:marRight w:val="0"/>
      <w:marTop w:val="0"/>
      <w:marBottom w:val="0"/>
      <w:divBdr>
        <w:top w:val="none" w:sz="0" w:space="0" w:color="auto"/>
        <w:left w:val="none" w:sz="0" w:space="0" w:color="auto"/>
        <w:bottom w:val="none" w:sz="0" w:space="0" w:color="auto"/>
        <w:right w:val="none" w:sz="0" w:space="0" w:color="auto"/>
      </w:divBdr>
    </w:div>
    <w:div w:id="51415012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143537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859994">
      <w:bodyDiv w:val="1"/>
      <w:marLeft w:val="0"/>
      <w:marRight w:val="0"/>
      <w:marTop w:val="0"/>
      <w:marBottom w:val="0"/>
      <w:divBdr>
        <w:top w:val="none" w:sz="0" w:space="0" w:color="auto"/>
        <w:left w:val="none" w:sz="0" w:space="0" w:color="auto"/>
        <w:bottom w:val="none" w:sz="0" w:space="0" w:color="auto"/>
        <w:right w:val="none" w:sz="0" w:space="0" w:color="auto"/>
      </w:divBdr>
    </w:div>
    <w:div w:id="614337793">
      <w:bodyDiv w:val="1"/>
      <w:marLeft w:val="0"/>
      <w:marRight w:val="0"/>
      <w:marTop w:val="0"/>
      <w:marBottom w:val="0"/>
      <w:divBdr>
        <w:top w:val="none" w:sz="0" w:space="0" w:color="auto"/>
        <w:left w:val="none" w:sz="0" w:space="0" w:color="auto"/>
        <w:bottom w:val="none" w:sz="0" w:space="0" w:color="auto"/>
        <w:right w:val="none" w:sz="0" w:space="0" w:color="auto"/>
      </w:divBdr>
    </w:div>
    <w:div w:id="621769715">
      <w:bodyDiv w:val="1"/>
      <w:marLeft w:val="0"/>
      <w:marRight w:val="0"/>
      <w:marTop w:val="0"/>
      <w:marBottom w:val="0"/>
      <w:divBdr>
        <w:top w:val="none" w:sz="0" w:space="0" w:color="auto"/>
        <w:left w:val="none" w:sz="0" w:space="0" w:color="auto"/>
        <w:bottom w:val="none" w:sz="0" w:space="0" w:color="auto"/>
        <w:right w:val="none" w:sz="0" w:space="0" w:color="auto"/>
      </w:divBdr>
    </w:div>
    <w:div w:id="621806746">
      <w:bodyDiv w:val="1"/>
      <w:marLeft w:val="0"/>
      <w:marRight w:val="0"/>
      <w:marTop w:val="0"/>
      <w:marBottom w:val="0"/>
      <w:divBdr>
        <w:top w:val="none" w:sz="0" w:space="0" w:color="auto"/>
        <w:left w:val="none" w:sz="0" w:space="0" w:color="auto"/>
        <w:bottom w:val="none" w:sz="0" w:space="0" w:color="auto"/>
        <w:right w:val="none" w:sz="0" w:space="0" w:color="auto"/>
      </w:divBdr>
    </w:div>
    <w:div w:id="62496443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2367550">
      <w:bodyDiv w:val="1"/>
      <w:marLeft w:val="0"/>
      <w:marRight w:val="0"/>
      <w:marTop w:val="0"/>
      <w:marBottom w:val="0"/>
      <w:divBdr>
        <w:top w:val="none" w:sz="0" w:space="0" w:color="auto"/>
        <w:left w:val="none" w:sz="0" w:space="0" w:color="auto"/>
        <w:bottom w:val="none" w:sz="0" w:space="0" w:color="auto"/>
        <w:right w:val="none" w:sz="0" w:space="0" w:color="auto"/>
      </w:divBdr>
    </w:div>
    <w:div w:id="639459733">
      <w:bodyDiv w:val="1"/>
      <w:marLeft w:val="0"/>
      <w:marRight w:val="0"/>
      <w:marTop w:val="0"/>
      <w:marBottom w:val="0"/>
      <w:divBdr>
        <w:top w:val="none" w:sz="0" w:space="0" w:color="auto"/>
        <w:left w:val="none" w:sz="0" w:space="0" w:color="auto"/>
        <w:bottom w:val="none" w:sz="0" w:space="0" w:color="auto"/>
        <w:right w:val="none" w:sz="0" w:space="0" w:color="auto"/>
      </w:divBdr>
    </w:div>
    <w:div w:id="641082664">
      <w:bodyDiv w:val="1"/>
      <w:marLeft w:val="0"/>
      <w:marRight w:val="0"/>
      <w:marTop w:val="0"/>
      <w:marBottom w:val="0"/>
      <w:divBdr>
        <w:top w:val="none" w:sz="0" w:space="0" w:color="auto"/>
        <w:left w:val="none" w:sz="0" w:space="0" w:color="auto"/>
        <w:bottom w:val="none" w:sz="0" w:space="0" w:color="auto"/>
        <w:right w:val="none" w:sz="0" w:space="0" w:color="auto"/>
      </w:divBdr>
    </w:div>
    <w:div w:id="661590398">
      <w:bodyDiv w:val="1"/>
      <w:marLeft w:val="0"/>
      <w:marRight w:val="0"/>
      <w:marTop w:val="0"/>
      <w:marBottom w:val="0"/>
      <w:divBdr>
        <w:top w:val="none" w:sz="0" w:space="0" w:color="auto"/>
        <w:left w:val="none" w:sz="0" w:space="0" w:color="auto"/>
        <w:bottom w:val="none" w:sz="0" w:space="0" w:color="auto"/>
        <w:right w:val="none" w:sz="0" w:space="0" w:color="auto"/>
      </w:divBdr>
    </w:div>
    <w:div w:id="719747270">
      <w:bodyDiv w:val="1"/>
      <w:marLeft w:val="0"/>
      <w:marRight w:val="0"/>
      <w:marTop w:val="0"/>
      <w:marBottom w:val="0"/>
      <w:divBdr>
        <w:top w:val="none" w:sz="0" w:space="0" w:color="auto"/>
        <w:left w:val="none" w:sz="0" w:space="0" w:color="auto"/>
        <w:bottom w:val="none" w:sz="0" w:space="0" w:color="auto"/>
        <w:right w:val="none" w:sz="0" w:space="0" w:color="auto"/>
      </w:divBdr>
    </w:div>
    <w:div w:id="723601099">
      <w:bodyDiv w:val="1"/>
      <w:marLeft w:val="0"/>
      <w:marRight w:val="0"/>
      <w:marTop w:val="0"/>
      <w:marBottom w:val="0"/>
      <w:divBdr>
        <w:top w:val="none" w:sz="0" w:space="0" w:color="auto"/>
        <w:left w:val="none" w:sz="0" w:space="0" w:color="auto"/>
        <w:bottom w:val="none" w:sz="0" w:space="0" w:color="auto"/>
        <w:right w:val="none" w:sz="0" w:space="0" w:color="auto"/>
      </w:divBdr>
    </w:div>
    <w:div w:id="731974675">
      <w:bodyDiv w:val="1"/>
      <w:marLeft w:val="0"/>
      <w:marRight w:val="0"/>
      <w:marTop w:val="0"/>
      <w:marBottom w:val="0"/>
      <w:divBdr>
        <w:top w:val="none" w:sz="0" w:space="0" w:color="auto"/>
        <w:left w:val="none" w:sz="0" w:space="0" w:color="auto"/>
        <w:bottom w:val="none" w:sz="0" w:space="0" w:color="auto"/>
        <w:right w:val="none" w:sz="0" w:space="0" w:color="auto"/>
      </w:divBdr>
    </w:div>
    <w:div w:id="758478600">
      <w:bodyDiv w:val="1"/>
      <w:marLeft w:val="0"/>
      <w:marRight w:val="0"/>
      <w:marTop w:val="0"/>
      <w:marBottom w:val="0"/>
      <w:divBdr>
        <w:top w:val="none" w:sz="0" w:space="0" w:color="auto"/>
        <w:left w:val="none" w:sz="0" w:space="0" w:color="auto"/>
        <w:bottom w:val="none" w:sz="0" w:space="0" w:color="auto"/>
        <w:right w:val="none" w:sz="0" w:space="0" w:color="auto"/>
      </w:divBdr>
    </w:div>
    <w:div w:id="763649346">
      <w:bodyDiv w:val="1"/>
      <w:marLeft w:val="0"/>
      <w:marRight w:val="0"/>
      <w:marTop w:val="0"/>
      <w:marBottom w:val="0"/>
      <w:divBdr>
        <w:top w:val="none" w:sz="0" w:space="0" w:color="auto"/>
        <w:left w:val="none" w:sz="0" w:space="0" w:color="auto"/>
        <w:bottom w:val="none" w:sz="0" w:space="0" w:color="auto"/>
        <w:right w:val="none" w:sz="0" w:space="0" w:color="auto"/>
      </w:divBdr>
    </w:div>
    <w:div w:id="777338710">
      <w:bodyDiv w:val="1"/>
      <w:marLeft w:val="0"/>
      <w:marRight w:val="0"/>
      <w:marTop w:val="0"/>
      <w:marBottom w:val="0"/>
      <w:divBdr>
        <w:top w:val="none" w:sz="0" w:space="0" w:color="auto"/>
        <w:left w:val="none" w:sz="0" w:space="0" w:color="auto"/>
        <w:bottom w:val="none" w:sz="0" w:space="0" w:color="auto"/>
        <w:right w:val="none" w:sz="0" w:space="0" w:color="auto"/>
      </w:divBdr>
    </w:div>
    <w:div w:id="789326701">
      <w:bodyDiv w:val="1"/>
      <w:marLeft w:val="0"/>
      <w:marRight w:val="0"/>
      <w:marTop w:val="0"/>
      <w:marBottom w:val="0"/>
      <w:divBdr>
        <w:top w:val="none" w:sz="0" w:space="0" w:color="auto"/>
        <w:left w:val="none" w:sz="0" w:space="0" w:color="auto"/>
        <w:bottom w:val="none" w:sz="0" w:space="0" w:color="auto"/>
        <w:right w:val="none" w:sz="0" w:space="0" w:color="auto"/>
      </w:divBdr>
    </w:div>
    <w:div w:id="791824848">
      <w:bodyDiv w:val="1"/>
      <w:marLeft w:val="0"/>
      <w:marRight w:val="0"/>
      <w:marTop w:val="0"/>
      <w:marBottom w:val="0"/>
      <w:divBdr>
        <w:top w:val="none" w:sz="0" w:space="0" w:color="auto"/>
        <w:left w:val="none" w:sz="0" w:space="0" w:color="auto"/>
        <w:bottom w:val="none" w:sz="0" w:space="0" w:color="auto"/>
        <w:right w:val="none" w:sz="0" w:space="0" w:color="auto"/>
      </w:divBdr>
    </w:div>
    <w:div w:id="794375355">
      <w:bodyDiv w:val="1"/>
      <w:marLeft w:val="0"/>
      <w:marRight w:val="0"/>
      <w:marTop w:val="0"/>
      <w:marBottom w:val="0"/>
      <w:divBdr>
        <w:top w:val="none" w:sz="0" w:space="0" w:color="auto"/>
        <w:left w:val="none" w:sz="0" w:space="0" w:color="auto"/>
        <w:bottom w:val="none" w:sz="0" w:space="0" w:color="auto"/>
        <w:right w:val="none" w:sz="0" w:space="0" w:color="auto"/>
      </w:divBdr>
    </w:div>
    <w:div w:id="794444170">
      <w:bodyDiv w:val="1"/>
      <w:marLeft w:val="0"/>
      <w:marRight w:val="0"/>
      <w:marTop w:val="0"/>
      <w:marBottom w:val="0"/>
      <w:divBdr>
        <w:top w:val="none" w:sz="0" w:space="0" w:color="auto"/>
        <w:left w:val="none" w:sz="0" w:space="0" w:color="auto"/>
        <w:bottom w:val="none" w:sz="0" w:space="0" w:color="auto"/>
        <w:right w:val="none" w:sz="0" w:space="0" w:color="auto"/>
      </w:divBdr>
    </w:div>
    <w:div w:id="800347179">
      <w:bodyDiv w:val="1"/>
      <w:marLeft w:val="0"/>
      <w:marRight w:val="0"/>
      <w:marTop w:val="0"/>
      <w:marBottom w:val="0"/>
      <w:divBdr>
        <w:top w:val="none" w:sz="0" w:space="0" w:color="auto"/>
        <w:left w:val="none" w:sz="0" w:space="0" w:color="auto"/>
        <w:bottom w:val="none" w:sz="0" w:space="0" w:color="auto"/>
        <w:right w:val="none" w:sz="0" w:space="0" w:color="auto"/>
      </w:divBdr>
    </w:div>
    <w:div w:id="815612087">
      <w:bodyDiv w:val="1"/>
      <w:marLeft w:val="0"/>
      <w:marRight w:val="0"/>
      <w:marTop w:val="0"/>
      <w:marBottom w:val="0"/>
      <w:divBdr>
        <w:top w:val="none" w:sz="0" w:space="0" w:color="auto"/>
        <w:left w:val="none" w:sz="0" w:space="0" w:color="auto"/>
        <w:bottom w:val="none" w:sz="0" w:space="0" w:color="auto"/>
        <w:right w:val="none" w:sz="0" w:space="0" w:color="auto"/>
      </w:divBdr>
    </w:div>
    <w:div w:id="824395496">
      <w:bodyDiv w:val="1"/>
      <w:marLeft w:val="0"/>
      <w:marRight w:val="0"/>
      <w:marTop w:val="0"/>
      <w:marBottom w:val="0"/>
      <w:divBdr>
        <w:top w:val="none" w:sz="0" w:space="0" w:color="auto"/>
        <w:left w:val="none" w:sz="0" w:space="0" w:color="auto"/>
        <w:bottom w:val="none" w:sz="0" w:space="0" w:color="auto"/>
        <w:right w:val="none" w:sz="0" w:space="0" w:color="auto"/>
      </w:divBdr>
    </w:div>
    <w:div w:id="84536814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5606961">
      <w:bodyDiv w:val="1"/>
      <w:marLeft w:val="0"/>
      <w:marRight w:val="0"/>
      <w:marTop w:val="0"/>
      <w:marBottom w:val="0"/>
      <w:divBdr>
        <w:top w:val="none" w:sz="0" w:space="0" w:color="auto"/>
        <w:left w:val="none" w:sz="0" w:space="0" w:color="auto"/>
        <w:bottom w:val="none" w:sz="0" w:space="0" w:color="auto"/>
        <w:right w:val="none" w:sz="0" w:space="0" w:color="auto"/>
      </w:divBdr>
    </w:div>
    <w:div w:id="875626770">
      <w:bodyDiv w:val="1"/>
      <w:marLeft w:val="0"/>
      <w:marRight w:val="0"/>
      <w:marTop w:val="0"/>
      <w:marBottom w:val="0"/>
      <w:divBdr>
        <w:top w:val="none" w:sz="0" w:space="0" w:color="auto"/>
        <w:left w:val="none" w:sz="0" w:space="0" w:color="auto"/>
        <w:bottom w:val="none" w:sz="0" w:space="0" w:color="auto"/>
        <w:right w:val="none" w:sz="0" w:space="0" w:color="auto"/>
      </w:divBdr>
    </w:div>
    <w:div w:id="930309479">
      <w:bodyDiv w:val="1"/>
      <w:marLeft w:val="0"/>
      <w:marRight w:val="0"/>
      <w:marTop w:val="0"/>
      <w:marBottom w:val="0"/>
      <w:divBdr>
        <w:top w:val="none" w:sz="0" w:space="0" w:color="auto"/>
        <w:left w:val="none" w:sz="0" w:space="0" w:color="auto"/>
        <w:bottom w:val="none" w:sz="0" w:space="0" w:color="auto"/>
        <w:right w:val="none" w:sz="0" w:space="0" w:color="auto"/>
      </w:divBdr>
    </w:div>
    <w:div w:id="938559908">
      <w:bodyDiv w:val="1"/>
      <w:marLeft w:val="0"/>
      <w:marRight w:val="0"/>
      <w:marTop w:val="0"/>
      <w:marBottom w:val="0"/>
      <w:divBdr>
        <w:top w:val="none" w:sz="0" w:space="0" w:color="auto"/>
        <w:left w:val="none" w:sz="0" w:space="0" w:color="auto"/>
        <w:bottom w:val="none" w:sz="0" w:space="0" w:color="auto"/>
        <w:right w:val="none" w:sz="0" w:space="0" w:color="auto"/>
      </w:divBdr>
    </w:div>
    <w:div w:id="940651145">
      <w:bodyDiv w:val="1"/>
      <w:marLeft w:val="0"/>
      <w:marRight w:val="0"/>
      <w:marTop w:val="0"/>
      <w:marBottom w:val="0"/>
      <w:divBdr>
        <w:top w:val="none" w:sz="0" w:space="0" w:color="auto"/>
        <w:left w:val="none" w:sz="0" w:space="0" w:color="auto"/>
        <w:bottom w:val="none" w:sz="0" w:space="0" w:color="auto"/>
        <w:right w:val="none" w:sz="0" w:space="0" w:color="auto"/>
      </w:divBdr>
    </w:div>
    <w:div w:id="941842654">
      <w:bodyDiv w:val="1"/>
      <w:marLeft w:val="0"/>
      <w:marRight w:val="0"/>
      <w:marTop w:val="0"/>
      <w:marBottom w:val="0"/>
      <w:divBdr>
        <w:top w:val="none" w:sz="0" w:space="0" w:color="auto"/>
        <w:left w:val="none" w:sz="0" w:space="0" w:color="auto"/>
        <w:bottom w:val="none" w:sz="0" w:space="0" w:color="auto"/>
        <w:right w:val="none" w:sz="0" w:space="0" w:color="auto"/>
      </w:divBdr>
    </w:div>
    <w:div w:id="947547567">
      <w:bodyDiv w:val="1"/>
      <w:marLeft w:val="0"/>
      <w:marRight w:val="0"/>
      <w:marTop w:val="0"/>
      <w:marBottom w:val="0"/>
      <w:divBdr>
        <w:top w:val="none" w:sz="0" w:space="0" w:color="auto"/>
        <w:left w:val="none" w:sz="0" w:space="0" w:color="auto"/>
        <w:bottom w:val="none" w:sz="0" w:space="0" w:color="auto"/>
        <w:right w:val="none" w:sz="0" w:space="0" w:color="auto"/>
      </w:divBdr>
    </w:div>
    <w:div w:id="948506992">
      <w:bodyDiv w:val="1"/>
      <w:marLeft w:val="0"/>
      <w:marRight w:val="0"/>
      <w:marTop w:val="0"/>
      <w:marBottom w:val="0"/>
      <w:divBdr>
        <w:top w:val="none" w:sz="0" w:space="0" w:color="auto"/>
        <w:left w:val="none" w:sz="0" w:space="0" w:color="auto"/>
        <w:bottom w:val="none" w:sz="0" w:space="0" w:color="auto"/>
        <w:right w:val="none" w:sz="0" w:space="0" w:color="auto"/>
      </w:divBdr>
    </w:div>
    <w:div w:id="969750375">
      <w:bodyDiv w:val="1"/>
      <w:marLeft w:val="0"/>
      <w:marRight w:val="0"/>
      <w:marTop w:val="0"/>
      <w:marBottom w:val="0"/>
      <w:divBdr>
        <w:top w:val="none" w:sz="0" w:space="0" w:color="auto"/>
        <w:left w:val="none" w:sz="0" w:space="0" w:color="auto"/>
        <w:bottom w:val="none" w:sz="0" w:space="0" w:color="auto"/>
        <w:right w:val="none" w:sz="0" w:space="0" w:color="auto"/>
      </w:divBdr>
    </w:div>
    <w:div w:id="997685427">
      <w:bodyDiv w:val="1"/>
      <w:marLeft w:val="0"/>
      <w:marRight w:val="0"/>
      <w:marTop w:val="0"/>
      <w:marBottom w:val="0"/>
      <w:divBdr>
        <w:top w:val="none" w:sz="0" w:space="0" w:color="auto"/>
        <w:left w:val="none" w:sz="0" w:space="0" w:color="auto"/>
        <w:bottom w:val="none" w:sz="0" w:space="0" w:color="auto"/>
        <w:right w:val="none" w:sz="0" w:space="0" w:color="auto"/>
      </w:divBdr>
    </w:div>
    <w:div w:id="998191318">
      <w:bodyDiv w:val="1"/>
      <w:marLeft w:val="0"/>
      <w:marRight w:val="0"/>
      <w:marTop w:val="0"/>
      <w:marBottom w:val="0"/>
      <w:divBdr>
        <w:top w:val="none" w:sz="0" w:space="0" w:color="auto"/>
        <w:left w:val="none" w:sz="0" w:space="0" w:color="auto"/>
        <w:bottom w:val="none" w:sz="0" w:space="0" w:color="auto"/>
        <w:right w:val="none" w:sz="0" w:space="0" w:color="auto"/>
      </w:divBdr>
    </w:div>
    <w:div w:id="1024792165">
      <w:bodyDiv w:val="1"/>
      <w:marLeft w:val="0"/>
      <w:marRight w:val="0"/>
      <w:marTop w:val="0"/>
      <w:marBottom w:val="0"/>
      <w:divBdr>
        <w:top w:val="none" w:sz="0" w:space="0" w:color="auto"/>
        <w:left w:val="none" w:sz="0" w:space="0" w:color="auto"/>
        <w:bottom w:val="none" w:sz="0" w:space="0" w:color="auto"/>
        <w:right w:val="none" w:sz="0" w:space="0" w:color="auto"/>
      </w:divBdr>
    </w:div>
    <w:div w:id="1031034015">
      <w:bodyDiv w:val="1"/>
      <w:marLeft w:val="0"/>
      <w:marRight w:val="0"/>
      <w:marTop w:val="0"/>
      <w:marBottom w:val="0"/>
      <w:divBdr>
        <w:top w:val="none" w:sz="0" w:space="0" w:color="auto"/>
        <w:left w:val="none" w:sz="0" w:space="0" w:color="auto"/>
        <w:bottom w:val="none" w:sz="0" w:space="0" w:color="auto"/>
        <w:right w:val="none" w:sz="0" w:space="0" w:color="auto"/>
      </w:divBdr>
    </w:div>
    <w:div w:id="1071777963">
      <w:bodyDiv w:val="1"/>
      <w:marLeft w:val="0"/>
      <w:marRight w:val="0"/>
      <w:marTop w:val="0"/>
      <w:marBottom w:val="0"/>
      <w:divBdr>
        <w:top w:val="none" w:sz="0" w:space="0" w:color="auto"/>
        <w:left w:val="none" w:sz="0" w:space="0" w:color="auto"/>
        <w:bottom w:val="none" w:sz="0" w:space="0" w:color="auto"/>
        <w:right w:val="none" w:sz="0" w:space="0" w:color="auto"/>
      </w:divBdr>
    </w:div>
    <w:div w:id="109296688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1607117">
      <w:bodyDiv w:val="1"/>
      <w:marLeft w:val="0"/>
      <w:marRight w:val="0"/>
      <w:marTop w:val="0"/>
      <w:marBottom w:val="0"/>
      <w:divBdr>
        <w:top w:val="none" w:sz="0" w:space="0" w:color="auto"/>
        <w:left w:val="none" w:sz="0" w:space="0" w:color="auto"/>
        <w:bottom w:val="none" w:sz="0" w:space="0" w:color="auto"/>
        <w:right w:val="none" w:sz="0" w:space="0" w:color="auto"/>
      </w:divBdr>
    </w:div>
    <w:div w:id="1196970207">
      <w:bodyDiv w:val="1"/>
      <w:marLeft w:val="0"/>
      <w:marRight w:val="0"/>
      <w:marTop w:val="0"/>
      <w:marBottom w:val="0"/>
      <w:divBdr>
        <w:top w:val="none" w:sz="0" w:space="0" w:color="auto"/>
        <w:left w:val="none" w:sz="0" w:space="0" w:color="auto"/>
        <w:bottom w:val="none" w:sz="0" w:space="0" w:color="auto"/>
        <w:right w:val="none" w:sz="0" w:space="0" w:color="auto"/>
      </w:divBdr>
    </w:div>
    <w:div w:id="1244337650">
      <w:bodyDiv w:val="1"/>
      <w:marLeft w:val="0"/>
      <w:marRight w:val="0"/>
      <w:marTop w:val="0"/>
      <w:marBottom w:val="0"/>
      <w:divBdr>
        <w:top w:val="none" w:sz="0" w:space="0" w:color="auto"/>
        <w:left w:val="none" w:sz="0" w:space="0" w:color="auto"/>
        <w:bottom w:val="none" w:sz="0" w:space="0" w:color="auto"/>
        <w:right w:val="none" w:sz="0" w:space="0" w:color="auto"/>
      </w:divBdr>
    </w:div>
    <w:div w:id="1245801097">
      <w:bodyDiv w:val="1"/>
      <w:marLeft w:val="0"/>
      <w:marRight w:val="0"/>
      <w:marTop w:val="0"/>
      <w:marBottom w:val="0"/>
      <w:divBdr>
        <w:top w:val="none" w:sz="0" w:space="0" w:color="auto"/>
        <w:left w:val="none" w:sz="0" w:space="0" w:color="auto"/>
        <w:bottom w:val="none" w:sz="0" w:space="0" w:color="auto"/>
        <w:right w:val="none" w:sz="0" w:space="0" w:color="auto"/>
      </w:divBdr>
    </w:div>
    <w:div w:id="1302729188">
      <w:bodyDiv w:val="1"/>
      <w:marLeft w:val="0"/>
      <w:marRight w:val="0"/>
      <w:marTop w:val="0"/>
      <w:marBottom w:val="0"/>
      <w:divBdr>
        <w:top w:val="none" w:sz="0" w:space="0" w:color="auto"/>
        <w:left w:val="none" w:sz="0" w:space="0" w:color="auto"/>
        <w:bottom w:val="none" w:sz="0" w:space="0" w:color="auto"/>
        <w:right w:val="none" w:sz="0" w:space="0" w:color="auto"/>
      </w:divBdr>
    </w:div>
    <w:div w:id="1322155268">
      <w:bodyDiv w:val="1"/>
      <w:marLeft w:val="0"/>
      <w:marRight w:val="0"/>
      <w:marTop w:val="0"/>
      <w:marBottom w:val="0"/>
      <w:divBdr>
        <w:top w:val="none" w:sz="0" w:space="0" w:color="auto"/>
        <w:left w:val="none" w:sz="0" w:space="0" w:color="auto"/>
        <w:bottom w:val="none" w:sz="0" w:space="0" w:color="auto"/>
        <w:right w:val="none" w:sz="0" w:space="0" w:color="auto"/>
      </w:divBdr>
    </w:div>
    <w:div w:id="1333072412">
      <w:bodyDiv w:val="1"/>
      <w:marLeft w:val="0"/>
      <w:marRight w:val="0"/>
      <w:marTop w:val="0"/>
      <w:marBottom w:val="0"/>
      <w:divBdr>
        <w:top w:val="none" w:sz="0" w:space="0" w:color="auto"/>
        <w:left w:val="none" w:sz="0" w:space="0" w:color="auto"/>
        <w:bottom w:val="none" w:sz="0" w:space="0" w:color="auto"/>
        <w:right w:val="none" w:sz="0" w:space="0" w:color="auto"/>
      </w:divBdr>
    </w:div>
    <w:div w:id="1359163193">
      <w:bodyDiv w:val="1"/>
      <w:marLeft w:val="0"/>
      <w:marRight w:val="0"/>
      <w:marTop w:val="0"/>
      <w:marBottom w:val="0"/>
      <w:divBdr>
        <w:top w:val="none" w:sz="0" w:space="0" w:color="auto"/>
        <w:left w:val="none" w:sz="0" w:space="0" w:color="auto"/>
        <w:bottom w:val="none" w:sz="0" w:space="0" w:color="auto"/>
        <w:right w:val="none" w:sz="0" w:space="0" w:color="auto"/>
      </w:divBdr>
    </w:div>
    <w:div w:id="1368137382">
      <w:bodyDiv w:val="1"/>
      <w:marLeft w:val="0"/>
      <w:marRight w:val="0"/>
      <w:marTop w:val="0"/>
      <w:marBottom w:val="0"/>
      <w:divBdr>
        <w:top w:val="none" w:sz="0" w:space="0" w:color="auto"/>
        <w:left w:val="none" w:sz="0" w:space="0" w:color="auto"/>
        <w:bottom w:val="none" w:sz="0" w:space="0" w:color="auto"/>
        <w:right w:val="none" w:sz="0" w:space="0" w:color="auto"/>
      </w:divBdr>
    </w:div>
    <w:div w:id="1371609149">
      <w:bodyDiv w:val="1"/>
      <w:marLeft w:val="0"/>
      <w:marRight w:val="0"/>
      <w:marTop w:val="0"/>
      <w:marBottom w:val="0"/>
      <w:divBdr>
        <w:top w:val="none" w:sz="0" w:space="0" w:color="auto"/>
        <w:left w:val="none" w:sz="0" w:space="0" w:color="auto"/>
        <w:bottom w:val="none" w:sz="0" w:space="0" w:color="auto"/>
        <w:right w:val="none" w:sz="0" w:space="0" w:color="auto"/>
      </w:divBdr>
    </w:div>
    <w:div w:id="1372653969">
      <w:bodyDiv w:val="1"/>
      <w:marLeft w:val="0"/>
      <w:marRight w:val="0"/>
      <w:marTop w:val="0"/>
      <w:marBottom w:val="0"/>
      <w:divBdr>
        <w:top w:val="none" w:sz="0" w:space="0" w:color="auto"/>
        <w:left w:val="none" w:sz="0" w:space="0" w:color="auto"/>
        <w:bottom w:val="none" w:sz="0" w:space="0" w:color="auto"/>
        <w:right w:val="none" w:sz="0" w:space="0" w:color="auto"/>
      </w:divBdr>
    </w:div>
    <w:div w:id="1375471666">
      <w:bodyDiv w:val="1"/>
      <w:marLeft w:val="0"/>
      <w:marRight w:val="0"/>
      <w:marTop w:val="0"/>
      <w:marBottom w:val="0"/>
      <w:divBdr>
        <w:top w:val="none" w:sz="0" w:space="0" w:color="auto"/>
        <w:left w:val="none" w:sz="0" w:space="0" w:color="auto"/>
        <w:bottom w:val="none" w:sz="0" w:space="0" w:color="auto"/>
        <w:right w:val="none" w:sz="0" w:space="0" w:color="auto"/>
      </w:divBdr>
    </w:div>
    <w:div w:id="1381707683">
      <w:bodyDiv w:val="1"/>
      <w:marLeft w:val="0"/>
      <w:marRight w:val="0"/>
      <w:marTop w:val="0"/>
      <w:marBottom w:val="0"/>
      <w:divBdr>
        <w:top w:val="none" w:sz="0" w:space="0" w:color="auto"/>
        <w:left w:val="none" w:sz="0" w:space="0" w:color="auto"/>
        <w:bottom w:val="none" w:sz="0" w:space="0" w:color="auto"/>
        <w:right w:val="none" w:sz="0" w:space="0" w:color="auto"/>
      </w:divBdr>
    </w:div>
    <w:div w:id="1400858230">
      <w:bodyDiv w:val="1"/>
      <w:marLeft w:val="0"/>
      <w:marRight w:val="0"/>
      <w:marTop w:val="0"/>
      <w:marBottom w:val="0"/>
      <w:divBdr>
        <w:top w:val="none" w:sz="0" w:space="0" w:color="auto"/>
        <w:left w:val="none" w:sz="0" w:space="0" w:color="auto"/>
        <w:bottom w:val="none" w:sz="0" w:space="0" w:color="auto"/>
        <w:right w:val="none" w:sz="0" w:space="0" w:color="auto"/>
      </w:divBdr>
    </w:div>
    <w:div w:id="1408770941">
      <w:bodyDiv w:val="1"/>
      <w:marLeft w:val="0"/>
      <w:marRight w:val="0"/>
      <w:marTop w:val="0"/>
      <w:marBottom w:val="0"/>
      <w:divBdr>
        <w:top w:val="none" w:sz="0" w:space="0" w:color="auto"/>
        <w:left w:val="none" w:sz="0" w:space="0" w:color="auto"/>
        <w:bottom w:val="none" w:sz="0" w:space="0" w:color="auto"/>
        <w:right w:val="none" w:sz="0" w:space="0" w:color="auto"/>
      </w:divBdr>
    </w:div>
    <w:div w:id="1410346533">
      <w:bodyDiv w:val="1"/>
      <w:marLeft w:val="0"/>
      <w:marRight w:val="0"/>
      <w:marTop w:val="0"/>
      <w:marBottom w:val="0"/>
      <w:divBdr>
        <w:top w:val="none" w:sz="0" w:space="0" w:color="auto"/>
        <w:left w:val="none" w:sz="0" w:space="0" w:color="auto"/>
        <w:bottom w:val="none" w:sz="0" w:space="0" w:color="auto"/>
        <w:right w:val="none" w:sz="0" w:space="0" w:color="auto"/>
      </w:divBdr>
    </w:div>
    <w:div w:id="1410729785">
      <w:bodyDiv w:val="1"/>
      <w:marLeft w:val="0"/>
      <w:marRight w:val="0"/>
      <w:marTop w:val="0"/>
      <w:marBottom w:val="0"/>
      <w:divBdr>
        <w:top w:val="none" w:sz="0" w:space="0" w:color="auto"/>
        <w:left w:val="none" w:sz="0" w:space="0" w:color="auto"/>
        <w:bottom w:val="none" w:sz="0" w:space="0" w:color="auto"/>
        <w:right w:val="none" w:sz="0" w:space="0" w:color="auto"/>
      </w:divBdr>
    </w:div>
    <w:div w:id="1412120860">
      <w:bodyDiv w:val="1"/>
      <w:marLeft w:val="0"/>
      <w:marRight w:val="0"/>
      <w:marTop w:val="0"/>
      <w:marBottom w:val="0"/>
      <w:divBdr>
        <w:top w:val="none" w:sz="0" w:space="0" w:color="auto"/>
        <w:left w:val="none" w:sz="0" w:space="0" w:color="auto"/>
        <w:bottom w:val="none" w:sz="0" w:space="0" w:color="auto"/>
        <w:right w:val="none" w:sz="0" w:space="0" w:color="auto"/>
      </w:divBdr>
    </w:div>
    <w:div w:id="1434473646">
      <w:bodyDiv w:val="1"/>
      <w:marLeft w:val="0"/>
      <w:marRight w:val="0"/>
      <w:marTop w:val="0"/>
      <w:marBottom w:val="0"/>
      <w:divBdr>
        <w:top w:val="none" w:sz="0" w:space="0" w:color="auto"/>
        <w:left w:val="none" w:sz="0" w:space="0" w:color="auto"/>
        <w:bottom w:val="none" w:sz="0" w:space="0" w:color="auto"/>
        <w:right w:val="none" w:sz="0" w:space="0" w:color="auto"/>
      </w:divBdr>
    </w:div>
    <w:div w:id="1451779453">
      <w:bodyDiv w:val="1"/>
      <w:marLeft w:val="0"/>
      <w:marRight w:val="0"/>
      <w:marTop w:val="0"/>
      <w:marBottom w:val="0"/>
      <w:divBdr>
        <w:top w:val="none" w:sz="0" w:space="0" w:color="auto"/>
        <w:left w:val="none" w:sz="0" w:space="0" w:color="auto"/>
        <w:bottom w:val="none" w:sz="0" w:space="0" w:color="auto"/>
        <w:right w:val="none" w:sz="0" w:space="0" w:color="auto"/>
      </w:divBdr>
    </w:div>
    <w:div w:id="1477409909">
      <w:bodyDiv w:val="1"/>
      <w:marLeft w:val="0"/>
      <w:marRight w:val="0"/>
      <w:marTop w:val="0"/>
      <w:marBottom w:val="0"/>
      <w:divBdr>
        <w:top w:val="none" w:sz="0" w:space="0" w:color="auto"/>
        <w:left w:val="none" w:sz="0" w:space="0" w:color="auto"/>
        <w:bottom w:val="none" w:sz="0" w:space="0" w:color="auto"/>
        <w:right w:val="none" w:sz="0" w:space="0" w:color="auto"/>
      </w:divBdr>
    </w:div>
    <w:div w:id="1479834029">
      <w:bodyDiv w:val="1"/>
      <w:marLeft w:val="0"/>
      <w:marRight w:val="0"/>
      <w:marTop w:val="0"/>
      <w:marBottom w:val="0"/>
      <w:divBdr>
        <w:top w:val="none" w:sz="0" w:space="0" w:color="auto"/>
        <w:left w:val="none" w:sz="0" w:space="0" w:color="auto"/>
        <w:bottom w:val="none" w:sz="0" w:space="0" w:color="auto"/>
        <w:right w:val="none" w:sz="0" w:space="0" w:color="auto"/>
      </w:divBdr>
    </w:div>
    <w:div w:id="1495102729">
      <w:bodyDiv w:val="1"/>
      <w:marLeft w:val="0"/>
      <w:marRight w:val="0"/>
      <w:marTop w:val="0"/>
      <w:marBottom w:val="0"/>
      <w:divBdr>
        <w:top w:val="none" w:sz="0" w:space="0" w:color="auto"/>
        <w:left w:val="none" w:sz="0" w:space="0" w:color="auto"/>
        <w:bottom w:val="none" w:sz="0" w:space="0" w:color="auto"/>
        <w:right w:val="none" w:sz="0" w:space="0" w:color="auto"/>
      </w:divBdr>
    </w:div>
    <w:div w:id="150000472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5386639">
      <w:bodyDiv w:val="1"/>
      <w:marLeft w:val="0"/>
      <w:marRight w:val="0"/>
      <w:marTop w:val="0"/>
      <w:marBottom w:val="0"/>
      <w:divBdr>
        <w:top w:val="none" w:sz="0" w:space="0" w:color="auto"/>
        <w:left w:val="none" w:sz="0" w:space="0" w:color="auto"/>
        <w:bottom w:val="none" w:sz="0" w:space="0" w:color="auto"/>
        <w:right w:val="none" w:sz="0" w:space="0" w:color="auto"/>
      </w:divBdr>
    </w:div>
    <w:div w:id="1538077744">
      <w:bodyDiv w:val="1"/>
      <w:marLeft w:val="0"/>
      <w:marRight w:val="0"/>
      <w:marTop w:val="0"/>
      <w:marBottom w:val="0"/>
      <w:divBdr>
        <w:top w:val="none" w:sz="0" w:space="0" w:color="auto"/>
        <w:left w:val="none" w:sz="0" w:space="0" w:color="auto"/>
        <w:bottom w:val="none" w:sz="0" w:space="0" w:color="auto"/>
        <w:right w:val="none" w:sz="0" w:space="0" w:color="auto"/>
      </w:divBdr>
    </w:div>
    <w:div w:id="1539392304">
      <w:bodyDiv w:val="1"/>
      <w:marLeft w:val="0"/>
      <w:marRight w:val="0"/>
      <w:marTop w:val="0"/>
      <w:marBottom w:val="0"/>
      <w:divBdr>
        <w:top w:val="none" w:sz="0" w:space="0" w:color="auto"/>
        <w:left w:val="none" w:sz="0" w:space="0" w:color="auto"/>
        <w:bottom w:val="none" w:sz="0" w:space="0" w:color="auto"/>
        <w:right w:val="none" w:sz="0" w:space="0" w:color="auto"/>
      </w:divBdr>
    </w:div>
    <w:div w:id="1547138242">
      <w:bodyDiv w:val="1"/>
      <w:marLeft w:val="0"/>
      <w:marRight w:val="0"/>
      <w:marTop w:val="0"/>
      <w:marBottom w:val="0"/>
      <w:divBdr>
        <w:top w:val="none" w:sz="0" w:space="0" w:color="auto"/>
        <w:left w:val="none" w:sz="0" w:space="0" w:color="auto"/>
        <w:bottom w:val="none" w:sz="0" w:space="0" w:color="auto"/>
        <w:right w:val="none" w:sz="0" w:space="0" w:color="auto"/>
      </w:divBdr>
    </w:div>
    <w:div w:id="1564103954">
      <w:bodyDiv w:val="1"/>
      <w:marLeft w:val="0"/>
      <w:marRight w:val="0"/>
      <w:marTop w:val="0"/>
      <w:marBottom w:val="0"/>
      <w:divBdr>
        <w:top w:val="none" w:sz="0" w:space="0" w:color="auto"/>
        <w:left w:val="none" w:sz="0" w:space="0" w:color="auto"/>
        <w:bottom w:val="none" w:sz="0" w:space="0" w:color="auto"/>
        <w:right w:val="none" w:sz="0" w:space="0" w:color="auto"/>
      </w:divBdr>
    </w:div>
    <w:div w:id="1581594888">
      <w:bodyDiv w:val="1"/>
      <w:marLeft w:val="0"/>
      <w:marRight w:val="0"/>
      <w:marTop w:val="0"/>
      <w:marBottom w:val="0"/>
      <w:divBdr>
        <w:top w:val="none" w:sz="0" w:space="0" w:color="auto"/>
        <w:left w:val="none" w:sz="0" w:space="0" w:color="auto"/>
        <w:bottom w:val="none" w:sz="0" w:space="0" w:color="auto"/>
        <w:right w:val="none" w:sz="0" w:space="0" w:color="auto"/>
      </w:divBdr>
    </w:div>
    <w:div w:id="1585141130">
      <w:bodyDiv w:val="1"/>
      <w:marLeft w:val="0"/>
      <w:marRight w:val="0"/>
      <w:marTop w:val="0"/>
      <w:marBottom w:val="0"/>
      <w:divBdr>
        <w:top w:val="none" w:sz="0" w:space="0" w:color="auto"/>
        <w:left w:val="none" w:sz="0" w:space="0" w:color="auto"/>
        <w:bottom w:val="none" w:sz="0" w:space="0" w:color="auto"/>
        <w:right w:val="none" w:sz="0" w:space="0" w:color="auto"/>
      </w:divBdr>
    </w:div>
    <w:div w:id="1605308159">
      <w:bodyDiv w:val="1"/>
      <w:marLeft w:val="0"/>
      <w:marRight w:val="0"/>
      <w:marTop w:val="0"/>
      <w:marBottom w:val="0"/>
      <w:divBdr>
        <w:top w:val="none" w:sz="0" w:space="0" w:color="auto"/>
        <w:left w:val="none" w:sz="0" w:space="0" w:color="auto"/>
        <w:bottom w:val="none" w:sz="0" w:space="0" w:color="auto"/>
        <w:right w:val="none" w:sz="0" w:space="0" w:color="auto"/>
      </w:divBdr>
    </w:div>
    <w:div w:id="1633289780">
      <w:bodyDiv w:val="1"/>
      <w:marLeft w:val="0"/>
      <w:marRight w:val="0"/>
      <w:marTop w:val="0"/>
      <w:marBottom w:val="0"/>
      <w:divBdr>
        <w:top w:val="none" w:sz="0" w:space="0" w:color="auto"/>
        <w:left w:val="none" w:sz="0" w:space="0" w:color="auto"/>
        <w:bottom w:val="none" w:sz="0" w:space="0" w:color="auto"/>
        <w:right w:val="none" w:sz="0" w:space="0" w:color="auto"/>
      </w:divBdr>
    </w:div>
    <w:div w:id="1654332069">
      <w:bodyDiv w:val="1"/>
      <w:marLeft w:val="0"/>
      <w:marRight w:val="0"/>
      <w:marTop w:val="0"/>
      <w:marBottom w:val="0"/>
      <w:divBdr>
        <w:top w:val="none" w:sz="0" w:space="0" w:color="auto"/>
        <w:left w:val="none" w:sz="0" w:space="0" w:color="auto"/>
        <w:bottom w:val="none" w:sz="0" w:space="0" w:color="auto"/>
        <w:right w:val="none" w:sz="0" w:space="0" w:color="auto"/>
      </w:divBdr>
    </w:div>
    <w:div w:id="1657878673">
      <w:bodyDiv w:val="1"/>
      <w:marLeft w:val="0"/>
      <w:marRight w:val="0"/>
      <w:marTop w:val="0"/>
      <w:marBottom w:val="0"/>
      <w:divBdr>
        <w:top w:val="none" w:sz="0" w:space="0" w:color="auto"/>
        <w:left w:val="none" w:sz="0" w:space="0" w:color="auto"/>
        <w:bottom w:val="none" w:sz="0" w:space="0" w:color="auto"/>
        <w:right w:val="none" w:sz="0" w:space="0" w:color="auto"/>
      </w:divBdr>
    </w:div>
    <w:div w:id="167833770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561302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4884361">
      <w:bodyDiv w:val="1"/>
      <w:marLeft w:val="0"/>
      <w:marRight w:val="0"/>
      <w:marTop w:val="0"/>
      <w:marBottom w:val="0"/>
      <w:divBdr>
        <w:top w:val="none" w:sz="0" w:space="0" w:color="auto"/>
        <w:left w:val="none" w:sz="0" w:space="0" w:color="auto"/>
        <w:bottom w:val="none" w:sz="0" w:space="0" w:color="auto"/>
        <w:right w:val="none" w:sz="0" w:space="0" w:color="auto"/>
      </w:divBdr>
    </w:div>
    <w:div w:id="1742830082">
      <w:bodyDiv w:val="1"/>
      <w:marLeft w:val="0"/>
      <w:marRight w:val="0"/>
      <w:marTop w:val="0"/>
      <w:marBottom w:val="0"/>
      <w:divBdr>
        <w:top w:val="none" w:sz="0" w:space="0" w:color="auto"/>
        <w:left w:val="none" w:sz="0" w:space="0" w:color="auto"/>
        <w:bottom w:val="none" w:sz="0" w:space="0" w:color="auto"/>
        <w:right w:val="none" w:sz="0" w:space="0" w:color="auto"/>
      </w:divBdr>
    </w:div>
    <w:div w:id="1746220471">
      <w:bodyDiv w:val="1"/>
      <w:marLeft w:val="0"/>
      <w:marRight w:val="0"/>
      <w:marTop w:val="0"/>
      <w:marBottom w:val="0"/>
      <w:divBdr>
        <w:top w:val="none" w:sz="0" w:space="0" w:color="auto"/>
        <w:left w:val="none" w:sz="0" w:space="0" w:color="auto"/>
        <w:bottom w:val="none" w:sz="0" w:space="0" w:color="auto"/>
        <w:right w:val="none" w:sz="0" w:space="0" w:color="auto"/>
      </w:divBdr>
    </w:div>
    <w:div w:id="1755199980">
      <w:bodyDiv w:val="1"/>
      <w:marLeft w:val="0"/>
      <w:marRight w:val="0"/>
      <w:marTop w:val="0"/>
      <w:marBottom w:val="0"/>
      <w:divBdr>
        <w:top w:val="none" w:sz="0" w:space="0" w:color="auto"/>
        <w:left w:val="none" w:sz="0" w:space="0" w:color="auto"/>
        <w:bottom w:val="none" w:sz="0" w:space="0" w:color="auto"/>
        <w:right w:val="none" w:sz="0" w:space="0" w:color="auto"/>
      </w:divBdr>
    </w:div>
    <w:div w:id="1765298138">
      <w:bodyDiv w:val="1"/>
      <w:marLeft w:val="0"/>
      <w:marRight w:val="0"/>
      <w:marTop w:val="0"/>
      <w:marBottom w:val="0"/>
      <w:divBdr>
        <w:top w:val="none" w:sz="0" w:space="0" w:color="auto"/>
        <w:left w:val="none" w:sz="0" w:space="0" w:color="auto"/>
        <w:bottom w:val="none" w:sz="0" w:space="0" w:color="auto"/>
        <w:right w:val="none" w:sz="0" w:space="0" w:color="auto"/>
      </w:divBdr>
    </w:div>
    <w:div w:id="1833982372">
      <w:bodyDiv w:val="1"/>
      <w:marLeft w:val="0"/>
      <w:marRight w:val="0"/>
      <w:marTop w:val="0"/>
      <w:marBottom w:val="0"/>
      <w:divBdr>
        <w:top w:val="none" w:sz="0" w:space="0" w:color="auto"/>
        <w:left w:val="none" w:sz="0" w:space="0" w:color="auto"/>
        <w:bottom w:val="none" w:sz="0" w:space="0" w:color="auto"/>
        <w:right w:val="none" w:sz="0" w:space="0" w:color="auto"/>
      </w:divBdr>
    </w:div>
    <w:div w:id="1841306932">
      <w:bodyDiv w:val="1"/>
      <w:marLeft w:val="0"/>
      <w:marRight w:val="0"/>
      <w:marTop w:val="0"/>
      <w:marBottom w:val="0"/>
      <w:divBdr>
        <w:top w:val="none" w:sz="0" w:space="0" w:color="auto"/>
        <w:left w:val="none" w:sz="0" w:space="0" w:color="auto"/>
        <w:bottom w:val="none" w:sz="0" w:space="0" w:color="auto"/>
        <w:right w:val="none" w:sz="0" w:space="0" w:color="auto"/>
      </w:divBdr>
    </w:div>
    <w:div w:id="1843624567">
      <w:bodyDiv w:val="1"/>
      <w:marLeft w:val="0"/>
      <w:marRight w:val="0"/>
      <w:marTop w:val="0"/>
      <w:marBottom w:val="0"/>
      <w:divBdr>
        <w:top w:val="none" w:sz="0" w:space="0" w:color="auto"/>
        <w:left w:val="none" w:sz="0" w:space="0" w:color="auto"/>
        <w:bottom w:val="none" w:sz="0" w:space="0" w:color="auto"/>
        <w:right w:val="none" w:sz="0" w:space="0" w:color="auto"/>
      </w:divBdr>
    </w:div>
    <w:div w:id="1843662668">
      <w:bodyDiv w:val="1"/>
      <w:marLeft w:val="0"/>
      <w:marRight w:val="0"/>
      <w:marTop w:val="0"/>
      <w:marBottom w:val="0"/>
      <w:divBdr>
        <w:top w:val="none" w:sz="0" w:space="0" w:color="auto"/>
        <w:left w:val="none" w:sz="0" w:space="0" w:color="auto"/>
        <w:bottom w:val="none" w:sz="0" w:space="0" w:color="auto"/>
        <w:right w:val="none" w:sz="0" w:space="0" w:color="auto"/>
      </w:divBdr>
    </w:div>
    <w:div w:id="1849295718">
      <w:bodyDiv w:val="1"/>
      <w:marLeft w:val="0"/>
      <w:marRight w:val="0"/>
      <w:marTop w:val="0"/>
      <w:marBottom w:val="0"/>
      <w:divBdr>
        <w:top w:val="none" w:sz="0" w:space="0" w:color="auto"/>
        <w:left w:val="none" w:sz="0" w:space="0" w:color="auto"/>
        <w:bottom w:val="none" w:sz="0" w:space="0" w:color="auto"/>
        <w:right w:val="none" w:sz="0" w:space="0" w:color="auto"/>
      </w:divBdr>
    </w:div>
    <w:div w:id="1862548270">
      <w:bodyDiv w:val="1"/>
      <w:marLeft w:val="0"/>
      <w:marRight w:val="0"/>
      <w:marTop w:val="0"/>
      <w:marBottom w:val="0"/>
      <w:divBdr>
        <w:top w:val="none" w:sz="0" w:space="0" w:color="auto"/>
        <w:left w:val="none" w:sz="0" w:space="0" w:color="auto"/>
        <w:bottom w:val="none" w:sz="0" w:space="0" w:color="auto"/>
        <w:right w:val="none" w:sz="0" w:space="0" w:color="auto"/>
      </w:divBdr>
    </w:div>
    <w:div w:id="1863322239">
      <w:bodyDiv w:val="1"/>
      <w:marLeft w:val="0"/>
      <w:marRight w:val="0"/>
      <w:marTop w:val="0"/>
      <w:marBottom w:val="0"/>
      <w:divBdr>
        <w:top w:val="none" w:sz="0" w:space="0" w:color="auto"/>
        <w:left w:val="none" w:sz="0" w:space="0" w:color="auto"/>
        <w:bottom w:val="none" w:sz="0" w:space="0" w:color="auto"/>
        <w:right w:val="none" w:sz="0" w:space="0" w:color="auto"/>
      </w:divBdr>
    </w:div>
    <w:div w:id="1870869040">
      <w:bodyDiv w:val="1"/>
      <w:marLeft w:val="0"/>
      <w:marRight w:val="0"/>
      <w:marTop w:val="0"/>
      <w:marBottom w:val="0"/>
      <w:divBdr>
        <w:top w:val="none" w:sz="0" w:space="0" w:color="auto"/>
        <w:left w:val="none" w:sz="0" w:space="0" w:color="auto"/>
        <w:bottom w:val="none" w:sz="0" w:space="0" w:color="auto"/>
        <w:right w:val="none" w:sz="0" w:space="0" w:color="auto"/>
      </w:divBdr>
    </w:div>
    <w:div w:id="1906211525">
      <w:bodyDiv w:val="1"/>
      <w:marLeft w:val="0"/>
      <w:marRight w:val="0"/>
      <w:marTop w:val="0"/>
      <w:marBottom w:val="0"/>
      <w:divBdr>
        <w:top w:val="none" w:sz="0" w:space="0" w:color="auto"/>
        <w:left w:val="none" w:sz="0" w:space="0" w:color="auto"/>
        <w:bottom w:val="none" w:sz="0" w:space="0" w:color="auto"/>
        <w:right w:val="none" w:sz="0" w:space="0" w:color="auto"/>
      </w:divBdr>
    </w:div>
    <w:div w:id="1929580244">
      <w:bodyDiv w:val="1"/>
      <w:marLeft w:val="0"/>
      <w:marRight w:val="0"/>
      <w:marTop w:val="0"/>
      <w:marBottom w:val="0"/>
      <w:divBdr>
        <w:top w:val="none" w:sz="0" w:space="0" w:color="auto"/>
        <w:left w:val="none" w:sz="0" w:space="0" w:color="auto"/>
        <w:bottom w:val="none" w:sz="0" w:space="0" w:color="auto"/>
        <w:right w:val="none" w:sz="0" w:space="0" w:color="auto"/>
      </w:divBdr>
    </w:div>
    <w:div w:id="1930894315">
      <w:bodyDiv w:val="1"/>
      <w:marLeft w:val="0"/>
      <w:marRight w:val="0"/>
      <w:marTop w:val="0"/>
      <w:marBottom w:val="0"/>
      <w:divBdr>
        <w:top w:val="none" w:sz="0" w:space="0" w:color="auto"/>
        <w:left w:val="none" w:sz="0" w:space="0" w:color="auto"/>
        <w:bottom w:val="none" w:sz="0" w:space="0" w:color="auto"/>
        <w:right w:val="none" w:sz="0" w:space="0" w:color="auto"/>
      </w:divBdr>
    </w:div>
    <w:div w:id="194052732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6135971">
      <w:bodyDiv w:val="1"/>
      <w:marLeft w:val="0"/>
      <w:marRight w:val="0"/>
      <w:marTop w:val="0"/>
      <w:marBottom w:val="0"/>
      <w:divBdr>
        <w:top w:val="none" w:sz="0" w:space="0" w:color="auto"/>
        <w:left w:val="none" w:sz="0" w:space="0" w:color="auto"/>
        <w:bottom w:val="none" w:sz="0" w:space="0" w:color="auto"/>
        <w:right w:val="none" w:sz="0" w:space="0" w:color="auto"/>
      </w:divBdr>
    </w:div>
    <w:div w:id="1978995381">
      <w:bodyDiv w:val="1"/>
      <w:marLeft w:val="0"/>
      <w:marRight w:val="0"/>
      <w:marTop w:val="0"/>
      <w:marBottom w:val="0"/>
      <w:divBdr>
        <w:top w:val="none" w:sz="0" w:space="0" w:color="auto"/>
        <w:left w:val="none" w:sz="0" w:space="0" w:color="auto"/>
        <w:bottom w:val="none" w:sz="0" w:space="0" w:color="auto"/>
        <w:right w:val="none" w:sz="0" w:space="0" w:color="auto"/>
      </w:divBdr>
    </w:div>
    <w:div w:id="198647324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5641379">
      <w:bodyDiv w:val="1"/>
      <w:marLeft w:val="0"/>
      <w:marRight w:val="0"/>
      <w:marTop w:val="0"/>
      <w:marBottom w:val="0"/>
      <w:divBdr>
        <w:top w:val="none" w:sz="0" w:space="0" w:color="auto"/>
        <w:left w:val="none" w:sz="0" w:space="0" w:color="auto"/>
        <w:bottom w:val="none" w:sz="0" w:space="0" w:color="auto"/>
        <w:right w:val="none" w:sz="0" w:space="0" w:color="auto"/>
      </w:divBdr>
    </w:div>
    <w:div w:id="1999768088">
      <w:bodyDiv w:val="1"/>
      <w:marLeft w:val="0"/>
      <w:marRight w:val="0"/>
      <w:marTop w:val="0"/>
      <w:marBottom w:val="0"/>
      <w:divBdr>
        <w:top w:val="none" w:sz="0" w:space="0" w:color="auto"/>
        <w:left w:val="none" w:sz="0" w:space="0" w:color="auto"/>
        <w:bottom w:val="none" w:sz="0" w:space="0" w:color="auto"/>
        <w:right w:val="none" w:sz="0" w:space="0" w:color="auto"/>
      </w:divBdr>
    </w:div>
    <w:div w:id="202023674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0620929">
      <w:bodyDiv w:val="1"/>
      <w:marLeft w:val="0"/>
      <w:marRight w:val="0"/>
      <w:marTop w:val="0"/>
      <w:marBottom w:val="0"/>
      <w:divBdr>
        <w:top w:val="none" w:sz="0" w:space="0" w:color="auto"/>
        <w:left w:val="none" w:sz="0" w:space="0" w:color="auto"/>
        <w:bottom w:val="none" w:sz="0" w:space="0" w:color="auto"/>
        <w:right w:val="none" w:sz="0" w:space="0" w:color="auto"/>
      </w:divBdr>
    </w:div>
    <w:div w:id="2056998054">
      <w:bodyDiv w:val="1"/>
      <w:marLeft w:val="0"/>
      <w:marRight w:val="0"/>
      <w:marTop w:val="0"/>
      <w:marBottom w:val="0"/>
      <w:divBdr>
        <w:top w:val="none" w:sz="0" w:space="0" w:color="auto"/>
        <w:left w:val="none" w:sz="0" w:space="0" w:color="auto"/>
        <w:bottom w:val="none" w:sz="0" w:space="0" w:color="auto"/>
        <w:right w:val="none" w:sz="0" w:space="0" w:color="auto"/>
      </w:divBdr>
    </w:div>
    <w:div w:id="2057468684">
      <w:bodyDiv w:val="1"/>
      <w:marLeft w:val="0"/>
      <w:marRight w:val="0"/>
      <w:marTop w:val="0"/>
      <w:marBottom w:val="0"/>
      <w:divBdr>
        <w:top w:val="none" w:sz="0" w:space="0" w:color="auto"/>
        <w:left w:val="none" w:sz="0" w:space="0" w:color="auto"/>
        <w:bottom w:val="none" w:sz="0" w:space="0" w:color="auto"/>
        <w:right w:val="none" w:sz="0" w:space="0" w:color="auto"/>
      </w:divBdr>
    </w:div>
    <w:div w:id="2072649703">
      <w:bodyDiv w:val="1"/>
      <w:marLeft w:val="0"/>
      <w:marRight w:val="0"/>
      <w:marTop w:val="0"/>
      <w:marBottom w:val="0"/>
      <w:divBdr>
        <w:top w:val="none" w:sz="0" w:space="0" w:color="auto"/>
        <w:left w:val="none" w:sz="0" w:space="0" w:color="auto"/>
        <w:bottom w:val="none" w:sz="0" w:space="0" w:color="auto"/>
        <w:right w:val="none" w:sz="0" w:space="0" w:color="auto"/>
      </w:divBdr>
    </w:div>
    <w:div w:id="2072658293">
      <w:bodyDiv w:val="1"/>
      <w:marLeft w:val="0"/>
      <w:marRight w:val="0"/>
      <w:marTop w:val="0"/>
      <w:marBottom w:val="0"/>
      <w:divBdr>
        <w:top w:val="none" w:sz="0" w:space="0" w:color="auto"/>
        <w:left w:val="none" w:sz="0" w:space="0" w:color="auto"/>
        <w:bottom w:val="none" w:sz="0" w:space="0" w:color="auto"/>
        <w:right w:val="none" w:sz="0" w:space="0" w:color="auto"/>
      </w:divBdr>
    </w:div>
    <w:div w:id="2073304910">
      <w:bodyDiv w:val="1"/>
      <w:marLeft w:val="0"/>
      <w:marRight w:val="0"/>
      <w:marTop w:val="0"/>
      <w:marBottom w:val="0"/>
      <w:divBdr>
        <w:top w:val="none" w:sz="0" w:space="0" w:color="auto"/>
        <w:left w:val="none" w:sz="0" w:space="0" w:color="auto"/>
        <w:bottom w:val="none" w:sz="0" w:space="0" w:color="auto"/>
        <w:right w:val="none" w:sz="0" w:space="0" w:color="auto"/>
      </w:divBdr>
    </w:div>
    <w:div w:id="2078622466">
      <w:bodyDiv w:val="1"/>
      <w:marLeft w:val="0"/>
      <w:marRight w:val="0"/>
      <w:marTop w:val="0"/>
      <w:marBottom w:val="0"/>
      <w:divBdr>
        <w:top w:val="none" w:sz="0" w:space="0" w:color="auto"/>
        <w:left w:val="none" w:sz="0" w:space="0" w:color="auto"/>
        <w:bottom w:val="none" w:sz="0" w:space="0" w:color="auto"/>
        <w:right w:val="none" w:sz="0" w:space="0" w:color="auto"/>
      </w:divBdr>
    </w:div>
    <w:div w:id="2086411725">
      <w:bodyDiv w:val="1"/>
      <w:marLeft w:val="0"/>
      <w:marRight w:val="0"/>
      <w:marTop w:val="0"/>
      <w:marBottom w:val="0"/>
      <w:divBdr>
        <w:top w:val="none" w:sz="0" w:space="0" w:color="auto"/>
        <w:left w:val="none" w:sz="0" w:space="0" w:color="auto"/>
        <w:bottom w:val="none" w:sz="0" w:space="0" w:color="auto"/>
        <w:right w:val="none" w:sz="0" w:space="0" w:color="auto"/>
      </w:divBdr>
    </w:div>
    <w:div w:id="2111927113">
      <w:bodyDiv w:val="1"/>
      <w:marLeft w:val="0"/>
      <w:marRight w:val="0"/>
      <w:marTop w:val="0"/>
      <w:marBottom w:val="0"/>
      <w:divBdr>
        <w:top w:val="none" w:sz="0" w:space="0" w:color="auto"/>
        <w:left w:val="none" w:sz="0" w:space="0" w:color="auto"/>
        <w:bottom w:val="none" w:sz="0" w:space="0" w:color="auto"/>
        <w:right w:val="none" w:sz="0" w:space="0" w:color="auto"/>
      </w:divBdr>
    </w:div>
    <w:div w:id="2121097425">
      <w:bodyDiv w:val="1"/>
      <w:marLeft w:val="0"/>
      <w:marRight w:val="0"/>
      <w:marTop w:val="0"/>
      <w:marBottom w:val="0"/>
      <w:divBdr>
        <w:top w:val="none" w:sz="0" w:space="0" w:color="auto"/>
        <w:left w:val="none" w:sz="0" w:space="0" w:color="auto"/>
        <w:bottom w:val="none" w:sz="0" w:space="0" w:color="auto"/>
        <w:right w:val="none" w:sz="0" w:space="0" w:color="auto"/>
      </w:divBdr>
    </w:div>
    <w:div w:id="212391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nvd.nist.gov/view/vuln/detail?vulnId=CVE-2021-25122" TargetMode="External"/><Relationship Id="rId21" Type="http://schemas.openxmlformats.org/officeDocument/2006/relationships/hyperlink" Target="https://web.nvd.nist.gov/view/vuln/detail?vulnId=CVE-2023-33202" TargetMode="External"/><Relationship Id="rId42" Type="http://schemas.openxmlformats.org/officeDocument/2006/relationships/hyperlink" Target="https://web.nvd.nist.gov/view/vuln/detail?vulnId=CVE-2022-38752" TargetMode="External"/><Relationship Id="rId63" Type="http://schemas.openxmlformats.org/officeDocument/2006/relationships/hyperlink" Target="https://web.nvd.nist.gov/view/vuln/detail?vulnId=CVE-2022-22965" TargetMode="External"/><Relationship Id="rId84" Type="http://schemas.openxmlformats.org/officeDocument/2006/relationships/hyperlink" Target="https://web.nvd.nist.gov/view/vuln/detail?vulnId=CVE-2021-22096" TargetMode="External"/><Relationship Id="rId138" Type="http://schemas.openxmlformats.org/officeDocument/2006/relationships/header" Target="header1.xml"/><Relationship Id="rId107" Type="http://schemas.openxmlformats.org/officeDocument/2006/relationships/hyperlink" Target="https://web.nvd.nist.gov/view/vuln/detail?vulnId=CVE-2020-1935" TargetMode="External"/><Relationship Id="rId11" Type="http://schemas.openxmlformats.org/officeDocument/2006/relationships/image" Target="media/image1.png"/><Relationship Id="rId32" Type="http://schemas.openxmlformats.org/officeDocument/2006/relationships/hyperlink" Target="https://web.nvd.nist.gov/view/vuln/detail?vulnId=CVE-2022-42004" TargetMode="External"/><Relationship Id="rId37" Type="http://schemas.openxmlformats.org/officeDocument/2006/relationships/hyperlink" Target="https://web.nvd.nist.gov/view/vuln/detail?vulnId=CVE-2022-1471" TargetMode="External"/><Relationship Id="rId53" Type="http://schemas.openxmlformats.org/officeDocument/2006/relationships/hyperlink" Target="https://web.nvd.nist.gov/view/vuln/detail?vulnId=CVE-2020-5421" TargetMode="External"/><Relationship Id="rId58" Type="http://schemas.openxmlformats.org/officeDocument/2006/relationships/hyperlink" Target="https://web.nvd.nist.gov/view/vuln/detail?vulnId=CVE-2022-22968" TargetMode="External"/><Relationship Id="rId74" Type="http://schemas.openxmlformats.org/officeDocument/2006/relationships/hyperlink" Target="https://web.nvd.nist.gov/view/vuln/detail?vulnId=CVE-2022-22965" TargetMode="External"/><Relationship Id="rId79" Type="http://schemas.openxmlformats.org/officeDocument/2006/relationships/hyperlink" Target="https://web.nvd.nist.gov/view/vuln/detail?vulnId=CVE-2023-20861" TargetMode="External"/><Relationship Id="rId102" Type="http://schemas.openxmlformats.org/officeDocument/2006/relationships/hyperlink" Target="https://web.nvd.nist.gov/view/vuln/detail?vulnId=CVE-2021-33037" TargetMode="External"/><Relationship Id="rId123" Type="http://schemas.openxmlformats.org/officeDocument/2006/relationships/hyperlink" Target="https://web.nvd.nist.gov/view/vuln/detail?vulnId=CVE-2020-9484" TargetMode="External"/><Relationship Id="rId128" Type="http://schemas.openxmlformats.org/officeDocument/2006/relationships/hyperlink" Target="https://web.nvd.nist.gov/view/vuln/detail?vulnId=CVE-2021-24122" TargetMode="External"/><Relationship Id="rId5" Type="http://schemas.openxmlformats.org/officeDocument/2006/relationships/numbering" Target="numbering.xml"/><Relationship Id="rId90" Type="http://schemas.openxmlformats.org/officeDocument/2006/relationships/hyperlink" Target="https://web.nvd.nist.gov/view/vuln/detail?vulnId=CVE-2021-25122" TargetMode="External"/><Relationship Id="rId95" Type="http://schemas.openxmlformats.org/officeDocument/2006/relationships/hyperlink" Target="https://web.nvd.nist.gov/view/vuln/detail?vulnId=CVE-2023-46589" TargetMode="External"/><Relationship Id="rId22" Type="http://schemas.openxmlformats.org/officeDocument/2006/relationships/hyperlink" Target="https://web.nvd.nist.gov/view/vuln/detail?vulnId=CVE-2016-1000339" TargetMode="External"/><Relationship Id="rId27" Type="http://schemas.openxmlformats.org/officeDocument/2006/relationships/hyperlink" Target="https://web.nvd.nist.gov/view/vuln/detail?vulnId=CVE-2020-10693" TargetMode="External"/><Relationship Id="rId43" Type="http://schemas.openxmlformats.org/officeDocument/2006/relationships/hyperlink" Target="https://web.nvd.nist.gov/view/vuln/detail?vulnId=CVE-2022-41854" TargetMode="External"/><Relationship Id="rId48" Type="http://schemas.openxmlformats.org/officeDocument/2006/relationships/hyperlink" Target="https://web.nvd.nist.gov/view/vuln/detail?vulnId=CVE-2023-20873" TargetMode="External"/><Relationship Id="rId64" Type="http://schemas.openxmlformats.org/officeDocument/2006/relationships/hyperlink" Target="https://web.nvd.nist.gov/view/vuln/detail?vulnId=CVE-2021-22118" TargetMode="External"/><Relationship Id="rId69" Type="http://schemas.openxmlformats.org/officeDocument/2006/relationships/hyperlink" Target="https://web.nvd.nist.gov/view/vuln/detail?vulnId=CVE-2023-20863" TargetMode="External"/><Relationship Id="rId113" Type="http://schemas.openxmlformats.org/officeDocument/2006/relationships/hyperlink" Target="https://web.nvd.nist.gov/view/vuln/detail?vulnId=CVE-2020-11996" TargetMode="External"/><Relationship Id="rId118" Type="http://schemas.openxmlformats.org/officeDocument/2006/relationships/hyperlink" Target="https://web.nvd.nist.gov/view/vuln/detail?vulnId=CVE-2021-41079" TargetMode="External"/><Relationship Id="rId134" Type="http://schemas.openxmlformats.org/officeDocument/2006/relationships/hyperlink" Target="https://web.nvd.nist.gov/view/vuln/detail?vulnId=CVE-2020-1935" TargetMode="External"/><Relationship Id="rId139" Type="http://schemas.openxmlformats.org/officeDocument/2006/relationships/footer" Target="footer1.xml"/><Relationship Id="rId80" Type="http://schemas.openxmlformats.org/officeDocument/2006/relationships/hyperlink" Target="https://web.nvd.nist.gov/view/vuln/detail?vulnId=CVE-2023-20863" TargetMode="External"/><Relationship Id="rId85" Type="http://schemas.openxmlformats.org/officeDocument/2006/relationships/hyperlink" Target="https://web.nvd.nist.gov/view/vuln/detail?vulnId=CVE-2020-1938" TargetMode="External"/><Relationship Id="rId12" Type="http://schemas.openxmlformats.org/officeDocument/2006/relationships/hyperlink" Target="https://web.nvd.nist.gov/view/vuln/detail?vulnId=CVE-2016-1000338" TargetMode="External"/><Relationship Id="rId17" Type="http://schemas.openxmlformats.org/officeDocument/2006/relationships/hyperlink" Target="https://web.nvd.nist.gov/view/vuln/detail?vulnId=CVE-2016-1000341" TargetMode="External"/><Relationship Id="rId33" Type="http://schemas.openxmlformats.org/officeDocument/2006/relationships/hyperlink" Target="https://web.nvd.nist.gov/view/vuln/detail?vulnId=CVE-2023-35116" TargetMode="External"/><Relationship Id="rId38" Type="http://schemas.openxmlformats.org/officeDocument/2006/relationships/hyperlink" Target="https://web.nvd.nist.gov/view/vuln/detail?vulnId=CVE-2017-18640" TargetMode="External"/><Relationship Id="rId59" Type="http://schemas.openxmlformats.org/officeDocument/2006/relationships/hyperlink" Target="https://web.nvd.nist.gov/view/vuln/detail?vulnId=CVE-2022-22970" TargetMode="External"/><Relationship Id="rId103" Type="http://schemas.openxmlformats.org/officeDocument/2006/relationships/hyperlink" Target="https://web.nvd.nist.gov/view/vuln/detail?vulnId=CVE-2023-42795" TargetMode="External"/><Relationship Id="rId108" Type="http://schemas.openxmlformats.org/officeDocument/2006/relationships/hyperlink" Target="https://web.nvd.nist.gov/view/vuln/detail?vulnId=CVE-2020-13943" TargetMode="External"/><Relationship Id="rId124" Type="http://schemas.openxmlformats.org/officeDocument/2006/relationships/hyperlink" Target="https://web.nvd.nist.gov/view/vuln/detail?vulnId=CVE-2021-25329" TargetMode="External"/><Relationship Id="rId129" Type="http://schemas.openxmlformats.org/officeDocument/2006/relationships/hyperlink" Target="https://web.nvd.nist.gov/view/vuln/detail?vulnId=CVE-2021-33037" TargetMode="External"/><Relationship Id="rId54" Type="http://schemas.openxmlformats.org/officeDocument/2006/relationships/hyperlink" Target="https://web.nvd.nist.gov/view/vuln/detail?vulnId=CVE-2022-22950" TargetMode="External"/><Relationship Id="rId70" Type="http://schemas.openxmlformats.org/officeDocument/2006/relationships/hyperlink" Target="https://web.nvd.nist.gov/view/vuln/detail?vulnId=CVE-2022-22968" TargetMode="External"/><Relationship Id="rId75" Type="http://schemas.openxmlformats.org/officeDocument/2006/relationships/hyperlink" Target="https://web.nvd.nist.gov/view/vuln/detail?vulnId=CVE-2021-22118" TargetMode="External"/><Relationship Id="rId91" Type="http://schemas.openxmlformats.org/officeDocument/2006/relationships/hyperlink" Target="https://web.nvd.nist.gov/view/vuln/detail?vulnId=CVE-2021-41079" TargetMode="External"/><Relationship Id="rId96" Type="http://schemas.openxmlformats.org/officeDocument/2006/relationships/hyperlink" Target="https://web.nvd.nist.gov/view/vuln/detail?vulnId=CVE-2020-9484" TargetMode="External"/><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eb.nvd.nist.gov/view/vuln/detail?vulnId=CVE-2015-7940" TargetMode="External"/><Relationship Id="rId28" Type="http://schemas.openxmlformats.org/officeDocument/2006/relationships/hyperlink" Target="https://web.nvd.nist.gov/view/vuln/detail?vulnId=CVE-2020-25649" TargetMode="External"/><Relationship Id="rId49" Type="http://schemas.openxmlformats.org/officeDocument/2006/relationships/hyperlink" Target="https://web.nvd.nist.gov/view/vuln/detail?vulnId=CVE-2022-27772" TargetMode="External"/><Relationship Id="rId114" Type="http://schemas.openxmlformats.org/officeDocument/2006/relationships/hyperlink" Target="https://web.nvd.nist.gov/view/vuln/detail?vulnId=CVE-2020-13934" TargetMode="External"/><Relationship Id="rId119" Type="http://schemas.openxmlformats.org/officeDocument/2006/relationships/hyperlink" Target="https://web.nvd.nist.gov/view/vuln/detail?vulnId=CVE-2022-29885" TargetMode="External"/><Relationship Id="rId44" Type="http://schemas.openxmlformats.org/officeDocument/2006/relationships/hyperlink" Target="https://web.nvd.nist.gov/view/vuln/detail?vulnId=CVE-2022-38750" TargetMode="External"/><Relationship Id="rId60" Type="http://schemas.openxmlformats.org/officeDocument/2006/relationships/hyperlink" Target="https://web.nvd.nist.gov/view/vuln/detail?vulnId=CVE-2021-22060" TargetMode="External"/><Relationship Id="rId65" Type="http://schemas.openxmlformats.org/officeDocument/2006/relationships/hyperlink" Target="https://web.nvd.nist.gov/view/vuln/detail?vulnId=CVE-2020-5421" TargetMode="External"/><Relationship Id="rId81" Type="http://schemas.openxmlformats.org/officeDocument/2006/relationships/hyperlink" Target="https://web.nvd.nist.gov/view/vuln/detail?vulnId=CVE-2022-22968" TargetMode="External"/><Relationship Id="rId86" Type="http://schemas.openxmlformats.org/officeDocument/2006/relationships/hyperlink" Target="https://web.nvd.nist.gov/view/vuln/detail?vulnId=CVE-2020-11996" TargetMode="External"/><Relationship Id="rId130" Type="http://schemas.openxmlformats.org/officeDocument/2006/relationships/hyperlink" Target="https://web.nvd.nist.gov/view/vuln/detail?vulnId=CVE-2023-42795" TargetMode="External"/><Relationship Id="rId135" Type="http://schemas.openxmlformats.org/officeDocument/2006/relationships/hyperlink" Target="https://web.nvd.nist.gov/view/vuln/detail?vulnId=CVE-2020-13943" TargetMode="External"/><Relationship Id="rId13" Type="http://schemas.openxmlformats.org/officeDocument/2006/relationships/hyperlink" Target="https://web.nvd.nist.gov/view/vuln/detail?vulnId=CVE-2016-1000342" TargetMode="External"/><Relationship Id="rId18" Type="http://schemas.openxmlformats.org/officeDocument/2006/relationships/hyperlink" Target="https://web.nvd.nist.gov/view/vuln/detail?vulnId=CVE-2016-1000345" TargetMode="External"/><Relationship Id="rId39" Type="http://schemas.openxmlformats.org/officeDocument/2006/relationships/hyperlink" Target="https://web.nvd.nist.gov/view/vuln/detail?vulnId=CVE-2022-25857" TargetMode="External"/><Relationship Id="rId109" Type="http://schemas.openxmlformats.org/officeDocument/2006/relationships/hyperlink" Target="https://web.nvd.nist.gov/view/vuln/detail?vulnId=CVE-2023-28708" TargetMode="External"/><Relationship Id="rId34" Type="http://schemas.openxmlformats.org/officeDocument/2006/relationships/hyperlink" Target="https://web.nvd.nist.gov/view/vuln/detail?vulnId=CVE-2020-9488" TargetMode="External"/><Relationship Id="rId50" Type="http://schemas.openxmlformats.org/officeDocument/2006/relationships/hyperlink" Target="https://web.nvd.nist.gov/view/vuln/detail?vulnId=CVE-2023-20883" TargetMode="External"/><Relationship Id="rId55" Type="http://schemas.openxmlformats.org/officeDocument/2006/relationships/hyperlink" Target="https://web.nvd.nist.gov/view/vuln/detail?vulnId=CVE-2022-22971" TargetMode="External"/><Relationship Id="rId76" Type="http://schemas.openxmlformats.org/officeDocument/2006/relationships/hyperlink" Target="https://web.nvd.nist.gov/view/vuln/detail?vulnId=CVE-2020-5421" TargetMode="External"/><Relationship Id="rId97" Type="http://schemas.openxmlformats.org/officeDocument/2006/relationships/hyperlink" Target="https://web.nvd.nist.gov/view/vuln/detail?vulnId=CVE-2021-25329" TargetMode="External"/><Relationship Id="rId104" Type="http://schemas.openxmlformats.org/officeDocument/2006/relationships/hyperlink" Target="https://web.nvd.nist.gov/view/vuln/detail?vulnId=CVE-2023-45648" TargetMode="External"/><Relationship Id="rId120" Type="http://schemas.openxmlformats.org/officeDocument/2006/relationships/hyperlink" Target="https://web.nvd.nist.gov/view/vuln/detail?vulnId=CVE-2022-42252" TargetMode="External"/><Relationship Id="rId125" Type="http://schemas.openxmlformats.org/officeDocument/2006/relationships/hyperlink" Target="https://web.nvd.nist.gov/view/vuln/detail?vulnId=CVE-2021-30640" TargetMode="External"/><Relationship Id="rId141"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eb.nvd.nist.gov/view/vuln/detail?vulnId=CVE-2022-22970" TargetMode="External"/><Relationship Id="rId92" Type="http://schemas.openxmlformats.org/officeDocument/2006/relationships/hyperlink" Target="https://web.nvd.nist.gov/view/vuln/detail?vulnId=CVE-2022-29885" TargetMode="External"/><Relationship Id="rId2" Type="http://schemas.openxmlformats.org/officeDocument/2006/relationships/customXml" Target="../customXml/item2.xml"/><Relationship Id="rId29" Type="http://schemas.openxmlformats.org/officeDocument/2006/relationships/hyperlink" Target="https://web.nvd.nist.gov/view/vuln/detail?vulnId=CVE-2020-36518" TargetMode="External"/><Relationship Id="rId24" Type="http://schemas.openxmlformats.org/officeDocument/2006/relationships/hyperlink" Target="https://web.nvd.nist.gov/view/vuln/detail?vulnId=CVE-2018-5382" TargetMode="External"/><Relationship Id="rId40" Type="http://schemas.openxmlformats.org/officeDocument/2006/relationships/hyperlink" Target="https://web.nvd.nist.gov/view/vuln/detail?vulnId=CVE-2022-38749" TargetMode="External"/><Relationship Id="rId45" Type="http://schemas.openxmlformats.org/officeDocument/2006/relationships/hyperlink" Target="https://web.nvd.nist.gov/view/vuln/detail?vulnId=CVE-2023-20873" TargetMode="External"/><Relationship Id="rId66" Type="http://schemas.openxmlformats.org/officeDocument/2006/relationships/hyperlink" Target="https://web.nvd.nist.gov/view/vuln/detail?vulnId=CVE-2022-22950" TargetMode="External"/><Relationship Id="rId87" Type="http://schemas.openxmlformats.org/officeDocument/2006/relationships/hyperlink" Target="https://web.nvd.nist.gov/view/vuln/detail?vulnId=CVE-2020-13934" TargetMode="External"/><Relationship Id="rId110" Type="http://schemas.openxmlformats.org/officeDocument/2006/relationships/hyperlink" Target="https://web.nvd.nist.gov/view/vuln/detail?vulnId=CVE-2021-43980" TargetMode="External"/><Relationship Id="rId115" Type="http://schemas.openxmlformats.org/officeDocument/2006/relationships/hyperlink" Target="https://web.nvd.nist.gov/view/vuln/detail?vulnId=CVE-2020-13935" TargetMode="External"/><Relationship Id="rId131" Type="http://schemas.openxmlformats.org/officeDocument/2006/relationships/hyperlink" Target="https://web.nvd.nist.gov/view/vuln/detail?vulnId=CVE-2023-45648" TargetMode="External"/><Relationship Id="rId136" Type="http://schemas.openxmlformats.org/officeDocument/2006/relationships/hyperlink" Target="https://web.nvd.nist.gov/view/vuln/detail?vulnId=CVE-2023-28708" TargetMode="External"/><Relationship Id="rId61" Type="http://schemas.openxmlformats.org/officeDocument/2006/relationships/hyperlink" Target="https://web.nvd.nist.gov/view/vuln/detail?vulnId=CVE-2021-22096" TargetMode="External"/><Relationship Id="rId82" Type="http://schemas.openxmlformats.org/officeDocument/2006/relationships/hyperlink" Target="https://web.nvd.nist.gov/view/vuln/detail?vulnId=CVE-2022-22970" TargetMode="External"/><Relationship Id="rId19" Type="http://schemas.openxmlformats.org/officeDocument/2006/relationships/hyperlink" Target="https://web.nvd.nist.gov/view/vuln/detail?vulnId=CVE-2017-13098" TargetMode="External"/><Relationship Id="rId14" Type="http://schemas.openxmlformats.org/officeDocument/2006/relationships/hyperlink" Target="https://web.nvd.nist.gov/view/vuln/detail?vulnId=CVE-2016-1000343" TargetMode="External"/><Relationship Id="rId30" Type="http://schemas.openxmlformats.org/officeDocument/2006/relationships/hyperlink" Target="https://web.nvd.nist.gov/view/vuln/detail?vulnId=CVE-2021-46877" TargetMode="External"/><Relationship Id="rId35" Type="http://schemas.openxmlformats.org/officeDocument/2006/relationships/hyperlink" Target="https://web.nvd.nist.gov/view/vuln/detail?vulnId=CVE-2023-6378" TargetMode="External"/><Relationship Id="rId56" Type="http://schemas.openxmlformats.org/officeDocument/2006/relationships/hyperlink" Target="https://web.nvd.nist.gov/view/vuln/detail?vulnId=CVE-2023-20861" TargetMode="External"/><Relationship Id="rId77" Type="http://schemas.openxmlformats.org/officeDocument/2006/relationships/hyperlink" Target="https://web.nvd.nist.gov/view/vuln/detail?vulnId=CVE-2022-22950" TargetMode="External"/><Relationship Id="rId100" Type="http://schemas.openxmlformats.org/officeDocument/2006/relationships/hyperlink" Target="https://web.nvd.nist.gov/view/vuln/detail?vulnId=CVE-2023-41080" TargetMode="External"/><Relationship Id="rId105" Type="http://schemas.openxmlformats.org/officeDocument/2006/relationships/hyperlink" Target="https://web.nvd.nist.gov/view/vuln/detail?vulnId=CVE-2024-21733" TargetMode="External"/><Relationship Id="rId126" Type="http://schemas.openxmlformats.org/officeDocument/2006/relationships/hyperlink" Target="https://web.nvd.nist.gov/view/vuln/detail?vulnId=CVE-2022-34305" TargetMode="External"/><Relationship Id="rId8" Type="http://schemas.openxmlformats.org/officeDocument/2006/relationships/webSettings" Target="webSettings.xml"/><Relationship Id="rId51" Type="http://schemas.openxmlformats.org/officeDocument/2006/relationships/hyperlink" Target="https://web.nvd.nist.gov/view/vuln/detail?vulnId=CVE-2022-22965" TargetMode="External"/><Relationship Id="rId72" Type="http://schemas.openxmlformats.org/officeDocument/2006/relationships/hyperlink" Target="https://web.nvd.nist.gov/view/vuln/detail?vulnId=CVE-2021-22060" TargetMode="External"/><Relationship Id="rId93" Type="http://schemas.openxmlformats.org/officeDocument/2006/relationships/hyperlink" Target="https://web.nvd.nist.gov/view/vuln/detail?vulnId=CVE-2022-42252" TargetMode="External"/><Relationship Id="rId98" Type="http://schemas.openxmlformats.org/officeDocument/2006/relationships/hyperlink" Target="https://web.nvd.nist.gov/view/vuln/detail?vulnId=CVE-2021-30640" TargetMode="External"/><Relationship Id="rId121" Type="http://schemas.openxmlformats.org/officeDocument/2006/relationships/hyperlink" Target="https://web.nvd.nist.gov/view/vuln/detail?vulnId=CVE-2023-44487" TargetMode="External"/><Relationship Id="rId142"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eb.nvd.nist.gov/view/vuln/detail?vulnId=CVE-2013-1624" TargetMode="External"/><Relationship Id="rId46" Type="http://schemas.openxmlformats.org/officeDocument/2006/relationships/hyperlink" Target="https://web.nvd.nist.gov/view/vuln/detail?vulnId=CVE-2022-27772" TargetMode="External"/><Relationship Id="rId67" Type="http://schemas.openxmlformats.org/officeDocument/2006/relationships/hyperlink" Target="https://web.nvd.nist.gov/view/vuln/detail?vulnId=CVE-2022-22971" TargetMode="External"/><Relationship Id="rId116" Type="http://schemas.openxmlformats.org/officeDocument/2006/relationships/hyperlink" Target="https://web.nvd.nist.gov/view/vuln/detail?vulnId=CVE-2020-17527" TargetMode="External"/><Relationship Id="rId137" Type="http://schemas.openxmlformats.org/officeDocument/2006/relationships/hyperlink" Target="https://web.nvd.nist.gov/view/vuln/detail?vulnId=CVE-2021-43980" TargetMode="External"/><Relationship Id="rId20" Type="http://schemas.openxmlformats.org/officeDocument/2006/relationships/hyperlink" Target="https://web.nvd.nist.gov/view/vuln/detail?vulnId=CVE-2020-15522" TargetMode="External"/><Relationship Id="rId41" Type="http://schemas.openxmlformats.org/officeDocument/2006/relationships/hyperlink" Target="https://web.nvd.nist.gov/view/vuln/detail?vulnId=CVE-2022-38751" TargetMode="External"/><Relationship Id="rId62" Type="http://schemas.openxmlformats.org/officeDocument/2006/relationships/hyperlink" Target="https://web.nvd.nist.gov/view/vuln/detail?vulnId=CVE-2016-1000027" TargetMode="External"/><Relationship Id="rId83" Type="http://schemas.openxmlformats.org/officeDocument/2006/relationships/hyperlink" Target="https://web.nvd.nist.gov/view/vuln/detail?vulnId=CVE-2021-22060" TargetMode="External"/><Relationship Id="rId88" Type="http://schemas.openxmlformats.org/officeDocument/2006/relationships/hyperlink" Target="https://web.nvd.nist.gov/view/vuln/detail?vulnId=CVE-2020-13935" TargetMode="External"/><Relationship Id="rId111" Type="http://schemas.openxmlformats.org/officeDocument/2006/relationships/hyperlink" Target="https://web.nvd.nist.gov/view/vuln/detail?vulnId=CVE-2020-1938" TargetMode="External"/><Relationship Id="rId132" Type="http://schemas.openxmlformats.org/officeDocument/2006/relationships/hyperlink" Target="https://web.nvd.nist.gov/view/vuln/detail?vulnId=CVE-2024-21733" TargetMode="External"/><Relationship Id="rId15" Type="http://schemas.openxmlformats.org/officeDocument/2006/relationships/hyperlink" Target="https://web.nvd.nist.gov/view/vuln/detail?vulnId=CVE-2016-1000344" TargetMode="External"/><Relationship Id="rId36" Type="http://schemas.openxmlformats.org/officeDocument/2006/relationships/hyperlink" Target="https://web.nvd.nist.gov/view/vuln/detail?vulnId=CVE-2021-42550" TargetMode="External"/><Relationship Id="rId57" Type="http://schemas.openxmlformats.org/officeDocument/2006/relationships/hyperlink" Target="https://web.nvd.nist.gov/view/vuln/detail?vulnId=CVE-2023-20863" TargetMode="External"/><Relationship Id="rId106" Type="http://schemas.openxmlformats.org/officeDocument/2006/relationships/hyperlink" Target="https://web.nvd.nist.gov/view/vuln/detail?vulnId=CVE-2019-17569" TargetMode="External"/><Relationship Id="rId127" Type="http://schemas.openxmlformats.org/officeDocument/2006/relationships/hyperlink" Target="https://web.nvd.nist.gov/view/vuln/detail?vulnId=CVE-2023-41080" TargetMode="External"/><Relationship Id="rId10" Type="http://schemas.openxmlformats.org/officeDocument/2006/relationships/endnotes" Target="endnotes.xml"/><Relationship Id="rId31" Type="http://schemas.openxmlformats.org/officeDocument/2006/relationships/hyperlink" Target="https://web.nvd.nist.gov/view/vuln/detail?vulnId=CVE-2022-42003" TargetMode="External"/><Relationship Id="rId52" Type="http://schemas.openxmlformats.org/officeDocument/2006/relationships/hyperlink" Target="https://web.nvd.nist.gov/view/vuln/detail?vulnId=CVE-2021-22118" TargetMode="External"/><Relationship Id="rId73" Type="http://schemas.openxmlformats.org/officeDocument/2006/relationships/hyperlink" Target="https://web.nvd.nist.gov/view/vuln/detail?vulnId=CVE-2021-22096" TargetMode="External"/><Relationship Id="rId78" Type="http://schemas.openxmlformats.org/officeDocument/2006/relationships/hyperlink" Target="https://web.nvd.nist.gov/view/vuln/detail?vulnId=CVE-2022-22971" TargetMode="External"/><Relationship Id="rId94" Type="http://schemas.openxmlformats.org/officeDocument/2006/relationships/hyperlink" Target="https://web.nvd.nist.gov/view/vuln/detail?vulnId=CVE-2023-44487" TargetMode="External"/><Relationship Id="rId99" Type="http://schemas.openxmlformats.org/officeDocument/2006/relationships/hyperlink" Target="https://web.nvd.nist.gov/view/vuln/detail?vulnId=CVE-2022-34305" TargetMode="External"/><Relationship Id="rId101" Type="http://schemas.openxmlformats.org/officeDocument/2006/relationships/hyperlink" Target="https://web.nvd.nist.gov/view/vuln/detail?vulnId=CVE-2021-24122" TargetMode="External"/><Relationship Id="rId122" Type="http://schemas.openxmlformats.org/officeDocument/2006/relationships/hyperlink" Target="https://web.nvd.nist.gov/view/vuln/detail?vulnId=CVE-2023-46589" TargetMode="External"/><Relationship Id="rId143"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eb.nvd.nist.gov/view/vuln/detail?vulnId=CVE-2016-1000346" TargetMode="External"/><Relationship Id="rId47" Type="http://schemas.openxmlformats.org/officeDocument/2006/relationships/hyperlink" Target="https://web.nvd.nist.gov/view/vuln/detail?vulnId=CVE-2023-20883" TargetMode="External"/><Relationship Id="rId68" Type="http://schemas.openxmlformats.org/officeDocument/2006/relationships/hyperlink" Target="https://web.nvd.nist.gov/view/vuln/detail?vulnId=CVE-2023-20861" TargetMode="External"/><Relationship Id="rId89" Type="http://schemas.openxmlformats.org/officeDocument/2006/relationships/hyperlink" Target="https://web.nvd.nist.gov/view/vuln/detail?vulnId=CVE-2020-17527" TargetMode="External"/><Relationship Id="rId112" Type="http://schemas.openxmlformats.org/officeDocument/2006/relationships/hyperlink" Target="https://web.nvd.nist.gov/view/vuln/detail?vulnId=CVE-2020-8022" TargetMode="External"/><Relationship Id="rId133" Type="http://schemas.openxmlformats.org/officeDocument/2006/relationships/hyperlink" Target="https://web.nvd.nist.gov/view/vuln/detail?vulnId=CVE-2019-17569" TargetMode="External"/><Relationship Id="rId16" Type="http://schemas.openxmlformats.org/officeDocument/2006/relationships/hyperlink" Target="https://web.nvd.nist.gov/view/vuln/detail?vulnId=CVE-2016-10003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5532</TotalTime>
  <Pages>22</Pages>
  <Words>11311</Words>
  <Characters>64478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DeAnna Lee</cp:lastModifiedBy>
  <cp:revision>46</cp:revision>
  <dcterms:created xsi:type="dcterms:W3CDTF">2024-06-10T17:37:00Z</dcterms:created>
  <dcterms:modified xsi:type="dcterms:W3CDTF">2024-06-30T15:47:00Z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