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ocTitle32pt"/>
        <w:spacing w:before="1680" w:after="160"/>
        <w:rPr>
          <w:rFonts w:ascii="Arial Rounded MT Bold" w:hAnsi="Arial Rounded MT Bold"/>
        </w:rPr>
      </w:pPr>
      <w:r>
        <w:rPr>
          <w:rFonts w:ascii="Arial Rounded MT Bold" w:hAnsi="Arial Rounded MT Bold"/>
        </w:rPr>
        <w:t>Mobile Application Development Proposal</w:t>
      </w:r>
    </w:p>
    <w:p>
      <w:pPr>
        <w:pStyle w:val="Subtitle21pt"/>
        <w:rPr>
          <w:rFonts w:ascii="Arial Rounded MT Bold" w:hAnsi="Arial Rounded MT Bold"/>
        </w:rPr>
      </w:pPr>
      <w:r>
        <w:rPr>
          <w:rFonts w:ascii="Arial Rounded MT Bold" w:hAnsi="Arial Rounded MT Bold"/>
        </w:rPr>
        <w:t>Business Analysis and Information</w:t>
      </w:r>
    </w:p>
    <w:p>
      <w:pPr>
        <w:pStyle w:val="Date10pt"/>
        <w:rPr>
          <w:rFonts w:ascii="Arial Rounded MT Bold" w:hAnsi="Arial Rounded MT Bold"/>
        </w:rPr>
      </w:pPr>
      <w:r>
        <w:rPr>
          <w:rFonts w:ascii="Arial Rounded MT Bold" w:hAnsi="Arial Rounded MT Bold"/>
          <w:color w:val="FFFFFF" w:themeColor="background1"/>
        </w:rPr>
        <w:fldChar w:fldCharType="begin"/>
      </w:r>
      <w:r>
        <w:rPr>
          <w:rFonts w:ascii="Arial Rounded MT Bold" w:hAnsi="Arial Rounded MT Bold"/>
          <w:color w:val="FFFFFF"/>
        </w:rPr>
        <w:instrText xml:space="preserve"> DATE \@"dd\ MMMM\ yyyy" </w:instrText>
      </w:r>
      <w:r>
        <w:rPr>
          <w:rFonts w:ascii="Arial Rounded MT Bold" w:hAnsi="Arial Rounded MT Bold"/>
          <w:color w:val="FFFFFF"/>
        </w:rPr>
        <w:fldChar w:fldCharType="separate"/>
      </w:r>
      <w:r>
        <w:rPr>
          <w:rFonts w:ascii="Arial Rounded MT Bold" w:hAnsi="Arial Rounded MT Bold"/>
          <w:color w:val="FFFFFF"/>
        </w:rPr>
        <w:t>14 November 2023</w:t>
      </w:r>
      <w:r>
        <w:rPr>
          <w:rFonts w:ascii="Arial Rounded MT Bold" w:hAnsi="Arial Rounded MT Bold"/>
          <w:color w:val="FFFFFF"/>
        </w:rPr>
        <w:fldChar w:fldCharType="end"/>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p>
      <w:pPr>
        <w:pStyle w:val="Normal"/>
        <w:rPr>
          <w:rFonts w:ascii="Arial Rounded MT Bold" w:hAnsi="Arial Rounded MT Bold"/>
        </w:rPr>
      </w:pPr>
      <w:r>
        <w:rPr>
          <w:rFonts w:ascii="Arial Rounded MT Bold" w:hAnsi="Arial Rounded MT Bold"/>
        </w:rPr>
      </w:r>
    </w:p>
    <w:sdt>
      <w:sdtPr>
        <w:docPartObj>
          <w:docPartGallery w:val="Table of Contents"/>
          <w:docPartUnique w:val="true"/>
        </w:docPartObj>
      </w:sdtPr>
      <w:sdtContent>
        <w:p>
          <w:pPr>
            <w:pStyle w:val="ContentsHeading"/>
            <w:rPr/>
          </w:pPr>
          <w:r>
            <w:rPr/>
            <w:t>Table of Contents</w:t>
          </w:r>
        </w:p>
        <w:p>
          <w:pPr>
            <w:pStyle w:val="Contents1"/>
            <w:rPr>
              <w:rFonts w:eastAsia="" w:eastAsiaTheme="minorEastAsia"/>
              <w:lang w:eastAsia="en-GB"/>
            </w:rPr>
          </w:pPr>
          <w:r>
            <w:fldChar w:fldCharType="begin"/>
          </w:r>
          <w:r>
            <w:rPr>
              <w:webHidden/>
              <w:rStyle w:val="IndexLink"/>
            </w:rPr>
            <w:instrText xml:space="preserve"> TOC \z \o "1-3" \u \h</w:instrText>
          </w:r>
          <w:r>
            <w:rPr>
              <w:webHidden/>
              <w:rStyle w:val="IndexLink"/>
            </w:rPr>
            <w:fldChar w:fldCharType="separate"/>
          </w:r>
          <w:hyperlink w:anchor="_Toc149639142">
            <w:r>
              <w:rPr>
                <w:webHidden/>
                <w:rStyle w:val="IndexLink"/>
              </w:rPr>
              <w:t>Document Control</w:t>
            </w:r>
            <w:r>
              <w:rPr>
                <w:webHidden/>
              </w:rPr>
              <w:fldChar w:fldCharType="begin"/>
            </w:r>
            <w:r>
              <w:rPr>
                <w:webHidden/>
              </w:rPr>
              <w:instrText xml:space="preserve">PAGEREF _Toc149639142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43">
            <w:r>
              <w:rPr>
                <w:webHidden/>
                <w:rStyle w:val="IndexLink"/>
              </w:rPr>
              <w:t>Proprietary Information</w:t>
            </w:r>
            <w:r>
              <w:rPr>
                <w:webHidden/>
              </w:rPr>
              <w:fldChar w:fldCharType="begin"/>
            </w:r>
            <w:r>
              <w:rPr>
                <w:webHidden/>
              </w:rPr>
              <w:instrText xml:space="preserve">PAGEREF _Toc149639143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44">
            <w:r>
              <w:rPr>
                <w:webHidden/>
                <w:rStyle w:val="IndexLink"/>
              </w:rPr>
              <w:t>Document Version Control</w:t>
            </w:r>
            <w:r>
              <w:rPr>
                <w:webHidden/>
              </w:rPr>
              <w:fldChar w:fldCharType="begin"/>
            </w:r>
            <w:r>
              <w:rPr>
                <w:webHidden/>
              </w:rPr>
              <w:instrText xml:space="preserve">PAGEREF _Toc149639144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45">
            <w:r>
              <w:rPr>
                <w:webHidden/>
                <w:rStyle w:val="IndexLink"/>
              </w:rPr>
              <w:t>Document History</w:t>
            </w:r>
            <w:r>
              <w:rPr>
                <w:webHidden/>
              </w:rPr>
              <w:fldChar w:fldCharType="begin"/>
            </w:r>
            <w:r>
              <w:rPr>
                <w:webHidden/>
              </w:rPr>
              <w:instrText xml:space="preserve">PAGEREF _Toc149639145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46">
            <w:r>
              <w:rPr>
                <w:webHidden/>
                <w:rStyle w:val="IndexLink"/>
              </w:rPr>
              <w:t>Contact Information</w:t>
            </w:r>
            <w:r>
              <w:rPr>
                <w:webHidden/>
              </w:rPr>
              <w:fldChar w:fldCharType="begin"/>
            </w:r>
            <w:r>
              <w:rPr>
                <w:webHidden/>
              </w:rPr>
              <w:instrText xml:space="preserve">PAGEREF _Toc149639146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lang w:eastAsia="en-GB"/>
            </w:rPr>
          </w:pPr>
          <w:hyperlink w:anchor="_Toc149639147">
            <w:r>
              <w:rPr>
                <w:webHidden/>
                <w:rStyle w:val="IndexLink"/>
                <w:b w:val="false"/>
                <w:bCs w:val="false"/>
              </w:rPr>
              <w:t>Introduction</w:t>
            </w:r>
            <w:r>
              <w:rPr>
                <w:webHidden/>
              </w:rPr>
              <w:fldChar w:fldCharType="begin"/>
            </w:r>
            <w:r>
              <w:rPr>
                <w:webHidden/>
              </w:rPr>
              <w:instrText xml:space="preserve">PAGEREF _Toc149639147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48">
            <w:r>
              <w:rPr>
                <w:webHidden/>
                <w:rStyle w:val="IndexLink"/>
              </w:rPr>
              <w:t>Project Overview</w:t>
            </w:r>
            <w:r>
              <w:rPr>
                <w:webHidden/>
              </w:rPr>
              <w:fldChar w:fldCharType="begin"/>
            </w:r>
            <w:r>
              <w:rPr>
                <w:webHidden/>
              </w:rPr>
              <w:instrText xml:space="preserve">PAGEREF _Toc149639148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49">
            <w:r>
              <w:rPr>
                <w:webHidden/>
                <w:rStyle w:val="IndexLink"/>
              </w:rPr>
              <w:t>Project Objectives</w:t>
            </w:r>
            <w:r>
              <w:rPr>
                <w:webHidden/>
              </w:rPr>
              <w:fldChar w:fldCharType="begin"/>
            </w:r>
            <w:r>
              <w:rPr>
                <w:webHidden/>
              </w:rPr>
              <w:instrText xml:space="preserve">PAGEREF _Toc149639149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0">
            <w:r>
              <w:rPr>
                <w:webHidden/>
                <w:rStyle w:val="IndexLink"/>
              </w:rPr>
              <w:t>Stakeholders</w:t>
            </w:r>
            <w:r>
              <w:rPr>
                <w:webHidden/>
              </w:rPr>
              <w:fldChar w:fldCharType="begin"/>
            </w:r>
            <w:r>
              <w:rPr>
                <w:webHidden/>
              </w:rPr>
              <w:instrText xml:space="preserve">PAGEREF _Toc149639150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lang w:eastAsia="en-GB"/>
            </w:rPr>
          </w:pPr>
          <w:hyperlink w:anchor="_Toc149639151">
            <w:r>
              <w:rPr>
                <w:webHidden/>
                <w:rStyle w:val="IndexLink"/>
              </w:rPr>
              <w:t>Scope</w:t>
            </w:r>
            <w:r>
              <w:rPr>
                <w:webHidden/>
              </w:rPr>
              <w:fldChar w:fldCharType="begin"/>
            </w:r>
            <w:r>
              <w:rPr>
                <w:webHidden/>
              </w:rPr>
              <w:instrText xml:space="preserve">PAGEREF _Toc149639151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2">
            <w:r>
              <w:rPr>
                <w:webHidden/>
                <w:rStyle w:val="IndexLink"/>
              </w:rPr>
              <w:t>Description</w:t>
            </w:r>
            <w:r>
              <w:rPr>
                <w:webHidden/>
              </w:rPr>
              <w:fldChar w:fldCharType="begin"/>
            </w:r>
            <w:r>
              <w:rPr>
                <w:webHidden/>
              </w:rPr>
              <w:instrText xml:space="preserve">PAGEREF _Toc149639152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3">
            <w:r>
              <w:rPr>
                <w:webHidden/>
                <w:rStyle w:val="IndexLink"/>
              </w:rPr>
              <w:t>Deliverables</w:t>
            </w:r>
            <w:r>
              <w:rPr>
                <w:webHidden/>
              </w:rPr>
              <w:fldChar w:fldCharType="begin"/>
            </w:r>
            <w:r>
              <w:rPr>
                <w:webHidden/>
              </w:rPr>
              <w:instrText xml:space="preserve">PAGEREF _Toc149639153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4">
            <w:r>
              <w:rPr>
                <w:webHidden/>
                <w:rStyle w:val="IndexLink"/>
              </w:rPr>
              <w:t>Exclusions</w:t>
            </w:r>
            <w:r>
              <w:rPr>
                <w:webHidden/>
              </w:rPr>
              <w:fldChar w:fldCharType="begin"/>
            </w:r>
            <w:r>
              <w:rPr>
                <w:webHidden/>
              </w:rPr>
              <w:instrText xml:space="preserve">PAGEREF _Toc149639154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lang w:eastAsia="en-GB"/>
            </w:rPr>
          </w:pPr>
          <w:hyperlink w:anchor="_Toc149639155">
            <w:r>
              <w:rPr>
                <w:webHidden/>
                <w:rStyle w:val="IndexLink"/>
              </w:rPr>
              <w:t>Requirements</w:t>
            </w:r>
            <w:r>
              <w:rPr>
                <w:webHidden/>
              </w:rPr>
              <w:fldChar w:fldCharType="begin"/>
            </w:r>
            <w:r>
              <w:rPr>
                <w:webHidden/>
              </w:rPr>
              <w:instrText xml:space="preserve">PAGEREF _Toc149639155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6">
            <w:r>
              <w:rPr>
                <w:webHidden/>
                <w:rStyle w:val="IndexLink"/>
              </w:rPr>
              <w:t>Functional Requirements</w:t>
            </w:r>
            <w:r>
              <w:rPr>
                <w:webHidden/>
              </w:rPr>
              <w:fldChar w:fldCharType="begin"/>
            </w:r>
            <w:r>
              <w:rPr>
                <w:webHidden/>
              </w:rPr>
              <w:instrText xml:space="preserve">PAGEREF _Toc149639156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7">
            <w:r>
              <w:rPr>
                <w:webHidden/>
                <w:rStyle w:val="IndexLink"/>
              </w:rPr>
              <w:t>Non-Functional Requirements</w:t>
            </w:r>
            <w:r>
              <w:rPr>
                <w:webHidden/>
              </w:rPr>
              <w:fldChar w:fldCharType="begin"/>
            </w:r>
            <w:r>
              <w:rPr>
                <w:webHidden/>
              </w:rPr>
              <w:instrText xml:space="preserve">PAGEREF _Toc149639157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58">
            <w:r>
              <w:rPr>
                <w:webHidden/>
                <w:rStyle w:val="IndexLink"/>
              </w:rPr>
              <w:t>UX Requirements</w:t>
            </w:r>
            <w:r>
              <w:rPr>
                <w:webHidden/>
              </w:rPr>
              <w:fldChar w:fldCharType="begin"/>
            </w:r>
            <w:r>
              <w:rPr>
                <w:webHidden/>
              </w:rPr>
              <w:instrText xml:space="preserve">PAGEREF _Toc149639158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lang w:eastAsia="en-GB"/>
            </w:rPr>
          </w:pPr>
          <w:hyperlink w:anchor="_Toc149639159">
            <w:r>
              <w:rPr>
                <w:webHidden/>
                <w:rStyle w:val="IndexLink"/>
              </w:rPr>
              <w:t>Timeline</w:t>
            </w:r>
            <w:r>
              <w:rPr>
                <w:webHidden/>
              </w:rPr>
              <w:fldChar w:fldCharType="begin"/>
            </w:r>
            <w:r>
              <w:rPr>
                <w:webHidden/>
              </w:rPr>
              <w:instrText xml:space="preserve">PAGEREF _Toc149639159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0">
            <w:r>
              <w:rPr>
                <w:webHidden/>
                <w:rStyle w:val="IndexLink"/>
              </w:rPr>
              <w:t>Milestones &amp; Schedule</w:t>
            </w:r>
            <w:r>
              <w:rPr>
                <w:webHidden/>
              </w:rPr>
              <w:fldChar w:fldCharType="begin"/>
            </w:r>
            <w:r>
              <w:rPr>
                <w:webHidden/>
              </w:rPr>
              <w:instrText xml:space="preserve">PAGEREF _Toc149639160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lang w:eastAsia="en-GB"/>
            </w:rPr>
          </w:pPr>
          <w:hyperlink w:anchor="_Toc149639161">
            <w:r>
              <w:rPr>
                <w:webHidden/>
                <w:rStyle w:val="IndexLink"/>
              </w:rPr>
              <w:t>Budget</w:t>
            </w:r>
            <w:r>
              <w:rPr>
                <w:webHidden/>
              </w:rPr>
              <w:fldChar w:fldCharType="begin"/>
            </w:r>
            <w:r>
              <w:rPr>
                <w:webHidden/>
              </w:rPr>
              <w:instrText xml:space="preserve">PAGEREF _Toc149639161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2">
            <w:r>
              <w:rPr>
                <w:webHidden/>
                <w:rStyle w:val="IndexLink"/>
              </w:rPr>
              <w:t>Cost Estimation</w:t>
            </w:r>
            <w:r>
              <w:rPr>
                <w:webHidden/>
              </w:rPr>
              <w:fldChar w:fldCharType="begin"/>
            </w:r>
            <w:r>
              <w:rPr>
                <w:webHidden/>
              </w:rPr>
              <w:instrText xml:space="preserve">PAGEREF _Toc149639162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3">
            <w:r>
              <w:rPr>
                <w:webHidden/>
                <w:rStyle w:val="IndexLink"/>
              </w:rPr>
              <w:t>Budget Constraints</w:t>
            </w:r>
            <w:r>
              <w:rPr>
                <w:webHidden/>
              </w:rPr>
              <w:fldChar w:fldCharType="begin"/>
            </w:r>
            <w:r>
              <w:rPr>
                <w:webHidden/>
              </w:rPr>
              <w:instrText xml:space="preserve">PAGEREF _Toc149639163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lang w:eastAsia="en-GB"/>
            </w:rPr>
          </w:pPr>
          <w:hyperlink w:anchor="_Toc149639164">
            <w:r>
              <w:rPr>
                <w:webHidden/>
                <w:rStyle w:val="IndexLink"/>
              </w:rPr>
              <w:t>Risk Management</w:t>
            </w:r>
            <w:r>
              <w:rPr>
                <w:webHidden/>
              </w:rPr>
              <w:fldChar w:fldCharType="begin"/>
            </w:r>
            <w:r>
              <w:rPr>
                <w:webHidden/>
              </w:rPr>
              <w:instrText xml:space="preserve">PAGEREF _Toc149639164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5">
            <w:r>
              <w:rPr>
                <w:webHidden/>
                <w:rStyle w:val="IndexLink"/>
              </w:rPr>
              <w:t>Risk Identification</w:t>
            </w:r>
            <w:r>
              <w:rPr>
                <w:webHidden/>
              </w:rPr>
              <w:fldChar w:fldCharType="begin"/>
            </w:r>
            <w:r>
              <w:rPr>
                <w:webHidden/>
              </w:rPr>
              <w:instrText xml:space="preserve">PAGEREF _Toc149639165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6">
            <w:r>
              <w:rPr>
                <w:webHidden/>
                <w:rStyle w:val="IndexLink"/>
              </w:rPr>
              <w:t>Risk Analysis</w:t>
            </w:r>
            <w:r>
              <w:rPr>
                <w:webHidden/>
              </w:rPr>
              <w:fldChar w:fldCharType="begin"/>
            </w:r>
            <w:r>
              <w:rPr>
                <w:webHidden/>
              </w:rPr>
              <w:instrText xml:space="preserve">PAGEREF _Toc149639166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lang w:eastAsia="en-GB"/>
            </w:rPr>
          </w:pPr>
          <w:hyperlink w:anchor="_Toc149639167">
            <w:r>
              <w:rPr>
                <w:webHidden/>
                <w:rStyle w:val="IndexLink"/>
              </w:rPr>
              <w:t>Quality Assurance</w:t>
            </w:r>
            <w:r>
              <w:rPr>
                <w:webHidden/>
              </w:rPr>
              <w:fldChar w:fldCharType="begin"/>
            </w:r>
            <w:r>
              <w:rPr>
                <w:webHidden/>
              </w:rPr>
              <w:instrText xml:space="preserve">PAGEREF _Toc149639167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8">
            <w:r>
              <w:rPr>
                <w:webHidden/>
                <w:rStyle w:val="IndexLink"/>
              </w:rPr>
              <w:t>Quality Goals</w:t>
            </w:r>
            <w:r>
              <w:rPr>
                <w:webHidden/>
              </w:rPr>
              <w:fldChar w:fldCharType="begin"/>
            </w:r>
            <w:r>
              <w:rPr>
                <w:webHidden/>
              </w:rPr>
              <w:instrText xml:space="preserve">PAGEREF _Toc149639168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69">
            <w:r>
              <w:rPr>
                <w:webHidden/>
                <w:rStyle w:val="IndexLink"/>
              </w:rPr>
              <w:t>Quality Control Measures</w:t>
            </w:r>
            <w:r>
              <w:rPr>
                <w:webHidden/>
              </w:rPr>
              <w:fldChar w:fldCharType="begin"/>
            </w:r>
            <w:r>
              <w:rPr>
                <w:webHidden/>
              </w:rPr>
              <w:instrText xml:space="preserve">PAGEREF _Toc149639169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lang w:eastAsia="en-GB"/>
            </w:rPr>
          </w:pPr>
          <w:hyperlink w:anchor="_Toc149639170">
            <w:r>
              <w:rPr>
                <w:webHidden/>
                <w:rStyle w:val="IndexLink"/>
              </w:rPr>
              <w:t>Resource Plans and Strategy</w:t>
            </w:r>
            <w:r>
              <w:rPr>
                <w:webHidden/>
              </w:rPr>
              <w:fldChar w:fldCharType="begin"/>
            </w:r>
            <w:r>
              <w:rPr>
                <w:webHidden/>
              </w:rPr>
              <w:instrText xml:space="preserve">PAGEREF _Toc149639170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71">
            <w:r>
              <w:rPr>
                <w:webHidden/>
                <w:rStyle w:val="IndexLink"/>
              </w:rPr>
              <w:t>Test Strategy</w:t>
            </w:r>
            <w:r>
              <w:rPr>
                <w:webHidden/>
              </w:rPr>
              <w:fldChar w:fldCharType="begin"/>
            </w:r>
            <w:r>
              <w:rPr>
                <w:webHidden/>
              </w:rPr>
              <w:instrText xml:space="preserve">PAGEREF _Toc149639171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rFonts w:eastAsia="" w:eastAsiaTheme="minorEastAsia"/>
              <w:lang w:eastAsia="en-GB"/>
            </w:rPr>
          </w:pPr>
          <w:hyperlink w:anchor="_Toc149639172">
            <w:r>
              <w:rPr>
                <w:webHidden/>
                <w:rStyle w:val="IndexLink"/>
              </w:rPr>
              <w:t>Story Board</w:t>
            </w:r>
            <w:r>
              <w:rPr>
                <w:webHidden/>
              </w:rPr>
              <w:fldChar w:fldCharType="begin"/>
            </w:r>
            <w:r>
              <w:rPr>
                <w:webHidden/>
              </w:rPr>
              <w:instrText xml:space="preserve">PAGEREF _Toc149639172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lang w:eastAsia="en-GB"/>
            </w:rPr>
          </w:pPr>
          <w:hyperlink w:anchor="_Toc149639173">
            <w:r>
              <w:rPr>
                <w:webHidden/>
                <w:rStyle w:val="IndexLink"/>
              </w:rPr>
              <w:t>Site Map</w:t>
            </w:r>
            <w:r>
              <w:rPr>
                <w:webHidden/>
              </w:rPr>
              <w:fldChar w:fldCharType="begin"/>
            </w:r>
            <w:r>
              <w:rPr>
                <w:webHidden/>
              </w:rPr>
              <w:instrText xml:space="preserve">PAGEREF _Toc149639173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Normal"/>
        <w:rPr>
          <w:rFonts w:ascii="Arial Rounded MT Bold" w:hAnsi="Arial Rounded MT Bold"/>
        </w:rPr>
      </w:pPr>
      <w:r>
        <w:rPr>
          <w:rFonts w:ascii="Arial Rounded MT Bold" w:hAnsi="Arial Rounded MT Bold"/>
        </w:rPr>
      </w:r>
    </w:p>
    <w:p>
      <w:pPr>
        <w:pStyle w:val="Heading1"/>
        <w:rPr/>
      </w:pPr>
      <w:bookmarkStart w:id="0" w:name="_Toc149639142"/>
      <w:r>
        <w:rPr/>
        <w:t>Document Control</w:t>
      </w:r>
      <w:bookmarkEnd w:id="0"/>
    </w:p>
    <w:p>
      <w:pPr>
        <w:pStyle w:val="Heading2"/>
        <w:rPr>
          <w:sz w:val="24"/>
          <w:szCs w:val="24"/>
        </w:rPr>
      </w:pPr>
      <w:bookmarkStart w:id="1" w:name="_Toc149639143"/>
      <w:r>
        <w:rPr>
          <w:sz w:val="24"/>
          <w:szCs w:val="24"/>
        </w:rPr>
        <w:t>Proprietary Information</w:t>
      </w:r>
      <w:bookmarkEnd w:id="1"/>
    </w:p>
    <w:p>
      <w:pPr>
        <w:pStyle w:val="Normal"/>
        <w:rPr>
          <w:sz w:val="24"/>
          <w:szCs w:val="24"/>
        </w:rPr>
      </w:pPr>
      <w:r>
        <w:rPr>
          <w:sz w:val="24"/>
          <w:szCs w:val="24"/>
        </w:rPr>
        <w:t xml:space="preserve">The contents of this document and any information preceding this document is considered proprietary information and should only be disclosed outside of the company with trusted and approved service providers via suitable secure trusted channels. </w:t>
      </w:r>
    </w:p>
    <w:p>
      <w:pPr>
        <w:pStyle w:val="Normal"/>
        <w:rPr/>
      </w:pPr>
      <w:r>
        <w:rPr/>
      </w:r>
    </w:p>
    <w:p>
      <w:pPr>
        <w:pStyle w:val="Heading2"/>
        <w:rPr>
          <w:sz w:val="24"/>
          <w:szCs w:val="24"/>
        </w:rPr>
      </w:pPr>
      <w:bookmarkStart w:id="2" w:name="_Toc149639144"/>
      <w:r>
        <w:rPr>
          <w:sz w:val="24"/>
          <w:szCs w:val="24"/>
        </w:rPr>
        <w:t>Document Version Control</w:t>
      </w:r>
      <w:bookmarkEnd w:id="2"/>
    </w:p>
    <w:tbl>
      <w:tblPr>
        <w:tblStyle w:val="GridTable5Dark-Accent3"/>
        <w:tblW w:w="7772" w:type="dxa"/>
        <w:jc w:val="left"/>
        <w:tblInd w:w="-5" w:type="dxa"/>
        <w:shd w:fill="EDEDED" w:val="clear"/>
        <w:tblLayout w:type="fixed"/>
        <w:tblCellMar>
          <w:top w:w="0" w:type="dxa"/>
          <w:left w:w="108" w:type="dxa"/>
          <w:bottom w:w="0" w:type="dxa"/>
          <w:right w:w="108" w:type="dxa"/>
        </w:tblCellMar>
        <w:tblLook w:firstRow="1" w:noVBand="1" w:lastRow="0" w:firstColumn="0" w:lastColumn="0" w:noHBand="0" w:val="0420"/>
      </w:tblPr>
      <w:tblGrid>
        <w:gridCol w:w="2410"/>
        <w:gridCol w:w="5361"/>
      </w:tblGrid>
      <w:tr>
        <w:trPr>
          <w:cnfStyle w:val="100000000000" w:firstRow="1" w:lastRow="0" w:firstColumn="0" w:lastColumn="0" w:oddVBand="0" w:evenVBand="0" w:oddHBand="0" w:evenHBand="0" w:firstRowFirstColumn="0" w:firstRowLastColumn="0" w:lastRowFirstColumn="0" w:lastRowLastColumn="0"/>
        </w:trPr>
        <w:tc>
          <w:tcPr>
            <w:tcW w:w="7771" w:type="dxa"/>
            <w:gridSpan w:val="2"/>
            <w:tcBorders>
              <w:bottom w:val="nil"/>
            </w:tcBorders>
            <w:shd w:color="auto" w:fill="A5A5A5" w:themeFill="accent3" w:val="clear"/>
            <w:vAlign w:val="center"/>
          </w:tcPr>
          <w:p>
            <w:pPr>
              <w:pStyle w:val="Normal"/>
              <w:widowControl/>
              <w:spacing w:lineRule="auto" w:line="240" w:before="0" w:after="0"/>
              <w:jc w:val="center"/>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Document Information</w:t>
            </w:r>
          </w:p>
        </w:tc>
      </w:tr>
      <w:tr>
        <w:trPr>
          <w:cnfStyle w:val="000000100000" w:firstRow="0" w:lastRow="0" w:firstColumn="0" w:lastColumn="0" w:oddVBand="0" w:evenVBand="0" w:oddHBand="1" w:evenHBand="0" w:firstRowFirstColumn="0" w:firstRowLastColumn="0" w:lastRowFirstColumn="0" w:lastRowLastColumn="0"/>
        </w:trPr>
        <w:tc>
          <w:tcPr>
            <w:tcW w:w="2410" w:type="dxa"/>
            <w:tcBorders/>
            <w:shd w:color="auto" w:fill="DBDBDB" w:themeFill="accent3" w:themeFillTint="66" w:val="clear"/>
            <w:vAlign w:val="center"/>
          </w:tcPr>
          <w:p>
            <w:pPr>
              <w:pStyle w:val="Normal"/>
              <w:widowControl/>
              <w:spacing w:lineRule="auto" w:line="240" w:before="0" w:after="0"/>
              <w:jc w:val="left"/>
              <w:rPr>
                <w:b/>
                <w:bCs/>
              </w:rPr>
            </w:pPr>
            <w:r>
              <w:rPr>
                <w:rFonts w:eastAsia="Calibri" w:cs=""/>
                <w:b/>
                <w:bCs/>
                <w:kern w:val="0"/>
                <w:sz w:val="22"/>
                <w:szCs w:val="22"/>
                <w:lang w:val="en-GB" w:eastAsia="en-US" w:bidi="ar-SA"/>
              </w:rPr>
              <w:t>Data Classification</w:t>
            </w:r>
          </w:p>
        </w:tc>
        <w:tc>
          <w:tcPr>
            <w:tcW w:w="5361" w:type="dxa"/>
            <w:tcBorders/>
            <w:shd w:color="auto" w:fill="DBDBDB" w:themeFill="accent3" w:themeFillTint="66" w:val="clear"/>
            <w:vAlign w:val="center"/>
          </w:tcPr>
          <w:p>
            <w:pPr>
              <w:pStyle w:val="Normal"/>
              <w:widowControl/>
              <w:spacing w:lineRule="auto" w:line="240" w:before="0" w:after="0"/>
              <w:jc w:val="left"/>
              <w:rPr>
                <w:rFonts w:ascii="Calibri" w:hAnsi="Calibri" w:eastAsia="Calibri" w:cs=""/>
                <w:kern w:val="0"/>
                <w:szCs w:val="22"/>
                <w:lang w:val="en-GB" w:eastAsia="en-US" w:bidi="ar-SA"/>
              </w:rPr>
            </w:pPr>
            <w:r>
              <w:rPr>
                <w:rFonts w:eastAsia="Calibri" w:cs=""/>
                <w:b/>
                <w:color w:val="FF0000"/>
                <w:kern w:val="0"/>
                <w:sz w:val="20"/>
                <w:szCs w:val="22"/>
                <w:lang w:val="en-GB" w:eastAsia="en-US" w:bidi="ar-SA"/>
              </w:rPr>
              <w:t>Confidential</w:t>
            </w:r>
          </w:p>
        </w:tc>
      </w:tr>
      <w:tr>
        <w:trPr/>
        <w:tc>
          <w:tcPr>
            <w:tcW w:w="2410" w:type="dxa"/>
            <w:tcBorders/>
            <w:shd w:color="auto" w:fill="EDEDED" w:themeFill="accent3" w:themeFillTint="33" w:val="clear"/>
            <w:vAlign w:val="center"/>
          </w:tcPr>
          <w:p>
            <w:pPr>
              <w:pStyle w:val="Normal"/>
              <w:widowControl/>
              <w:spacing w:lineRule="auto" w:line="240" w:before="0" w:after="0"/>
              <w:jc w:val="left"/>
              <w:rPr>
                <w:b/>
                <w:bCs/>
              </w:rPr>
            </w:pPr>
            <w:r>
              <w:rPr>
                <w:rFonts w:eastAsia="Calibri" w:cs=""/>
                <w:b/>
                <w:bCs/>
                <w:kern w:val="0"/>
                <w:sz w:val="22"/>
                <w:szCs w:val="22"/>
                <w:lang w:val="en-GB" w:eastAsia="en-US" w:bidi="ar-SA"/>
              </w:rPr>
              <w:t>Document Title</w:t>
            </w:r>
          </w:p>
        </w:tc>
        <w:tc>
          <w:tcPr>
            <w:tcW w:w="5361" w:type="dxa"/>
            <w:tcBorders/>
            <w:shd w:color="auto" w:fill="EDEDED" w:themeFill="accent3" w:themeFillTint="33" w:val="clear"/>
            <w:vAlign w:val="center"/>
          </w:tcPr>
          <w:p>
            <w:pPr>
              <w:pStyle w:val="Normal"/>
              <w:widowControl/>
              <w:spacing w:lineRule="auto" w:line="240" w:before="0" w:after="0"/>
              <w:jc w:val="left"/>
              <w:rPr>
                <w:b/>
                <w:bCs/>
              </w:rPr>
            </w:pPr>
            <w:r>
              <w:rPr>
                <w:rFonts w:eastAsia="Calibri" w:cs=""/>
                <w:b/>
                <w:bCs/>
                <w:kern w:val="0"/>
                <w:sz w:val="22"/>
                <w:szCs w:val="22"/>
                <w:lang w:val="en-GB" w:eastAsia="en-US" w:bidi="ar-SA"/>
              </w:rPr>
              <w:t>Mobile Application Development Proposal</w:t>
            </w:r>
          </w:p>
        </w:tc>
      </w:tr>
      <w:tr>
        <w:trPr>
          <w:cnfStyle w:val="000000100000" w:firstRow="0" w:lastRow="0" w:firstColumn="0" w:lastColumn="0" w:oddVBand="0" w:evenVBand="0" w:oddHBand="1" w:evenHBand="0" w:firstRowFirstColumn="0" w:firstRowLastColumn="0" w:lastRowFirstColumn="0" w:lastRowLastColumn="0"/>
        </w:trPr>
        <w:tc>
          <w:tcPr>
            <w:tcW w:w="2410" w:type="dxa"/>
            <w:tcBorders/>
            <w:shd w:color="auto" w:fill="DBDBDB" w:themeFill="accent3" w:themeFillTint="66" w:val="clear"/>
            <w:vAlign w:val="center"/>
          </w:tcPr>
          <w:p>
            <w:pPr>
              <w:pStyle w:val="Normal"/>
              <w:widowControl/>
              <w:spacing w:lineRule="auto" w:line="240" w:before="0" w:after="0"/>
              <w:jc w:val="left"/>
              <w:rPr>
                <w:b/>
                <w:bCs/>
              </w:rPr>
            </w:pPr>
            <w:r>
              <w:rPr>
                <w:rFonts w:eastAsia="Calibri" w:cs=""/>
                <w:b/>
                <w:bCs/>
                <w:kern w:val="0"/>
                <w:sz w:val="22"/>
                <w:szCs w:val="22"/>
                <w:lang w:val="en-GB" w:eastAsia="en-US" w:bidi="ar-SA"/>
              </w:rPr>
              <w:t>Author</w:t>
            </w:r>
          </w:p>
        </w:tc>
        <w:tc>
          <w:tcPr>
            <w:tcW w:w="5361" w:type="dxa"/>
            <w:tcBorders/>
            <w:shd w:color="auto" w:fill="DBDBDB" w:themeFill="accent3" w:themeFillTint="66" w:val="clear"/>
            <w:vAlign w:val="cente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Dean Reid</w:t>
            </w:r>
          </w:p>
        </w:tc>
      </w:tr>
    </w:tbl>
    <w:p>
      <w:pPr>
        <w:pStyle w:val="Normal"/>
        <w:rPr/>
      </w:pPr>
      <w:r>
        <w:rPr/>
      </w:r>
    </w:p>
    <w:p>
      <w:pPr>
        <w:pStyle w:val="Heading2"/>
        <w:rPr/>
      </w:pPr>
      <w:bookmarkStart w:id="3" w:name="_Toc149639145"/>
      <w:r>
        <w:rPr/>
        <w:t>Document History</w:t>
      </w:r>
      <w:bookmarkEnd w:id="3"/>
    </w:p>
    <w:tbl>
      <w:tblPr>
        <w:tblStyle w:val="GridTable5Dark-Accent3"/>
        <w:tblW w:w="10632" w:type="dxa"/>
        <w:jc w:val="left"/>
        <w:tblInd w:w="-808" w:type="dxa"/>
        <w:shd w:fill="EDEDED" w:val="clear"/>
        <w:tblLayout w:type="fixed"/>
        <w:tblCellMar>
          <w:top w:w="0" w:type="dxa"/>
          <w:left w:w="108" w:type="dxa"/>
          <w:bottom w:w="0" w:type="dxa"/>
          <w:right w:w="108" w:type="dxa"/>
        </w:tblCellMar>
        <w:tblLook w:firstRow="1" w:noVBand="1" w:lastRow="0" w:firstColumn="0" w:lastColumn="0" w:noHBand="0" w:val="0420"/>
      </w:tblPr>
      <w:tblGrid>
        <w:gridCol w:w="945"/>
        <w:gridCol w:w="992"/>
        <w:gridCol w:w="850"/>
        <w:gridCol w:w="6379"/>
        <w:gridCol w:w="1466"/>
      </w:tblGrid>
      <w:tr>
        <w:trPr>
          <w:cnfStyle w:val="100000000000" w:firstRow="1" w:lastRow="0" w:firstColumn="0" w:lastColumn="0" w:oddVBand="0" w:evenVBand="0" w:oddHBand="0" w:evenHBand="0" w:firstRowFirstColumn="0" w:firstRowLastColumn="0" w:lastRowFirstColumn="0" w:lastRowLastColumn="0"/>
        </w:trPr>
        <w:tc>
          <w:tcPr>
            <w:tcW w:w="945" w:type="dxa"/>
            <w:tcBorders>
              <w:bottom w:val="nil"/>
            </w:tcBorders>
            <w:shd w:color="auto" w:fill="A5A5A5" w:themeFill="accent3" w:val="clear"/>
          </w:tcPr>
          <w:p>
            <w:pPr>
              <w:pStyle w:val="Normal"/>
              <w:widowControl/>
              <w:spacing w:lineRule="auto" w:line="240" w:before="0" w:after="0"/>
              <w:jc w:val="left"/>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Version</w:t>
            </w:r>
          </w:p>
        </w:tc>
        <w:tc>
          <w:tcPr>
            <w:tcW w:w="992" w:type="dxa"/>
            <w:tcBorders>
              <w:bottom w:val="nil"/>
            </w:tcBorders>
            <w:shd w:color="auto" w:fill="A5A5A5" w:themeFill="accent3" w:val="clear"/>
          </w:tcPr>
          <w:p>
            <w:pPr>
              <w:pStyle w:val="Normal"/>
              <w:widowControl/>
              <w:spacing w:lineRule="auto" w:line="240" w:before="0" w:after="0"/>
              <w:jc w:val="left"/>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Status</w:t>
            </w:r>
          </w:p>
        </w:tc>
        <w:tc>
          <w:tcPr>
            <w:tcW w:w="850" w:type="dxa"/>
            <w:tcBorders>
              <w:bottom w:val="nil"/>
            </w:tcBorders>
            <w:shd w:color="auto" w:fill="A5A5A5" w:themeFill="accent3" w:val="clear"/>
          </w:tcPr>
          <w:p>
            <w:pPr>
              <w:pStyle w:val="Normal"/>
              <w:widowControl/>
              <w:spacing w:lineRule="auto" w:line="240" w:before="0" w:after="0"/>
              <w:jc w:val="left"/>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Date</w:t>
            </w:r>
          </w:p>
        </w:tc>
        <w:tc>
          <w:tcPr>
            <w:tcW w:w="6379" w:type="dxa"/>
            <w:tcBorders>
              <w:bottom w:val="nil"/>
            </w:tcBorders>
            <w:shd w:color="auto" w:fill="A5A5A5" w:themeFill="accent3" w:val="clear"/>
          </w:tcPr>
          <w:p>
            <w:pPr>
              <w:pStyle w:val="Normal"/>
              <w:widowControl/>
              <w:spacing w:lineRule="auto" w:line="240" w:before="0" w:after="0"/>
              <w:jc w:val="left"/>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r>
          </w:p>
        </w:tc>
        <w:tc>
          <w:tcPr>
            <w:tcW w:w="1466" w:type="dxa"/>
            <w:tcBorders>
              <w:bottom w:val="nil"/>
            </w:tcBorders>
            <w:shd w:color="auto" w:fill="A5A5A5" w:themeFill="accent3" w:val="clear"/>
          </w:tcPr>
          <w:p>
            <w:pPr>
              <w:pStyle w:val="Normal"/>
              <w:widowControl/>
              <w:spacing w:lineRule="auto" w:line="240" w:before="0" w:after="0"/>
              <w:jc w:val="left"/>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Author</w:t>
            </w:r>
          </w:p>
        </w:tc>
      </w:tr>
      <w:tr>
        <w:trPr>
          <w:cnfStyle w:val="000000100000" w:firstRow="0" w:lastRow="0" w:firstColumn="0" w:lastColumn="0" w:oddVBand="0" w:evenVBand="0" w:oddHBand="1" w:evenHBand="0" w:firstRowFirstColumn="0" w:firstRowLastColumn="0" w:lastRowFirstColumn="0" w:lastRowLastColumn="0"/>
        </w:trPr>
        <w:tc>
          <w:tcPr>
            <w:tcW w:w="945" w:type="dxa"/>
            <w:tcBorders/>
            <w:shd w:color="auto" w:fill="DBDBDB" w:themeFill="accent3" w:themeFillTint="66"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0.1</w:t>
            </w:r>
          </w:p>
        </w:tc>
        <w:tc>
          <w:tcPr>
            <w:tcW w:w="992" w:type="dxa"/>
            <w:tcBorders/>
            <w:shd w:color="auto" w:fill="DBDBDB" w:themeFill="accent3" w:themeFillTint="66"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DRAFT</w:t>
            </w:r>
          </w:p>
        </w:tc>
        <w:tc>
          <w:tcPr>
            <w:tcW w:w="850" w:type="dxa"/>
            <w:tcBorders/>
            <w:shd w:color="auto" w:fill="DBDBDB" w:themeFill="accent3" w:themeFillTint="66"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30-Oct</w:t>
            </w:r>
          </w:p>
        </w:tc>
        <w:tc>
          <w:tcPr>
            <w:tcW w:w="6379" w:type="dxa"/>
            <w:tcBorders/>
            <w:shd w:color="auto" w:fill="DBDBDB" w:themeFill="accent3" w:themeFillTint="66"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Initial Document</w:t>
            </w:r>
          </w:p>
        </w:tc>
        <w:tc>
          <w:tcPr>
            <w:tcW w:w="1466" w:type="dxa"/>
            <w:tcBorders/>
            <w:shd w:color="auto" w:fill="DBDBDB" w:themeFill="accent3" w:themeFillTint="66"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Dean Reid</w:t>
            </w:r>
          </w:p>
        </w:tc>
      </w:tr>
      <w:tr>
        <w:trPr/>
        <w:tc>
          <w:tcPr>
            <w:tcW w:w="945" w:type="dxa"/>
            <w:tcBorders/>
            <w:shd w:color="auto" w:fill="EDEDED" w:themeFill="accent3" w:themeFillTint="33"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992" w:type="dxa"/>
            <w:tcBorders/>
            <w:shd w:color="auto" w:fill="EDEDED" w:themeFill="accent3" w:themeFillTint="33"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0" w:type="dxa"/>
            <w:tcBorders/>
            <w:shd w:color="auto" w:fill="EDEDED" w:themeFill="accent3" w:themeFillTint="33"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6379" w:type="dxa"/>
            <w:tcBorders/>
            <w:shd w:color="auto" w:fill="EDEDED" w:themeFill="accent3" w:themeFillTint="33"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1466" w:type="dxa"/>
            <w:tcBorders/>
            <w:shd w:color="auto" w:fill="EDEDED" w:themeFill="accent3" w:themeFillTint="33"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Heading2"/>
        <w:rPr/>
      </w:pPr>
      <w:bookmarkStart w:id="4" w:name="_Toc149639146"/>
      <w:r>
        <w:rPr/>
        <w:t>Contact Information</w:t>
      </w:r>
      <w:bookmarkEnd w:id="4"/>
    </w:p>
    <w:tbl>
      <w:tblPr>
        <w:tblStyle w:val="GridTable5Dark-Accent3"/>
        <w:tblW w:w="10632" w:type="dxa"/>
        <w:jc w:val="left"/>
        <w:tblInd w:w="-856" w:type="dxa"/>
        <w:shd w:fill="EDEDED" w:val="clear"/>
        <w:tblLayout w:type="fixed"/>
        <w:tblCellMar>
          <w:top w:w="0" w:type="dxa"/>
          <w:left w:w="108" w:type="dxa"/>
          <w:bottom w:w="0" w:type="dxa"/>
          <w:right w:w="108" w:type="dxa"/>
        </w:tblCellMar>
        <w:tblLook w:firstRow="1" w:noVBand="1" w:lastRow="0" w:firstColumn="0" w:lastColumn="0" w:noHBand="0" w:val="0420"/>
      </w:tblPr>
      <w:tblGrid>
        <w:gridCol w:w="3969"/>
        <w:gridCol w:w="2835"/>
        <w:gridCol w:w="3828"/>
      </w:tblGrid>
      <w:tr>
        <w:trPr>
          <w:cnfStyle w:val="100000000000" w:firstRow="1" w:lastRow="0" w:firstColumn="0" w:lastColumn="0" w:oddVBand="0" w:evenVBand="0" w:oddHBand="0" w:evenHBand="0" w:firstRowFirstColumn="0" w:firstRowLastColumn="0" w:lastRowFirstColumn="0" w:lastRowLastColumn="0"/>
        </w:trPr>
        <w:tc>
          <w:tcPr>
            <w:tcW w:w="10632" w:type="dxa"/>
            <w:gridSpan w:val="3"/>
            <w:tcBorders>
              <w:bottom w:val="nil"/>
            </w:tcBorders>
            <w:shd w:color="auto" w:fill="A5A5A5" w:themeFill="accent3" w:val="clear"/>
          </w:tcPr>
          <w:p>
            <w:pPr>
              <w:pStyle w:val="Normal"/>
              <w:widowControl/>
              <w:spacing w:lineRule="auto" w:line="240" w:before="0" w:after="0"/>
              <w:jc w:val="center"/>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Document Information</w:t>
            </w:r>
          </w:p>
        </w:tc>
      </w:tr>
      <w:tr>
        <w:trPr>
          <w:cnfStyle w:val="000000100000" w:firstRow="0" w:lastRow="0" w:firstColumn="0" w:lastColumn="0" w:oddVBand="0" w:evenVBand="0" w:oddHBand="1" w:evenHBand="0" w:firstRowFirstColumn="0" w:firstRowLastColumn="0" w:lastRowFirstColumn="0" w:lastRowLastColumn="0"/>
        </w:trPr>
        <w:tc>
          <w:tcPr>
            <w:tcW w:w="3969" w:type="dxa"/>
            <w:tcBorders/>
            <w:shd w:color="auto" w:fill="DBDBDB" w:themeFill="accent3" w:themeFillTint="66" w:val="clear"/>
            <w:vAlign w:val="center"/>
          </w:tcPr>
          <w:p>
            <w:pPr>
              <w:pStyle w:val="Normal"/>
              <w:widowControl/>
              <w:spacing w:lineRule="auto" w:line="240" w:before="0" w:after="0"/>
              <w:jc w:val="center"/>
              <w:rPr>
                <w:b/>
                <w:bCs/>
                <w:sz w:val="24"/>
                <w:szCs w:val="24"/>
              </w:rPr>
            </w:pPr>
            <w:r>
              <w:rPr>
                <w:rFonts w:eastAsia="Calibri" w:cs=""/>
                <w:b/>
                <w:bCs/>
                <w:kern w:val="0"/>
                <w:sz w:val="24"/>
                <w:szCs w:val="24"/>
                <w:lang w:val="en-GB" w:eastAsia="en-US" w:bidi="ar-SA"/>
              </w:rPr>
              <w:t>Primary Contact</w:t>
            </w:r>
          </w:p>
        </w:tc>
        <w:tc>
          <w:tcPr>
            <w:tcW w:w="2835" w:type="dxa"/>
            <w:tcBorders/>
            <w:shd w:color="auto" w:fill="DBDBDB" w:themeFill="accent3" w:themeFillTint="66" w:val="clear"/>
          </w:tcPr>
          <w:p>
            <w:pPr>
              <w:pStyle w:val="Normal"/>
              <w:widowControl/>
              <w:spacing w:lineRule="auto" w:line="240" w:before="0" w:after="0"/>
              <w:jc w:val="center"/>
              <w:rPr>
                <w:b/>
                <w:bCs/>
                <w:sz w:val="24"/>
                <w:szCs w:val="24"/>
              </w:rPr>
            </w:pPr>
            <w:r>
              <w:rPr>
                <w:rFonts w:eastAsia="Calibri" w:cs=""/>
                <w:b/>
                <w:bCs/>
                <w:kern w:val="0"/>
                <w:sz w:val="24"/>
                <w:szCs w:val="24"/>
                <w:lang w:val="en-GB" w:eastAsia="en-US" w:bidi="ar-SA"/>
              </w:rPr>
              <w:t>Title</w:t>
            </w:r>
          </w:p>
        </w:tc>
        <w:tc>
          <w:tcPr>
            <w:tcW w:w="3828" w:type="dxa"/>
            <w:tcBorders/>
            <w:shd w:color="auto" w:fill="DBDBDB" w:themeFill="accent3" w:themeFillTint="66" w:val="clear"/>
            <w:vAlign w:val="center"/>
          </w:tcPr>
          <w:p>
            <w:pPr>
              <w:pStyle w:val="Normal"/>
              <w:widowControl/>
              <w:spacing w:lineRule="auto" w:line="240" w:before="0" w:after="0"/>
              <w:jc w:val="center"/>
              <w:rPr>
                <w:b/>
                <w:bCs/>
                <w:sz w:val="24"/>
                <w:szCs w:val="24"/>
              </w:rPr>
            </w:pPr>
            <w:r>
              <w:rPr>
                <w:rFonts w:eastAsia="Calibri" w:cs=""/>
                <w:b/>
                <w:bCs/>
                <w:kern w:val="0"/>
                <w:sz w:val="24"/>
                <w:szCs w:val="24"/>
                <w:lang w:val="en-GB" w:eastAsia="en-US" w:bidi="ar-SA"/>
              </w:rPr>
              <w:t>Email</w:t>
            </w:r>
          </w:p>
        </w:tc>
      </w:tr>
      <w:tr>
        <w:trPr/>
        <w:tc>
          <w:tcPr>
            <w:tcW w:w="3969"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Dean Reid</w:t>
            </w:r>
          </w:p>
        </w:tc>
        <w:tc>
          <w:tcPr>
            <w:tcW w:w="2835" w:type="dxa"/>
            <w:tcBorders/>
            <w:shd w:color="auto" w:fill="EDEDED" w:themeFill="accent3" w:themeFillTint="33" w:val="clea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Project Owner</w:t>
            </w:r>
          </w:p>
        </w:tc>
        <w:tc>
          <w:tcPr>
            <w:tcW w:w="3828"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xxx@xxx.com</w:t>
            </w:r>
          </w:p>
        </w:tc>
      </w:tr>
      <w:tr>
        <w:trPr>
          <w:cnfStyle w:val="000000100000" w:firstRow="0" w:lastRow="0" w:firstColumn="0" w:lastColumn="0" w:oddVBand="0" w:evenVBand="0" w:oddHBand="1" w:evenHBand="0" w:firstRowFirstColumn="0" w:firstRowLastColumn="0" w:lastRowFirstColumn="0" w:lastRowLastColumn="0"/>
        </w:trPr>
        <w:tc>
          <w:tcPr>
            <w:tcW w:w="3969" w:type="dxa"/>
            <w:tcBorders/>
            <w:shd w:color="auto" w:fill="DBDBDB" w:themeFill="accent3" w:themeFillTint="66" w:val="clear"/>
            <w:vAlign w:val="center"/>
          </w:tcPr>
          <w:p>
            <w:pPr>
              <w:pStyle w:val="Normal"/>
              <w:widowControl/>
              <w:spacing w:lineRule="auto" w:line="240" w:before="0" w:after="0"/>
              <w:jc w:val="center"/>
              <w:rPr>
                <w:rFonts w:ascii="Calibri" w:hAnsi="Calibri" w:eastAsia="Calibri" w:cs=""/>
                <w:kern w:val="0"/>
                <w:lang w:val="en-GB" w:eastAsia="en-US" w:bidi="ar-SA"/>
              </w:rPr>
            </w:pPr>
            <w:r>
              <w:rPr>
                <w:rFonts w:eastAsia="Calibri" w:cs=""/>
                <w:b/>
                <w:bCs/>
                <w:kern w:val="0"/>
                <w:sz w:val="24"/>
                <w:szCs w:val="24"/>
                <w:lang w:val="en-GB" w:eastAsia="en-US" w:bidi="ar-SA"/>
              </w:rPr>
              <w:t>Secondary Contact</w:t>
            </w:r>
          </w:p>
        </w:tc>
        <w:tc>
          <w:tcPr>
            <w:tcW w:w="2835" w:type="dxa"/>
            <w:tcBorders/>
            <w:shd w:color="auto" w:fill="DBDBDB" w:themeFill="accent3" w:themeFillTint="66" w:val="clear"/>
            <w:vAlign w:val="center"/>
          </w:tcPr>
          <w:p>
            <w:pPr>
              <w:pStyle w:val="Normal"/>
              <w:widowControl/>
              <w:spacing w:lineRule="auto" w:line="240" w:before="0" w:after="0"/>
              <w:jc w:val="center"/>
              <w:rPr>
                <w:rFonts w:ascii="Calibri" w:hAnsi="Calibri" w:eastAsia="Calibri" w:cs=""/>
                <w:kern w:val="0"/>
                <w:lang w:val="en-GB" w:eastAsia="en-US" w:bidi="ar-SA"/>
              </w:rPr>
            </w:pPr>
            <w:r>
              <w:rPr>
                <w:rFonts w:eastAsia="Calibri" w:cs=""/>
                <w:b/>
                <w:bCs/>
                <w:kern w:val="0"/>
                <w:sz w:val="24"/>
                <w:szCs w:val="24"/>
                <w:lang w:val="en-GB" w:eastAsia="en-US" w:bidi="ar-SA"/>
              </w:rPr>
              <w:t>Title</w:t>
            </w:r>
          </w:p>
        </w:tc>
        <w:tc>
          <w:tcPr>
            <w:tcW w:w="3828" w:type="dxa"/>
            <w:tcBorders/>
            <w:shd w:color="auto" w:fill="DBDBDB" w:themeFill="accent3" w:themeFillTint="66" w:val="clear"/>
            <w:vAlign w:val="center"/>
          </w:tcPr>
          <w:p>
            <w:pPr>
              <w:pStyle w:val="Normal"/>
              <w:widowControl/>
              <w:spacing w:lineRule="auto" w:line="240" w:before="0" w:after="0"/>
              <w:jc w:val="center"/>
              <w:rPr>
                <w:rFonts w:ascii="Calibri" w:hAnsi="Calibri" w:eastAsia="Calibri" w:cs=""/>
                <w:kern w:val="0"/>
                <w:lang w:val="en-GB" w:eastAsia="en-US" w:bidi="ar-SA"/>
              </w:rPr>
            </w:pPr>
            <w:r>
              <w:rPr>
                <w:rFonts w:eastAsia="Calibri" w:cs=""/>
                <w:b/>
                <w:bCs/>
                <w:kern w:val="0"/>
                <w:sz w:val="24"/>
                <w:szCs w:val="24"/>
                <w:lang w:val="en-GB" w:eastAsia="en-US" w:bidi="ar-SA"/>
              </w:rPr>
              <w:t>Email</w:t>
            </w:r>
          </w:p>
        </w:tc>
      </w:tr>
      <w:tr>
        <w:trPr/>
        <w:tc>
          <w:tcPr>
            <w:tcW w:w="3969"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Bob Geldof</w:t>
            </w:r>
          </w:p>
        </w:tc>
        <w:tc>
          <w:tcPr>
            <w:tcW w:w="2835"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Software Engineer Manager</w:t>
            </w:r>
          </w:p>
        </w:tc>
        <w:tc>
          <w:tcPr>
            <w:tcW w:w="3828"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xxx@xxx.com</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149639147"/>
      <w:r>
        <w:rPr/>
        <w:t>Introduction</w:t>
      </w:r>
      <w:bookmarkEnd w:id="5"/>
    </w:p>
    <w:p>
      <w:pPr>
        <w:pStyle w:val="Heading2"/>
        <w:rPr/>
      </w:pPr>
      <w:bookmarkStart w:id="6" w:name="_Toc149639148"/>
      <w:r>
        <w:rPr/>
        <w:t>Project Overview</w:t>
      </w:r>
      <w:bookmarkEnd w:id="6"/>
    </w:p>
    <w:p>
      <w:pPr>
        <w:pStyle w:val="Normal"/>
        <w:spacing w:before="0" w:after="0"/>
        <w:rPr/>
      </w:pPr>
      <w:r>
        <w:rPr/>
        <w:t>The project is centred around the development of an innovative application that aims to redefine the online shopping experience for various digital services. The primary goal is to simplify the process of purchasing and managing Virtual Private Servers (VPS), Bare Metal services, web hosting, game hosting, and server hardware.</w:t>
      </w:r>
    </w:p>
    <w:p>
      <w:pPr>
        <w:pStyle w:val="Normal"/>
        <w:spacing w:before="0" w:after="0"/>
        <w:rPr/>
      </w:pPr>
      <w:r>
        <w:rPr/>
      </w:r>
    </w:p>
    <w:p>
      <w:pPr>
        <w:pStyle w:val="Normal"/>
        <w:spacing w:before="0" w:after="0"/>
        <w:rPr/>
      </w:pPr>
      <w:r>
        <w:rPr/>
        <w:t>The application will feature a user-friendly interface that makes it easy for users to navigate through a wide range of digital services and products. This includes everything from VPS and Bare Metal services to web and game hosting solutions. Users can browse through these categories, compare offerings from different providers, and choose the one that best suits their needs.</w:t>
      </w:r>
    </w:p>
    <w:p>
      <w:pPr>
        <w:pStyle w:val="Normal"/>
        <w:spacing w:before="0" w:after="0"/>
        <w:rPr/>
      </w:pPr>
      <w:r>
        <w:rPr/>
      </w:r>
    </w:p>
    <w:p>
      <w:pPr>
        <w:pStyle w:val="Normal"/>
        <w:spacing w:before="0" w:after="0"/>
        <w:rPr/>
      </w:pPr>
      <w:r>
        <w:rPr/>
        <w:t>In addition to hosting services, users can also purchase server hardware directly through the application. The platform will provide detailed specifications and pricing for a variety of servers, allowing users to make informed decisions based on their specific requirements.</w:t>
      </w:r>
    </w:p>
    <w:p>
      <w:pPr>
        <w:pStyle w:val="Normal"/>
        <w:spacing w:before="0" w:after="0"/>
        <w:rPr/>
      </w:pPr>
      <w:r>
        <w:rPr/>
        <w:t>Once a purchase is made, users can manage their products or services directly within the application. This includes setting up and configuring their VPS or Bare Metal servers, managing their web or game hosting settings, and scheduling maintenance or upgrades for their server hardware.</w:t>
      </w:r>
    </w:p>
    <w:p>
      <w:pPr>
        <w:pStyle w:val="Normal"/>
        <w:spacing w:before="0" w:after="0"/>
        <w:rPr/>
      </w:pPr>
      <w:r>
        <w:rPr/>
      </w:r>
    </w:p>
    <w:p>
      <w:pPr>
        <w:pStyle w:val="Normal"/>
        <w:spacing w:before="0" w:after="0"/>
        <w:rPr/>
      </w:pPr>
      <w:r>
        <w:rPr/>
        <w:t>The application will also incorporate a secure payment system for safe and easy transactions. Whether users are buying a new server or paying for their hosting service, they can complete their purchase with just a few clicks.</w:t>
      </w:r>
    </w:p>
    <w:p>
      <w:pPr>
        <w:pStyle w:val="Normal"/>
        <w:spacing w:before="0" w:after="0"/>
        <w:rPr/>
      </w:pPr>
      <w:r>
        <w:rPr/>
        <w:t>In essence, this project aims to create a comprehensive platform that serves as a one-stop-shop for all your digital service needs, combining convenience, variety, competitive pricing, and top-notch customer service.</w:t>
      </w:r>
    </w:p>
    <w:p>
      <w:pPr>
        <w:pStyle w:val="Normal"/>
        <w:rPr/>
      </w:pPr>
      <w:r>
        <w:rPr/>
      </w:r>
    </w:p>
    <w:p>
      <w:pPr>
        <w:pStyle w:val="Heading2"/>
        <w:rPr/>
      </w:pPr>
      <w:bookmarkStart w:id="7" w:name="_Toc149639149"/>
      <w:r>
        <w:rPr/>
        <w:t>Project Objectives</w:t>
      </w:r>
      <w:bookmarkEnd w:id="7"/>
    </w:p>
    <w:p>
      <w:pPr>
        <w:pStyle w:val="Normal"/>
        <w:numPr>
          <w:ilvl w:val="0"/>
          <w:numId w:val="20"/>
        </w:numPr>
        <w:spacing w:lineRule="auto" w:line="276" w:before="0" w:after="0"/>
        <w:rPr>
          <w:rFonts w:eastAsia="Times New Roman" w:cs="Calibri" w:cstheme="minorHAnsi"/>
          <w:color w:val="111111"/>
        </w:rPr>
      </w:pPr>
      <w:r>
        <w:rPr>
          <w:rFonts w:eastAsia="Times New Roman" w:cs="Calibri" w:cstheme="minorHAnsi"/>
          <w:b/>
          <w:bCs/>
          <w:color w:val="111111"/>
        </w:rPr>
        <w:t>Simplify Digital Services Shopping</w:t>
      </w:r>
      <w:r>
        <w:rPr>
          <w:rFonts w:eastAsia="Times New Roman" w:cs="Calibri" w:cstheme="minorHAnsi"/>
          <w:color w:val="111111"/>
        </w:rPr>
        <w:t>: To create an intuitive and user-friendly platform that simplifies the process of purchasing and managing various digital services such as VPS, Bare Metal services, web hosting, game hosting, and server hardware.</w:t>
      </w:r>
    </w:p>
    <w:p>
      <w:pPr>
        <w:pStyle w:val="Normal"/>
        <w:numPr>
          <w:ilvl w:val="0"/>
          <w:numId w:val="1"/>
        </w:numPr>
        <w:spacing w:lineRule="auto" w:line="276" w:before="0" w:after="0"/>
        <w:rPr>
          <w:rFonts w:eastAsia="Times New Roman" w:cs="Calibri" w:cstheme="minorHAnsi"/>
          <w:color w:val="111111"/>
        </w:rPr>
      </w:pPr>
      <w:r>
        <w:rPr>
          <w:rFonts w:eastAsia="Times New Roman" w:cs="Calibri" w:cstheme="minorHAnsi"/>
          <w:b/>
          <w:bCs/>
          <w:color w:val="111111"/>
        </w:rPr>
        <w:t>Wide Range of Services</w:t>
      </w:r>
      <w:r>
        <w:rPr>
          <w:rFonts w:eastAsia="Times New Roman" w:cs="Calibri" w:cstheme="minorHAnsi"/>
          <w:color w:val="111111"/>
        </w:rPr>
        <w:t>: To provide users with a wide range of digital services and products to choose from, ensuring they can find the solutions that best fit their needs within a single platform.</w:t>
      </w:r>
    </w:p>
    <w:p>
      <w:pPr>
        <w:pStyle w:val="Normal"/>
        <w:numPr>
          <w:ilvl w:val="0"/>
          <w:numId w:val="1"/>
        </w:numPr>
        <w:spacing w:lineRule="auto" w:line="276" w:before="0" w:after="0"/>
        <w:rPr>
          <w:rFonts w:eastAsia="Times New Roman" w:cs="Calibri" w:cstheme="minorHAnsi"/>
          <w:color w:val="111111"/>
        </w:rPr>
      </w:pPr>
      <w:r>
        <w:rPr>
          <w:rFonts w:eastAsia="Times New Roman" w:cs="Calibri" w:cstheme="minorHAnsi"/>
          <w:b/>
          <w:bCs/>
          <w:color w:val="111111"/>
        </w:rPr>
        <w:t>Informed Decision Making</w:t>
      </w:r>
      <w:r>
        <w:rPr>
          <w:rFonts w:eastAsia="Times New Roman" w:cs="Calibri" w:cstheme="minorHAnsi"/>
          <w:color w:val="111111"/>
        </w:rPr>
        <w:t>: To enable users to make informed decisions by providing detailed specifications, pricing comparisons, and reviews for various digital services and server hardware.</w:t>
      </w:r>
    </w:p>
    <w:p>
      <w:pPr>
        <w:pStyle w:val="Normal"/>
        <w:numPr>
          <w:ilvl w:val="0"/>
          <w:numId w:val="1"/>
        </w:numPr>
        <w:spacing w:lineRule="auto" w:line="276" w:before="0" w:after="0"/>
        <w:rPr>
          <w:rFonts w:eastAsia="Times New Roman" w:cs="Calibri" w:cstheme="minorHAnsi"/>
          <w:color w:val="111111"/>
        </w:rPr>
      </w:pPr>
      <w:r>
        <w:rPr>
          <w:rFonts w:eastAsia="Times New Roman" w:cs="Calibri" w:cstheme="minorHAnsi"/>
          <w:b/>
          <w:bCs/>
          <w:color w:val="111111"/>
        </w:rPr>
        <w:t>Efficient Management Tools</w:t>
      </w:r>
      <w:r>
        <w:rPr>
          <w:rFonts w:eastAsia="Times New Roman" w:cs="Calibri" w:cstheme="minorHAnsi"/>
          <w:color w:val="111111"/>
        </w:rPr>
        <w:t>: To offer efficient tools for users to manage their purchased services or products directly within the application, including setting up and configuring servers, managing hosting settings, and scheduling maintenance or upgrades.</w:t>
      </w:r>
    </w:p>
    <w:p>
      <w:pPr>
        <w:pStyle w:val="Normal"/>
        <w:numPr>
          <w:ilvl w:val="0"/>
          <w:numId w:val="1"/>
        </w:numPr>
        <w:spacing w:lineRule="auto" w:line="276" w:before="0" w:after="0"/>
        <w:rPr>
          <w:rFonts w:eastAsia="Times New Roman" w:cs="Calibri" w:cstheme="minorHAnsi"/>
          <w:color w:val="111111"/>
        </w:rPr>
      </w:pPr>
      <w:r>
        <w:rPr>
          <w:rFonts w:eastAsia="Times New Roman" w:cs="Calibri" w:cstheme="minorHAnsi"/>
          <w:b/>
          <w:bCs/>
          <w:color w:val="111111"/>
        </w:rPr>
        <w:t>Secure Transactions</w:t>
      </w:r>
      <w:r>
        <w:rPr>
          <w:rFonts w:eastAsia="Times New Roman" w:cs="Calibri" w:cstheme="minorHAnsi"/>
          <w:color w:val="111111"/>
        </w:rPr>
        <w:t>: To ensure all transactions made within the application are secure, always protecting users’ personal and financial information.</w:t>
      </w:r>
    </w:p>
    <w:p>
      <w:pPr>
        <w:pStyle w:val="Normal"/>
        <w:numPr>
          <w:ilvl w:val="0"/>
          <w:numId w:val="1"/>
        </w:numPr>
        <w:spacing w:lineRule="auto" w:line="276" w:before="0" w:afterAutospacing="1"/>
        <w:rPr>
          <w:rFonts w:eastAsia="Times New Roman" w:cs="Calibri" w:cstheme="minorHAnsi"/>
          <w:color w:val="111111"/>
        </w:rPr>
      </w:pPr>
      <w:r>
        <w:rPr>
          <w:rFonts w:eastAsia="Times New Roman" w:cs="Calibri" w:cstheme="minorHAnsi"/>
          <w:b/>
          <w:bCs/>
          <w:color w:val="111111"/>
        </w:rPr>
        <w:t>Excellent Customer Service</w:t>
      </w:r>
      <w:r>
        <w:rPr>
          <w:rFonts w:eastAsia="Times New Roman" w:cs="Calibri" w:cstheme="minorHAnsi"/>
          <w:color w:val="111111"/>
        </w:rPr>
        <w:t>: To provide top-notch customer service, ensuring user queries and issues are addressed promptly and effectively.</w:t>
      </w:r>
    </w:p>
    <w:p>
      <w:pPr>
        <w:pStyle w:val="Normal"/>
        <w:spacing w:lineRule="auto" w:line="240" w:beforeAutospacing="1" w:afterAutospacing="1"/>
        <w:ind w:left="360" w:hanging="0"/>
        <w:rPr>
          <w:rFonts w:ascii="Roboto" w:hAnsi="Roboto" w:eastAsia="Times New Roman" w:cs="Times New Roman"/>
          <w:color w:val="111111"/>
        </w:rPr>
      </w:pPr>
      <w:r>
        <w:rPr>
          <w:rFonts w:eastAsia="Times New Roman" w:cs="Times New Roman" w:ascii="Roboto" w:hAnsi="Roboto"/>
          <w:color w:val="111111"/>
        </w:rPr>
      </w:r>
    </w:p>
    <w:p>
      <w:pPr>
        <w:pStyle w:val="Heading2"/>
        <w:rPr/>
      </w:pPr>
      <w:bookmarkStart w:id="8" w:name="_Toc149639150"/>
      <w:r>
        <w:rPr/>
        <w:t>Stakeholders</w:t>
      </w:r>
      <w:bookmarkEnd w:id="8"/>
    </w:p>
    <w:tbl>
      <w:tblPr>
        <w:tblStyle w:val="GridTable5Dark-Accent3"/>
        <w:tblW w:w="10632" w:type="dxa"/>
        <w:jc w:val="left"/>
        <w:tblInd w:w="-856" w:type="dxa"/>
        <w:shd w:fill="EDEDED" w:val="clear"/>
        <w:tblLayout w:type="fixed"/>
        <w:tblCellMar>
          <w:top w:w="0" w:type="dxa"/>
          <w:left w:w="108" w:type="dxa"/>
          <w:bottom w:w="0" w:type="dxa"/>
          <w:right w:w="108" w:type="dxa"/>
        </w:tblCellMar>
        <w:tblLook w:firstRow="1" w:noVBand="1" w:lastRow="0" w:firstColumn="0" w:lastColumn="0" w:noHBand="0" w:val="0420"/>
      </w:tblPr>
      <w:tblGrid>
        <w:gridCol w:w="3969"/>
        <w:gridCol w:w="2835"/>
        <w:gridCol w:w="3828"/>
      </w:tblGrid>
      <w:tr>
        <w:trPr>
          <w:cnfStyle w:val="100000000000" w:firstRow="1" w:lastRow="0" w:firstColumn="0" w:lastColumn="0" w:oddVBand="0" w:evenVBand="0" w:oddHBand="0" w:evenHBand="0" w:firstRowFirstColumn="0" w:firstRowLastColumn="0" w:lastRowFirstColumn="0" w:lastRowLastColumn="0"/>
        </w:trPr>
        <w:tc>
          <w:tcPr>
            <w:tcW w:w="10632" w:type="dxa"/>
            <w:gridSpan w:val="3"/>
            <w:tcBorders>
              <w:bottom w:val="nil"/>
            </w:tcBorders>
            <w:shd w:color="auto" w:fill="A5A5A5" w:themeFill="accent3" w:val="clear"/>
          </w:tcPr>
          <w:p>
            <w:pPr>
              <w:pStyle w:val="Normal"/>
              <w:widowControl/>
              <w:spacing w:lineRule="auto" w:line="240" w:before="0" w:after="0"/>
              <w:jc w:val="center"/>
              <w:rPr>
                <w:rFonts w:ascii="Calibri" w:hAnsi="Calibri" w:eastAsia="Calibri" w:cs=""/>
                <w:b/>
                <w:bCs/>
                <w:color w:val="FFFFFF"/>
                <w:kern w:val="0"/>
                <w:sz w:val="22"/>
                <w:szCs w:val="22"/>
                <w:lang w:val="en-GB" w:eastAsia="en-US" w:bidi="ar-SA"/>
              </w:rPr>
            </w:pPr>
            <w:r>
              <w:rPr>
                <w:rFonts w:eastAsia="Calibri" w:cs=""/>
                <w:b/>
                <w:bCs/>
                <w:color w:val="FFFFFF"/>
                <w:kern w:val="0"/>
                <w:sz w:val="22"/>
                <w:szCs w:val="22"/>
                <w:lang w:val="en-GB" w:eastAsia="en-US" w:bidi="ar-SA"/>
              </w:rPr>
              <w:t>Primary Stakeholders</w:t>
            </w:r>
          </w:p>
        </w:tc>
      </w:tr>
      <w:tr>
        <w:trPr>
          <w:cnfStyle w:val="000000100000" w:firstRow="0" w:lastRow="0" w:firstColumn="0" w:lastColumn="0" w:oddVBand="0" w:evenVBand="0" w:oddHBand="1" w:evenHBand="0" w:firstRowFirstColumn="0" w:firstRowLastColumn="0" w:lastRowFirstColumn="0" w:lastRowLastColumn="0"/>
        </w:trPr>
        <w:tc>
          <w:tcPr>
            <w:tcW w:w="3969" w:type="dxa"/>
            <w:tcBorders/>
            <w:shd w:color="auto" w:fill="DBDBDB" w:themeFill="accent3" w:themeFillTint="66" w:val="clear"/>
            <w:vAlign w:val="center"/>
          </w:tcPr>
          <w:p>
            <w:pPr>
              <w:pStyle w:val="Normal"/>
              <w:widowControl/>
              <w:spacing w:lineRule="auto" w:line="240" w:before="0" w:after="0"/>
              <w:jc w:val="center"/>
              <w:rPr>
                <w:b/>
                <w:bCs/>
              </w:rPr>
            </w:pPr>
            <w:r>
              <w:rPr>
                <w:rFonts w:eastAsia="Calibri" w:cs=""/>
                <w:b/>
                <w:bCs/>
                <w:kern w:val="0"/>
                <w:sz w:val="22"/>
                <w:szCs w:val="22"/>
                <w:lang w:val="en-GB" w:eastAsia="en-US" w:bidi="ar-SA"/>
              </w:rPr>
              <w:t>Dean Reid</w:t>
            </w:r>
          </w:p>
        </w:tc>
        <w:tc>
          <w:tcPr>
            <w:tcW w:w="2835" w:type="dxa"/>
            <w:tcBorders/>
            <w:shd w:color="auto" w:fill="DBDBDB" w:themeFill="accent3" w:themeFillTint="66" w:val="clear"/>
          </w:tcPr>
          <w:p>
            <w:pPr>
              <w:pStyle w:val="Normal"/>
              <w:widowControl/>
              <w:spacing w:lineRule="auto" w:line="240" w:before="0" w:after="0"/>
              <w:jc w:val="left"/>
              <w:rPr>
                <w:b/>
                <w:bCs/>
              </w:rPr>
            </w:pPr>
            <w:r>
              <w:rPr>
                <w:rFonts w:eastAsia="Calibri" w:cs=""/>
                <w:b/>
                <w:bCs/>
                <w:kern w:val="0"/>
                <w:sz w:val="22"/>
                <w:szCs w:val="22"/>
                <w:lang w:val="en-GB" w:eastAsia="en-US" w:bidi="ar-SA"/>
              </w:rPr>
              <w:t>Project Owner / Manager</w:t>
            </w:r>
          </w:p>
        </w:tc>
        <w:tc>
          <w:tcPr>
            <w:tcW w:w="3828" w:type="dxa"/>
            <w:tcBorders/>
            <w:shd w:color="auto" w:fill="DBDBDB" w:themeFill="accent3" w:themeFillTint="66" w:val="clear"/>
            <w:vAlign w:val="center"/>
          </w:tcPr>
          <w:p>
            <w:pPr>
              <w:pStyle w:val="Normal"/>
              <w:widowControl/>
              <w:spacing w:lineRule="auto" w:line="240" w:before="0" w:after="0"/>
              <w:jc w:val="center"/>
              <w:rPr/>
            </w:pPr>
            <w:hyperlink r:id="rId2">
              <w:r>
                <w:rPr>
                  <w:rStyle w:val="InternetLink"/>
                  <w:rFonts w:eastAsia="Calibri" w:cs=""/>
                  <w:kern w:val="0"/>
                  <w:sz w:val="22"/>
                  <w:szCs w:val="22"/>
                  <w:u w:val="none"/>
                  <w:lang w:val="en-GB" w:eastAsia="en-US" w:bidi="ar-SA"/>
                </w:rPr>
                <w:t>xxx.xxx@xxx.com</w:t>
              </w:r>
            </w:hyperlink>
          </w:p>
        </w:tc>
      </w:tr>
      <w:tr>
        <w:trPr/>
        <w:tc>
          <w:tcPr>
            <w:tcW w:w="3969"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Bruce Wayne</w:t>
            </w:r>
          </w:p>
        </w:tc>
        <w:tc>
          <w:tcPr>
            <w:tcW w:w="2835" w:type="dxa"/>
            <w:tcBorders/>
            <w:shd w:color="auto" w:fill="EDEDED" w:themeFill="accent3" w:themeFillTint="33" w:val="clea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Lead Developer</w:t>
            </w:r>
          </w:p>
        </w:tc>
        <w:tc>
          <w:tcPr>
            <w:tcW w:w="3828" w:type="dxa"/>
            <w:tcBorders/>
            <w:shd w:color="auto" w:fill="EDEDED" w:themeFill="accent3" w:themeFillTint="33" w:val="clear"/>
          </w:tcPr>
          <w:p>
            <w:pPr>
              <w:pStyle w:val="Normal"/>
              <w:widowControl/>
              <w:spacing w:lineRule="auto" w:line="240" w:before="0" w:after="0"/>
              <w:jc w:val="center"/>
              <w:rPr/>
            </w:pPr>
            <w:hyperlink r:id="rId3">
              <w:r>
                <w:rPr>
                  <w:rStyle w:val="InternetLink"/>
                  <w:rFonts w:eastAsia="Calibri" w:cs=""/>
                  <w:kern w:val="0"/>
                  <w:sz w:val="22"/>
                  <w:szCs w:val="22"/>
                  <w:u w:val="none"/>
                  <w:lang w:val="en-GB" w:eastAsia="en-US" w:bidi="ar-SA"/>
                </w:rPr>
                <w:t>xxx.xxx@xxx.com</w:t>
              </w:r>
            </w:hyperlink>
          </w:p>
        </w:tc>
      </w:tr>
      <w:tr>
        <w:trPr>
          <w:cnfStyle w:val="000000100000" w:firstRow="0" w:lastRow="0" w:firstColumn="0" w:lastColumn="0" w:oddVBand="0" w:evenVBand="0" w:oddHBand="1" w:evenHBand="0" w:firstRowFirstColumn="0" w:firstRowLastColumn="0" w:lastRowFirstColumn="0" w:lastRowLastColumn="0"/>
        </w:trPr>
        <w:tc>
          <w:tcPr>
            <w:tcW w:w="3969" w:type="dxa"/>
            <w:tcBorders/>
            <w:shd w:color="auto" w:fill="DBDBDB" w:themeFill="accent3" w:themeFillTint="66"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b/>
                <w:bCs/>
                <w:kern w:val="0"/>
                <w:sz w:val="22"/>
                <w:szCs w:val="22"/>
                <w:lang w:val="en-GB" w:eastAsia="en-US" w:bidi="ar-SA"/>
              </w:rPr>
              <w:t>Thor Odinson</w:t>
            </w:r>
          </w:p>
        </w:tc>
        <w:tc>
          <w:tcPr>
            <w:tcW w:w="2835" w:type="dxa"/>
            <w:tcBorders/>
            <w:shd w:color="auto" w:fill="DBDBDB" w:themeFill="accent3" w:themeFillTint="66"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b/>
                <w:bCs/>
                <w:kern w:val="0"/>
                <w:sz w:val="22"/>
                <w:szCs w:val="22"/>
                <w:lang w:val="en-GB" w:eastAsia="en-US" w:bidi="ar-SA"/>
              </w:rPr>
              <w:t>UI / UX Designer</w:t>
            </w:r>
          </w:p>
        </w:tc>
        <w:tc>
          <w:tcPr>
            <w:tcW w:w="3828" w:type="dxa"/>
            <w:tcBorders/>
            <w:shd w:color="auto" w:fill="DBDBDB" w:themeFill="accent3" w:themeFillTint="66" w:val="clear"/>
          </w:tcPr>
          <w:p>
            <w:pPr>
              <w:pStyle w:val="Normal"/>
              <w:widowControl/>
              <w:spacing w:lineRule="auto" w:line="240" w:before="0" w:after="0"/>
              <w:jc w:val="center"/>
              <w:rPr/>
            </w:pPr>
            <w:hyperlink r:id="rId4">
              <w:r>
                <w:rPr>
                  <w:rStyle w:val="InternetLink"/>
                  <w:rFonts w:eastAsia="Calibri" w:cs=""/>
                  <w:kern w:val="0"/>
                  <w:sz w:val="22"/>
                  <w:szCs w:val="22"/>
                  <w:u w:val="none"/>
                  <w:lang w:val="en-GB" w:eastAsia="en-US" w:bidi="ar-SA"/>
                </w:rPr>
                <w:t>xxx.xxx@xxx.com</w:t>
              </w:r>
            </w:hyperlink>
          </w:p>
        </w:tc>
      </w:tr>
      <w:tr>
        <w:trPr/>
        <w:tc>
          <w:tcPr>
            <w:tcW w:w="3969"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Reed Richards</w:t>
            </w:r>
          </w:p>
        </w:tc>
        <w:tc>
          <w:tcPr>
            <w:tcW w:w="2835" w:type="dxa"/>
            <w:tcBorders/>
            <w:shd w:color="auto" w:fill="EDEDED" w:themeFill="accent3" w:themeFillTint="33" w:val="clear"/>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Quality Assurance Lead</w:t>
            </w:r>
          </w:p>
        </w:tc>
        <w:tc>
          <w:tcPr>
            <w:tcW w:w="3828" w:type="dxa"/>
            <w:tcBorders/>
            <w:shd w:color="auto" w:fill="EDEDED" w:themeFill="accent3" w:themeFillTint="33" w:val="clear"/>
          </w:tcPr>
          <w:p>
            <w:pPr>
              <w:pStyle w:val="Normal"/>
              <w:widowControl/>
              <w:spacing w:lineRule="auto" w:line="240" w:before="0" w:after="0"/>
              <w:jc w:val="center"/>
              <w:rPr/>
            </w:pPr>
            <w:hyperlink r:id="rId5">
              <w:r>
                <w:rPr>
                  <w:rStyle w:val="InternetLink"/>
                  <w:rFonts w:eastAsia="Calibri" w:cs=""/>
                  <w:kern w:val="0"/>
                  <w:sz w:val="22"/>
                  <w:szCs w:val="22"/>
                  <w:u w:val="none"/>
                  <w:lang w:val="en-GB" w:eastAsia="en-US" w:bidi="ar-SA"/>
                </w:rPr>
                <w:t>xxx.xxx@xxx.com</w:t>
              </w:r>
            </w:hyperlink>
          </w:p>
        </w:tc>
      </w:tr>
      <w:tr>
        <w:trPr>
          <w:cnfStyle w:val="000000100000" w:firstRow="0" w:lastRow="0" w:firstColumn="0" w:lastColumn="0" w:oddVBand="0" w:evenVBand="0" w:oddHBand="1" w:evenHBand="0" w:firstRowFirstColumn="0" w:firstRowLastColumn="0" w:lastRowFirstColumn="0" w:lastRowLastColumn="0"/>
        </w:trPr>
        <w:tc>
          <w:tcPr>
            <w:tcW w:w="3969" w:type="dxa"/>
            <w:tcBorders/>
            <w:shd w:color="auto" w:fill="DBDBDB" w:themeFill="accent3" w:themeFillTint="66" w:val="clear"/>
            <w:vAlign w:val="center"/>
          </w:tcPr>
          <w:p>
            <w:pPr>
              <w:pStyle w:val="Normal"/>
              <w:widowControl/>
              <w:spacing w:lineRule="auto" w:line="240" w:before="0" w:after="0"/>
              <w:jc w:val="center"/>
              <w:rPr>
                <w:b/>
                <w:bCs/>
              </w:rPr>
            </w:pPr>
            <w:r>
              <w:rPr>
                <w:rFonts w:eastAsia="Calibri" w:cs=""/>
                <w:b/>
                <w:bCs/>
                <w:kern w:val="0"/>
                <w:sz w:val="22"/>
                <w:szCs w:val="22"/>
                <w:lang w:val="en-GB" w:eastAsia="en-US" w:bidi="ar-SA"/>
              </w:rPr>
              <w:t>Tony Stark</w:t>
            </w:r>
          </w:p>
        </w:tc>
        <w:tc>
          <w:tcPr>
            <w:tcW w:w="2835" w:type="dxa"/>
            <w:tcBorders/>
            <w:shd w:color="auto" w:fill="DBDBDB" w:themeFill="accent3" w:themeFillTint="66" w:val="clear"/>
            <w:vAlign w:val="center"/>
          </w:tcPr>
          <w:p>
            <w:pPr>
              <w:pStyle w:val="Normal"/>
              <w:widowControl/>
              <w:spacing w:lineRule="auto" w:line="240" w:before="0" w:after="0"/>
              <w:jc w:val="center"/>
              <w:rPr>
                <w:b/>
                <w:bCs/>
              </w:rPr>
            </w:pPr>
            <w:r>
              <w:rPr>
                <w:rFonts w:eastAsia="Calibri" w:cs=""/>
                <w:b/>
                <w:bCs/>
                <w:kern w:val="0"/>
                <w:sz w:val="22"/>
                <w:szCs w:val="22"/>
                <w:lang w:val="en-GB" w:eastAsia="en-US" w:bidi="ar-SA"/>
              </w:rPr>
              <w:t>Marketing Lead</w:t>
            </w:r>
          </w:p>
        </w:tc>
        <w:tc>
          <w:tcPr>
            <w:tcW w:w="3828" w:type="dxa"/>
            <w:tcBorders/>
            <w:shd w:color="auto" w:fill="DBDBDB" w:themeFill="accent3" w:themeFillTint="66" w:val="clear"/>
          </w:tcPr>
          <w:p>
            <w:pPr>
              <w:pStyle w:val="Normal"/>
              <w:widowControl/>
              <w:spacing w:lineRule="auto" w:line="240" w:before="0" w:after="0"/>
              <w:jc w:val="center"/>
              <w:rPr/>
            </w:pPr>
            <w:hyperlink r:id="rId6">
              <w:r>
                <w:rPr>
                  <w:rStyle w:val="InternetLink"/>
                  <w:rFonts w:eastAsia="Calibri" w:cs=""/>
                  <w:kern w:val="0"/>
                  <w:sz w:val="22"/>
                  <w:szCs w:val="22"/>
                  <w:u w:val="none"/>
                  <w:lang w:val="en-GB" w:eastAsia="en-US" w:bidi="ar-SA"/>
                </w:rPr>
                <w:t>xxx.xxx@xxx.com</w:t>
              </w:r>
            </w:hyperlink>
          </w:p>
        </w:tc>
      </w:tr>
    </w:tbl>
    <w:p>
      <w:pPr>
        <w:pStyle w:val="Normal"/>
        <w:rPr/>
      </w:pPr>
      <w:r>
        <w:rPr/>
      </w:r>
    </w:p>
    <w:p>
      <w:pPr>
        <w:pStyle w:val="Heading1"/>
        <w:rPr/>
      </w:pPr>
      <w:bookmarkStart w:id="9" w:name="_Toc149639151"/>
      <w:r>
        <w:rPr/>
        <w:t>Scope</w:t>
      </w:r>
      <w:bookmarkEnd w:id="9"/>
    </w:p>
    <w:p>
      <w:pPr>
        <w:pStyle w:val="Heading2"/>
        <w:rPr/>
      </w:pPr>
      <w:bookmarkStart w:id="10" w:name="_Toc149639152"/>
      <w:r>
        <w:rPr/>
        <w:t>Description</w:t>
      </w:r>
      <w:bookmarkEnd w:id="10"/>
    </w:p>
    <w:p>
      <w:pPr>
        <w:pStyle w:val="NormalWeb"/>
        <w:rPr>
          <w:rFonts w:ascii="Calibri" w:hAnsi="Calibri" w:cs="Calibri" w:asciiTheme="minorHAnsi" w:cstheme="minorHAnsi" w:hAnsiTheme="minorHAnsi"/>
          <w:color w:val="111111"/>
        </w:rPr>
      </w:pPr>
      <w:r>
        <w:rPr>
          <w:rFonts w:cs="Calibri" w:cstheme="minorHAnsi"/>
          <w:color w:val="111111"/>
        </w:rPr>
        <w:t>The project involves the development of a web application that provides web hosting, Virtual Private Server (VPS), and bare metal services. The application will allow users to manage their hosting services, configure their VPS or bare metal servers, and access customer support.</w:t>
      </w:r>
    </w:p>
    <w:p>
      <w:pPr>
        <w:pStyle w:val="NormalWeb"/>
        <w:rPr>
          <w:rFonts w:ascii="Calibri" w:hAnsi="Calibri" w:cs="Calibri" w:asciiTheme="minorHAnsi" w:cstheme="minorHAnsi" w:hAnsiTheme="minorHAnsi"/>
        </w:rPr>
      </w:pPr>
      <w:r>
        <w:rPr>
          <w:rFonts w:cs="Calibri" w:cstheme="minorHAnsi"/>
        </w:rPr>
      </w:r>
    </w:p>
    <w:p>
      <w:pPr>
        <w:pStyle w:val="Heading2"/>
        <w:rPr/>
      </w:pPr>
      <w:bookmarkStart w:id="11" w:name="_Toc149639153"/>
      <w:r>
        <w:rPr/>
        <w:t>Deliverables</w:t>
      </w:r>
      <w:bookmarkEnd w:id="11"/>
    </w:p>
    <w:p>
      <w:pPr>
        <w:pStyle w:val="Normal"/>
        <w:numPr>
          <w:ilvl w:val="0"/>
          <w:numId w:val="21"/>
        </w:numPr>
        <w:spacing w:lineRule="auto" w:line="240" w:before="0" w:after="0"/>
        <w:rPr>
          <w:rFonts w:eastAsia="Times New Roman" w:cs="Calibri" w:cstheme="minorHAnsi"/>
          <w:color w:val="111111"/>
        </w:rPr>
      </w:pPr>
      <w:r>
        <w:rPr>
          <w:rFonts w:eastAsia="Times New Roman" w:cs="Calibri" w:cstheme="minorHAnsi"/>
          <w:b/>
          <w:bCs/>
          <w:color w:val="111111"/>
        </w:rPr>
        <w:t>Web Application</w:t>
      </w:r>
      <w:r>
        <w:rPr>
          <w:rFonts w:eastAsia="Times New Roman" w:cs="Calibri" w:cstheme="minorHAnsi"/>
          <w:color w:val="111111"/>
        </w:rPr>
        <w:t>: A fully functional web application that allows users to purchase and manage web hosting, VPS, and bare metal services.</w:t>
      </w:r>
    </w:p>
    <w:p>
      <w:pPr>
        <w:pStyle w:val="Normal"/>
        <w:numPr>
          <w:ilvl w:val="0"/>
          <w:numId w:val="2"/>
        </w:numPr>
        <w:spacing w:lineRule="auto" w:line="240" w:before="0" w:after="0"/>
        <w:rPr>
          <w:rFonts w:eastAsia="Times New Roman" w:cs="Calibri" w:cstheme="minorHAnsi"/>
          <w:color w:val="111111"/>
        </w:rPr>
      </w:pPr>
      <w:r>
        <w:rPr>
          <w:rFonts w:eastAsia="Times New Roman" w:cs="Calibri" w:cstheme="minorHAnsi"/>
          <w:b/>
          <w:bCs/>
          <w:color w:val="111111"/>
        </w:rPr>
        <w:t>User Interface (UI)</w:t>
      </w:r>
      <w:r>
        <w:rPr>
          <w:rFonts w:eastAsia="Times New Roman" w:cs="Calibri" w:cstheme="minorHAnsi"/>
          <w:color w:val="111111"/>
        </w:rPr>
        <w:t>: An intuitive and user-friendly interface that provides easy navigation and management of services.</w:t>
      </w:r>
    </w:p>
    <w:p>
      <w:pPr>
        <w:pStyle w:val="Normal"/>
        <w:numPr>
          <w:ilvl w:val="0"/>
          <w:numId w:val="2"/>
        </w:numPr>
        <w:spacing w:lineRule="auto" w:line="240" w:before="0" w:after="0"/>
        <w:rPr>
          <w:rFonts w:eastAsia="Times New Roman" w:cs="Calibri" w:cstheme="minorHAnsi"/>
          <w:color w:val="111111"/>
        </w:rPr>
      </w:pPr>
      <w:r>
        <w:rPr>
          <w:rFonts w:eastAsia="Times New Roman" w:cs="Calibri" w:cstheme="minorHAnsi"/>
          <w:b/>
          <w:bCs/>
          <w:color w:val="111111"/>
        </w:rPr>
        <w:t>Payment Gateway Integration</w:t>
      </w:r>
      <w:r>
        <w:rPr>
          <w:rFonts w:eastAsia="Times New Roman" w:cs="Calibri" w:cstheme="minorHAnsi"/>
          <w:color w:val="111111"/>
        </w:rPr>
        <w:t>: Integration with popular payment gateways for secure transactions.</w:t>
      </w:r>
    </w:p>
    <w:p>
      <w:pPr>
        <w:pStyle w:val="Normal"/>
        <w:numPr>
          <w:ilvl w:val="0"/>
          <w:numId w:val="2"/>
        </w:numPr>
        <w:spacing w:lineRule="auto" w:line="240" w:before="0" w:after="0"/>
        <w:rPr>
          <w:rFonts w:eastAsia="Times New Roman" w:cs="Calibri" w:cstheme="minorHAnsi"/>
          <w:color w:val="111111"/>
        </w:rPr>
      </w:pPr>
      <w:r>
        <w:rPr>
          <w:rFonts w:eastAsia="Times New Roman" w:cs="Calibri" w:cstheme="minorHAnsi"/>
          <w:b/>
          <w:bCs/>
          <w:color w:val="111111"/>
        </w:rPr>
        <w:t>Customer Support Module</w:t>
      </w:r>
      <w:r>
        <w:rPr>
          <w:rFonts w:eastAsia="Times New Roman" w:cs="Calibri" w:cstheme="minorHAnsi"/>
          <w:color w:val="111111"/>
        </w:rPr>
        <w:t>: A module for users to raise tickets, chat with support agents, and access help documentation.</w:t>
      </w:r>
    </w:p>
    <w:p>
      <w:pPr>
        <w:pStyle w:val="Normal"/>
        <w:numPr>
          <w:ilvl w:val="0"/>
          <w:numId w:val="2"/>
        </w:numPr>
        <w:spacing w:lineRule="auto" w:line="240" w:before="0" w:after="0"/>
        <w:rPr>
          <w:rFonts w:eastAsia="Times New Roman" w:cs="Calibri" w:cstheme="minorHAnsi"/>
          <w:color w:val="111111"/>
        </w:rPr>
      </w:pPr>
      <w:r>
        <w:rPr>
          <w:rFonts w:eastAsia="Times New Roman" w:cs="Calibri" w:cstheme="minorHAnsi"/>
          <w:b/>
          <w:bCs/>
          <w:color w:val="111111"/>
        </w:rPr>
        <w:t>Server Management Tools</w:t>
      </w:r>
      <w:r>
        <w:rPr>
          <w:rFonts w:eastAsia="Times New Roman" w:cs="Calibri" w:cstheme="minorHAnsi"/>
          <w:color w:val="111111"/>
        </w:rPr>
        <w:t>: Tools for users to manage their VPS or bare metal servers, including start/stop/restart functions, OS re-installation, and usage statistics.</w:t>
      </w:r>
    </w:p>
    <w:p>
      <w:pPr>
        <w:pStyle w:val="Normal"/>
        <w:numPr>
          <w:ilvl w:val="0"/>
          <w:numId w:val="2"/>
        </w:numPr>
        <w:spacing w:lineRule="auto" w:line="240" w:before="0" w:after="0"/>
        <w:rPr>
          <w:rFonts w:eastAsia="Times New Roman" w:cs="Calibri" w:cstheme="minorHAnsi"/>
          <w:color w:val="111111"/>
        </w:rPr>
      </w:pPr>
      <w:r>
        <w:rPr>
          <w:rFonts w:eastAsia="Times New Roman" w:cs="Calibri" w:cstheme="minorHAnsi"/>
          <w:b/>
          <w:bCs/>
          <w:color w:val="111111"/>
        </w:rPr>
        <w:t>Security Features</w:t>
      </w:r>
      <w:r>
        <w:rPr>
          <w:rFonts w:eastAsia="Times New Roman" w:cs="Calibri" w:cstheme="minorHAnsi"/>
          <w:color w:val="111111"/>
        </w:rPr>
        <w:t>: Implementation of security measures such as SSL, firewall configurations, and DDoS protection.</w:t>
      </w:r>
    </w:p>
    <w:p>
      <w:pPr>
        <w:pStyle w:val="Normal"/>
        <w:numPr>
          <w:ilvl w:val="0"/>
          <w:numId w:val="2"/>
        </w:numPr>
        <w:spacing w:lineRule="auto" w:line="240" w:before="0" w:after="0"/>
        <w:rPr>
          <w:rFonts w:eastAsia="Times New Roman" w:cs="Calibri" w:cstheme="minorHAnsi"/>
          <w:color w:val="111111"/>
        </w:rPr>
      </w:pPr>
      <w:r>
        <w:rPr>
          <w:rFonts w:eastAsia="Times New Roman" w:cs="Calibri" w:cstheme="minorHAnsi"/>
          <w:b/>
          <w:bCs/>
          <w:color w:val="111111"/>
        </w:rPr>
        <w:t>Documentation</w:t>
      </w:r>
      <w:r>
        <w:rPr>
          <w:rFonts w:eastAsia="Times New Roman" w:cs="Calibri" w:cstheme="minorHAnsi"/>
          <w:color w:val="111111"/>
        </w:rPr>
        <w:t>: Comprehensive user guides and technical documentation for the web application.</w:t>
      </w:r>
    </w:p>
    <w:p>
      <w:pPr>
        <w:pStyle w:val="Normal"/>
        <w:rPr/>
      </w:pPr>
      <w:r>
        <w:rPr/>
      </w:r>
    </w:p>
    <w:p>
      <w:pPr>
        <w:pStyle w:val="Heading2"/>
        <w:rPr/>
      </w:pPr>
      <w:bookmarkStart w:id="12" w:name="_Toc149639154"/>
      <w:r>
        <w:rPr/>
        <w:t>Exclusions</w:t>
      </w:r>
      <w:bookmarkEnd w:id="12"/>
    </w:p>
    <w:p>
      <w:pPr>
        <w:pStyle w:val="Normal"/>
        <w:numPr>
          <w:ilvl w:val="0"/>
          <w:numId w:val="22"/>
        </w:numPr>
        <w:spacing w:lineRule="auto" w:line="240" w:before="0" w:after="0"/>
        <w:rPr>
          <w:rFonts w:eastAsia="Times New Roman" w:cs="Calibri" w:cstheme="minorHAnsi"/>
          <w:color w:val="111111"/>
        </w:rPr>
      </w:pPr>
      <w:r>
        <w:rPr>
          <w:rFonts w:eastAsia="Times New Roman" w:cs="Calibri" w:cstheme="minorHAnsi"/>
          <w:b/>
          <w:bCs/>
          <w:color w:val="111111"/>
        </w:rPr>
        <w:t>Physical Infrastructure</w:t>
      </w:r>
      <w:r>
        <w:rPr>
          <w:rFonts w:eastAsia="Times New Roman" w:cs="Calibri" w:cstheme="minorHAnsi"/>
          <w:color w:val="111111"/>
        </w:rPr>
        <w:t>: The project does not include the provision of physical infrastructure such as data centres or servers.</w:t>
      </w:r>
    </w:p>
    <w:p>
      <w:pPr>
        <w:pStyle w:val="Normal"/>
        <w:numPr>
          <w:ilvl w:val="0"/>
          <w:numId w:val="3"/>
        </w:numPr>
        <w:spacing w:lineRule="auto" w:line="240" w:before="0" w:after="0"/>
        <w:rPr>
          <w:rFonts w:eastAsia="Times New Roman" w:cs="Calibri" w:cstheme="minorHAnsi"/>
          <w:color w:val="111111"/>
        </w:rPr>
      </w:pPr>
      <w:r>
        <w:rPr>
          <w:rFonts w:eastAsia="Times New Roman" w:cs="Calibri" w:cstheme="minorHAnsi"/>
          <w:b/>
          <w:bCs/>
          <w:color w:val="111111"/>
        </w:rPr>
        <w:t>Third-Party Software Licenses</w:t>
      </w:r>
      <w:r>
        <w:rPr>
          <w:rFonts w:eastAsia="Times New Roman" w:cs="Calibri" w:cstheme="minorHAnsi"/>
          <w:color w:val="111111"/>
        </w:rPr>
        <w:t>: Any third-party software licenses required for the server configurations are not included.</w:t>
      </w:r>
    </w:p>
    <w:p>
      <w:pPr>
        <w:pStyle w:val="Normal"/>
        <w:numPr>
          <w:ilvl w:val="0"/>
          <w:numId w:val="3"/>
        </w:numPr>
        <w:spacing w:lineRule="auto" w:line="240" w:before="0" w:after="0"/>
        <w:rPr>
          <w:rFonts w:eastAsia="Times New Roman" w:cs="Calibri" w:cstheme="minorHAnsi"/>
          <w:color w:val="111111"/>
        </w:rPr>
      </w:pPr>
      <w:r>
        <w:rPr>
          <w:rFonts w:eastAsia="Times New Roman" w:cs="Calibri" w:cstheme="minorHAnsi"/>
          <w:b/>
          <w:bCs/>
          <w:color w:val="111111"/>
        </w:rPr>
        <w:t>Maintenance Services</w:t>
      </w:r>
      <w:r>
        <w:rPr>
          <w:rFonts w:eastAsia="Times New Roman" w:cs="Calibri" w:cstheme="minorHAnsi"/>
          <w:color w:val="111111"/>
        </w:rPr>
        <w:t>: Ongoing maintenance and support services post-deployment are not part of this project scope.</w:t>
      </w:r>
    </w:p>
    <w:p>
      <w:pPr>
        <w:pStyle w:val="Normal"/>
        <w:numPr>
          <w:ilvl w:val="0"/>
          <w:numId w:val="3"/>
        </w:numPr>
        <w:spacing w:lineRule="auto" w:line="240" w:before="0" w:after="0"/>
        <w:rPr>
          <w:rFonts w:eastAsia="Times New Roman" w:cs="Calibri" w:cstheme="minorHAnsi"/>
          <w:color w:val="111111"/>
        </w:rPr>
      </w:pPr>
      <w:r>
        <w:rPr>
          <w:rFonts w:eastAsia="Times New Roman" w:cs="Calibri" w:cstheme="minorHAnsi"/>
          <w:b/>
          <w:bCs/>
          <w:color w:val="111111"/>
        </w:rPr>
        <w:t>Data Migration</w:t>
      </w:r>
      <w:r>
        <w:rPr>
          <w:rFonts w:eastAsia="Times New Roman" w:cs="Calibri" w:cstheme="minorHAnsi"/>
          <w:color w:val="111111"/>
        </w:rPr>
        <w:t>: Migration of user data from other hosting services is not included in this project.</w:t>
      </w:r>
    </w:p>
    <w:p>
      <w:pPr>
        <w:pStyle w:val="Normal"/>
        <w:rPr/>
      </w:pPr>
      <w:r>
        <w:rPr/>
      </w:r>
    </w:p>
    <w:p>
      <w:pPr>
        <w:pStyle w:val="Normal"/>
        <w:rPr/>
      </w:pPr>
      <w:r>
        <w:rPr/>
      </w:r>
    </w:p>
    <w:p>
      <w:pPr>
        <w:pStyle w:val="Normal"/>
        <w:rPr/>
      </w:pPr>
      <w:r>
        <w:rPr/>
      </w:r>
    </w:p>
    <w:p>
      <w:pPr>
        <w:pStyle w:val="Heading1"/>
        <w:rPr/>
      </w:pPr>
      <w:bookmarkStart w:id="13" w:name="_Toc149639155"/>
      <w:r>
        <w:rPr/>
        <w:t>Requirements</w:t>
      </w:r>
      <w:bookmarkEnd w:id="13"/>
    </w:p>
    <w:p>
      <w:pPr>
        <w:pStyle w:val="Heading2"/>
        <w:rPr/>
      </w:pPr>
      <w:bookmarkStart w:id="14" w:name="_Toc149639156"/>
      <w:r>
        <w:rPr/>
        <w:t>Functional Requirements</w:t>
      </w:r>
      <w:bookmarkEnd w:id="14"/>
    </w:p>
    <w:p>
      <w:pPr>
        <w:pStyle w:val="Normal"/>
        <w:numPr>
          <w:ilvl w:val="0"/>
          <w:numId w:val="23"/>
        </w:numPr>
        <w:spacing w:lineRule="auto" w:line="240" w:before="0" w:after="0"/>
        <w:rPr>
          <w:rFonts w:ascii="Calibri Light" w:hAnsi="Calibri Light" w:eastAsia="Times New Roman" w:cs="Calibri Light" w:asciiTheme="majorHAnsi" w:cstheme="majorHAnsi" w:hAnsiTheme="majorHAnsi"/>
          <w:color w:val="111111"/>
        </w:rPr>
      </w:pPr>
      <w:r>
        <w:rPr>
          <w:rFonts w:eastAsia="Times New Roman" w:cs="Calibri Light" w:ascii="Calibri Light" w:hAnsi="Calibri Light" w:asciiTheme="majorHAnsi" w:cstheme="majorHAnsi" w:hAnsiTheme="majorHAnsi"/>
          <w:b/>
          <w:bCs/>
          <w:color w:val="111111"/>
        </w:rPr>
        <w:t>User Registration and Authentication</w:t>
      </w:r>
      <w:r>
        <w:rPr>
          <w:rFonts w:eastAsia="Times New Roman" w:cs="Calibri Light" w:ascii="Calibri Light" w:hAnsi="Calibri Light" w:asciiTheme="majorHAnsi" w:cstheme="majorHAnsi" w:hAnsiTheme="majorHAnsi"/>
          <w:color w:val="111111"/>
        </w:rPr>
        <w:t>: Users should be able to register, log in, and manage their accounts.</w:t>
      </w:r>
    </w:p>
    <w:p>
      <w:pPr>
        <w:pStyle w:val="Normal"/>
        <w:numPr>
          <w:ilvl w:val="0"/>
          <w:numId w:val="4"/>
        </w:numPr>
        <w:spacing w:lineRule="auto" w:line="240" w:before="0" w:after="0"/>
        <w:rPr>
          <w:rFonts w:ascii="Calibri Light" w:hAnsi="Calibri Light" w:eastAsia="Times New Roman" w:cs="Calibri Light" w:asciiTheme="majorHAnsi" w:cstheme="majorHAnsi" w:hAnsiTheme="majorHAnsi"/>
          <w:color w:val="111111"/>
        </w:rPr>
      </w:pPr>
      <w:r>
        <w:rPr>
          <w:rFonts w:eastAsia="Times New Roman" w:cs="Calibri Light" w:ascii="Calibri Light" w:hAnsi="Calibri Light" w:asciiTheme="majorHAnsi" w:cstheme="majorHAnsi" w:hAnsiTheme="majorHAnsi"/>
          <w:b/>
          <w:bCs/>
          <w:color w:val="111111"/>
        </w:rPr>
        <w:t>Service Selection</w:t>
      </w:r>
      <w:r>
        <w:rPr>
          <w:rFonts w:eastAsia="Times New Roman" w:cs="Calibri Light" w:ascii="Calibri Light" w:hAnsi="Calibri Light" w:asciiTheme="majorHAnsi" w:cstheme="majorHAnsi" w:hAnsiTheme="majorHAnsi"/>
          <w:color w:val="111111"/>
        </w:rPr>
        <w:t>: Users should be able to browse, select, and purchase web hosting, VPS, and bare metal services.</w:t>
      </w:r>
    </w:p>
    <w:p>
      <w:pPr>
        <w:pStyle w:val="Normal"/>
        <w:numPr>
          <w:ilvl w:val="0"/>
          <w:numId w:val="4"/>
        </w:numPr>
        <w:spacing w:lineRule="auto" w:line="240" w:before="0" w:after="0"/>
        <w:rPr>
          <w:rFonts w:ascii="Calibri Light" w:hAnsi="Calibri Light" w:eastAsia="Times New Roman" w:cs="Calibri Light" w:asciiTheme="majorHAnsi" w:cstheme="majorHAnsi" w:hAnsiTheme="majorHAnsi"/>
          <w:color w:val="111111"/>
        </w:rPr>
      </w:pPr>
      <w:r>
        <w:rPr>
          <w:rFonts w:eastAsia="Times New Roman" w:cs="Calibri Light" w:ascii="Calibri Light" w:hAnsi="Calibri Light" w:asciiTheme="majorHAnsi" w:cstheme="majorHAnsi" w:hAnsiTheme="majorHAnsi"/>
          <w:b/>
          <w:bCs/>
          <w:color w:val="111111"/>
        </w:rPr>
        <w:t>Server Management</w:t>
      </w:r>
      <w:r>
        <w:rPr>
          <w:rFonts w:eastAsia="Times New Roman" w:cs="Calibri Light" w:ascii="Calibri Light" w:hAnsi="Calibri Light" w:asciiTheme="majorHAnsi" w:cstheme="majorHAnsi" w:hAnsiTheme="majorHAnsi"/>
          <w:color w:val="111111"/>
        </w:rPr>
        <w:t>: Users should have the ability to manage their servers including start/stop/restart functions, OS re-installation, and viewing usage statistics.</w:t>
      </w:r>
    </w:p>
    <w:p>
      <w:pPr>
        <w:pStyle w:val="Normal"/>
        <w:numPr>
          <w:ilvl w:val="0"/>
          <w:numId w:val="4"/>
        </w:numPr>
        <w:spacing w:lineRule="auto" w:line="240" w:before="0" w:after="0"/>
        <w:rPr>
          <w:rFonts w:ascii="Calibri Light" w:hAnsi="Calibri Light" w:eastAsia="Times New Roman" w:cs="Calibri Light" w:asciiTheme="majorHAnsi" w:cstheme="majorHAnsi" w:hAnsiTheme="majorHAnsi"/>
          <w:color w:val="111111"/>
        </w:rPr>
      </w:pPr>
      <w:r>
        <w:rPr>
          <w:rFonts w:eastAsia="Times New Roman" w:cs="Calibri Light" w:ascii="Calibri Light" w:hAnsi="Calibri Light" w:asciiTheme="majorHAnsi" w:cstheme="majorHAnsi" w:hAnsiTheme="majorHAnsi"/>
          <w:b/>
          <w:bCs/>
          <w:color w:val="111111"/>
        </w:rPr>
        <w:t>Payment Processing</w:t>
      </w:r>
      <w:r>
        <w:rPr>
          <w:rFonts w:eastAsia="Times New Roman" w:cs="Calibri Light" w:ascii="Calibri Light" w:hAnsi="Calibri Light" w:asciiTheme="majorHAnsi" w:cstheme="majorHAnsi" w:hAnsiTheme="majorHAnsi"/>
          <w:color w:val="111111"/>
        </w:rPr>
        <w:t>: The application should integrate with a payment gateway for processing transactions.</w:t>
      </w:r>
    </w:p>
    <w:p>
      <w:pPr>
        <w:pStyle w:val="Normal"/>
        <w:numPr>
          <w:ilvl w:val="0"/>
          <w:numId w:val="4"/>
        </w:numPr>
        <w:spacing w:lineRule="auto" w:line="240" w:before="0" w:after="0"/>
        <w:rPr>
          <w:rFonts w:ascii="Calibri Light" w:hAnsi="Calibri Light" w:eastAsia="Times New Roman" w:cs="Calibri Light" w:asciiTheme="majorHAnsi" w:cstheme="majorHAnsi" w:hAnsiTheme="majorHAnsi"/>
          <w:color w:val="111111"/>
        </w:rPr>
      </w:pPr>
      <w:r>
        <w:rPr>
          <w:rFonts w:eastAsia="Times New Roman" w:cs="Calibri Light" w:ascii="Calibri Light" w:hAnsi="Calibri Light" w:asciiTheme="majorHAnsi" w:cstheme="majorHAnsi" w:hAnsiTheme="majorHAnsi"/>
          <w:b/>
          <w:bCs/>
          <w:color w:val="111111"/>
        </w:rPr>
        <w:t>Customer Support</w:t>
      </w:r>
      <w:r>
        <w:rPr>
          <w:rFonts w:eastAsia="Times New Roman" w:cs="Calibri Light" w:ascii="Calibri Light" w:hAnsi="Calibri Light" w:asciiTheme="majorHAnsi" w:cstheme="majorHAnsi" w:hAnsiTheme="majorHAnsi"/>
          <w:color w:val="111111"/>
        </w:rPr>
        <w:t>: Users should be able to raise tickets, chat with support agents, and access help documentation.</w:t>
      </w:r>
    </w:p>
    <w:p>
      <w:pPr>
        <w:pStyle w:val="Normal"/>
        <w:spacing w:lineRule="auto" w:line="240" w:before="0" w:after="0"/>
        <w:ind w:left="720" w:hanging="0"/>
        <w:rPr>
          <w:rFonts w:ascii="Calibri Light" w:hAnsi="Calibri Light" w:eastAsia="Times New Roman" w:cs="Calibri Light" w:asciiTheme="majorHAnsi" w:cstheme="majorHAnsi" w:hAnsiTheme="majorHAnsi"/>
          <w:color w:val="111111"/>
        </w:rPr>
      </w:pPr>
      <w:r>
        <w:rPr>
          <w:rFonts w:eastAsia="Times New Roman" w:cs="Calibri Light" w:cstheme="majorHAnsi" w:ascii="Calibri Light" w:hAnsi="Calibri Light"/>
          <w:color w:val="111111"/>
        </w:rPr>
      </w:r>
    </w:p>
    <w:p>
      <w:pPr>
        <w:pStyle w:val="Heading2"/>
        <w:rPr/>
      </w:pPr>
      <w:bookmarkStart w:id="15" w:name="_Toc149639157"/>
      <w:r>
        <w:rPr/>
        <w:t>Non-Functional Requirements</w:t>
      </w:r>
      <w:bookmarkEnd w:id="15"/>
    </w:p>
    <w:p>
      <w:pPr>
        <w:pStyle w:val="Normal"/>
        <w:numPr>
          <w:ilvl w:val="0"/>
          <w:numId w:val="24"/>
        </w:numPr>
        <w:spacing w:lineRule="auto" w:line="240" w:before="0" w:after="0"/>
        <w:rPr>
          <w:rFonts w:eastAsia="Times New Roman" w:cs="Calibri" w:cstheme="minorHAnsi"/>
          <w:color w:val="111111"/>
        </w:rPr>
      </w:pPr>
      <w:r>
        <w:rPr>
          <w:rFonts w:eastAsia="Times New Roman" w:cs="Calibri" w:cstheme="minorHAnsi"/>
          <w:b/>
          <w:bCs/>
          <w:color w:val="111111"/>
        </w:rPr>
        <w:t>Performance</w:t>
      </w:r>
      <w:r>
        <w:rPr>
          <w:rFonts w:eastAsia="Times New Roman" w:cs="Calibri" w:cstheme="minorHAnsi"/>
          <w:color w:val="111111"/>
        </w:rPr>
        <w:t>: The application should load quickly and respond to user actions without delay.</w:t>
      </w:r>
    </w:p>
    <w:p>
      <w:pPr>
        <w:pStyle w:val="Normal"/>
        <w:numPr>
          <w:ilvl w:val="0"/>
          <w:numId w:val="5"/>
        </w:numPr>
        <w:spacing w:lineRule="auto" w:line="240" w:before="0" w:after="0"/>
        <w:rPr>
          <w:rFonts w:eastAsia="Times New Roman" w:cs="Calibri" w:cstheme="minorHAnsi"/>
          <w:color w:val="111111"/>
        </w:rPr>
      </w:pPr>
      <w:r>
        <w:rPr>
          <w:rFonts w:eastAsia="Times New Roman" w:cs="Calibri" w:cstheme="minorHAnsi"/>
          <w:b/>
          <w:bCs/>
          <w:color w:val="111111"/>
        </w:rPr>
        <w:t>Security</w:t>
      </w:r>
      <w:r>
        <w:rPr>
          <w:rFonts w:eastAsia="Times New Roman" w:cs="Calibri" w:cstheme="minorHAnsi"/>
          <w:color w:val="111111"/>
        </w:rPr>
        <w:t>: User data should be protected with encryption, and transactions should be secure.</w:t>
      </w:r>
    </w:p>
    <w:p>
      <w:pPr>
        <w:pStyle w:val="Normal"/>
        <w:numPr>
          <w:ilvl w:val="0"/>
          <w:numId w:val="5"/>
        </w:numPr>
        <w:spacing w:lineRule="auto" w:line="240" w:before="0" w:after="0"/>
        <w:rPr>
          <w:rFonts w:eastAsia="Times New Roman" w:cs="Calibri" w:cstheme="minorHAnsi"/>
          <w:color w:val="111111"/>
        </w:rPr>
      </w:pPr>
      <w:r>
        <w:rPr>
          <w:rFonts w:eastAsia="Times New Roman" w:cs="Calibri" w:cstheme="minorHAnsi"/>
          <w:b/>
          <w:bCs/>
          <w:color w:val="111111"/>
        </w:rPr>
        <w:t>Scalability</w:t>
      </w:r>
      <w:r>
        <w:rPr>
          <w:rFonts w:eastAsia="Times New Roman" w:cs="Calibri" w:cstheme="minorHAnsi"/>
          <w:color w:val="111111"/>
        </w:rPr>
        <w:t>: The application should be able to handle many users and high traffic.</w:t>
      </w:r>
    </w:p>
    <w:p>
      <w:pPr>
        <w:pStyle w:val="Normal"/>
        <w:numPr>
          <w:ilvl w:val="0"/>
          <w:numId w:val="5"/>
        </w:numPr>
        <w:spacing w:lineRule="auto" w:line="240" w:before="0" w:after="0"/>
        <w:rPr>
          <w:rFonts w:eastAsia="Times New Roman" w:cs="Calibri" w:cstheme="minorHAnsi"/>
          <w:color w:val="111111"/>
        </w:rPr>
      </w:pPr>
      <w:r>
        <w:rPr>
          <w:rFonts w:eastAsia="Times New Roman" w:cs="Calibri" w:cstheme="minorHAnsi"/>
          <w:b/>
          <w:bCs/>
          <w:color w:val="111111"/>
        </w:rPr>
        <w:t>Reliability</w:t>
      </w:r>
      <w:r>
        <w:rPr>
          <w:rFonts w:eastAsia="Times New Roman" w:cs="Calibri" w:cstheme="minorHAnsi"/>
          <w:color w:val="111111"/>
        </w:rPr>
        <w:t>: The application should have high uptime and low failure rate.</w:t>
      </w:r>
    </w:p>
    <w:p>
      <w:pPr>
        <w:pStyle w:val="Normal"/>
        <w:numPr>
          <w:ilvl w:val="0"/>
          <w:numId w:val="5"/>
        </w:numPr>
        <w:spacing w:lineRule="auto" w:line="240" w:before="0" w:after="0"/>
        <w:rPr>
          <w:rFonts w:eastAsia="Times New Roman" w:cs="Calibri" w:cstheme="minorHAnsi"/>
          <w:color w:val="111111"/>
        </w:rPr>
      </w:pPr>
      <w:r>
        <w:rPr>
          <w:rFonts w:eastAsia="Times New Roman" w:cs="Calibri" w:cstheme="minorHAnsi"/>
          <w:b/>
          <w:bCs/>
          <w:color w:val="111111"/>
        </w:rPr>
        <w:t>Maintainability</w:t>
      </w:r>
      <w:r>
        <w:rPr>
          <w:rFonts w:eastAsia="Times New Roman" w:cs="Calibri" w:cstheme="minorHAnsi"/>
          <w:color w:val="111111"/>
        </w:rPr>
        <w:t>: The code should be well-structured and documented for easy maintenance.</w:t>
      </w:r>
    </w:p>
    <w:p>
      <w:pPr>
        <w:pStyle w:val="Normal"/>
        <w:rPr/>
      </w:pPr>
      <w:r>
        <w:rPr/>
      </w:r>
    </w:p>
    <w:p>
      <w:pPr>
        <w:pStyle w:val="Heading2"/>
        <w:rPr/>
      </w:pPr>
      <w:bookmarkStart w:id="16" w:name="_Toc149639158"/>
      <w:r>
        <w:rPr/>
        <w:t>UX Requirements</w:t>
      </w:r>
      <w:bookmarkEnd w:id="16"/>
    </w:p>
    <w:p>
      <w:pPr>
        <w:pStyle w:val="Normal"/>
        <w:numPr>
          <w:ilvl w:val="0"/>
          <w:numId w:val="25"/>
        </w:numPr>
        <w:spacing w:lineRule="auto" w:line="240" w:before="0" w:after="0"/>
        <w:rPr>
          <w:rFonts w:eastAsia="Times New Roman" w:cs="Calibri" w:cstheme="minorHAnsi"/>
          <w:color w:val="111111"/>
        </w:rPr>
      </w:pPr>
      <w:r>
        <w:rPr>
          <w:rFonts w:eastAsia="Times New Roman" w:cs="Calibri" w:cstheme="minorHAnsi"/>
          <w:b/>
          <w:bCs/>
          <w:color w:val="111111"/>
        </w:rPr>
        <w:t>Intuitive Navigation</w:t>
      </w:r>
      <w:r>
        <w:rPr>
          <w:rFonts w:eastAsia="Times New Roman" w:cs="Calibri" w:cstheme="minorHAnsi"/>
          <w:color w:val="111111"/>
        </w:rPr>
        <w:t>: The application should have a clear and intuitive navigation structure.</w:t>
      </w:r>
    </w:p>
    <w:p>
      <w:pPr>
        <w:pStyle w:val="Normal"/>
        <w:numPr>
          <w:ilvl w:val="0"/>
          <w:numId w:val="6"/>
        </w:numPr>
        <w:spacing w:lineRule="auto" w:line="240" w:before="0" w:after="0"/>
        <w:rPr>
          <w:rFonts w:eastAsia="Times New Roman" w:cs="Calibri" w:cstheme="minorHAnsi"/>
          <w:color w:val="111111"/>
        </w:rPr>
      </w:pPr>
      <w:r>
        <w:rPr>
          <w:rFonts w:eastAsia="Times New Roman" w:cs="Calibri" w:cstheme="minorHAnsi"/>
          <w:b/>
          <w:bCs/>
          <w:color w:val="111111"/>
        </w:rPr>
        <w:t>Responsive Design</w:t>
      </w:r>
      <w:r>
        <w:rPr>
          <w:rFonts w:eastAsia="Times New Roman" w:cs="Calibri" w:cstheme="minorHAnsi"/>
          <w:color w:val="111111"/>
        </w:rPr>
        <w:t>: The application should be accessible and usable on various devices and screen sizes.</w:t>
      </w:r>
    </w:p>
    <w:p>
      <w:pPr>
        <w:pStyle w:val="Normal"/>
        <w:numPr>
          <w:ilvl w:val="0"/>
          <w:numId w:val="6"/>
        </w:numPr>
        <w:spacing w:lineRule="auto" w:line="240" w:before="0" w:after="0"/>
        <w:rPr>
          <w:rFonts w:eastAsia="Times New Roman" w:cs="Calibri" w:cstheme="minorHAnsi"/>
          <w:color w:val="111111"/>
        </w:rPr>
      </w:pPr>
      <w:r>
        <w:rPr>
          <w:rFonts w:eastAsia="Times New Roman" w:cs="Calibri" w:cstheme="minorHAnsi"/>
          <w:b/>
          <w:bCs/>
          <w:color w:val="111111"/>
        </w:rPr>
        <w:t>Consistent Design</w:t>
      </w:r>
      <w:r>
        <w:rPr>
          <w:rFonts w:eastAsia="Times New Roman" w:cs="Calibri" w:cstheme="minorHAnsi"/>
          <w:color w:val="111111"/>
        </w:rPr>
        <w:t>: The design elements such as colour scheme, typography, and layout should be consistent across the application.</w:t>
      </w:r>
    </w:p>
    <w:p>
      <w:pPr>
        <w:pStyle w:val="Normal"/>
        <w:numPr>
          <w:ilvl w:val="0"/>
          <w:numId w:val="6"/>
        </w:numPr>
        <w:spacing w:lineRule="auto" w:line="240" w:before="0" w:after="0"/>
        <w:rPr>
          <w:rFonts w:eastAsia="Times New Roman" w:cs="Calibri" w:cstheme="minorHAnsi"/>
          <w:color w:val="111111"/>
        </w:rPr>
      </w:pPr>
      <w:r>
        <w:rPr>
          <w:rFonts w:eastAsia="Times New Roman" w:cs="Calibri" w:cstheme="minorHAnsi"/>
          <w:b/>
          <w:bCs/>
          <w:color w:val="111111"/>
        </w:rPr>
        <w:t>Feedback Mechanisms</w:t>
      </w:r>
      <w:r>
        <w:rPr>
          <w:rFonts w:eastAsia="Times New Roman" w:cs="Calibri" w:cstheme="minorHAnsi"/>
          <w:color w:val="111111"/>
        </w:rPr>
        <w:t>: The application should provide clear feedback to user actions.</w:t>
      </w:r>
    </w:p>
    <w:p>
      <w:pPr>
        <w:pStyle w:val="Normal"/>
        <w:numPr>
          <w:ilvl w:val="0"/>
          <w:numId w:val="6"/>
        </w:numPr>
        <w:spacing w:lineRule="auto" w:line="240" w:before="0" w:after="0"/>
        <w:rPr>
          <w:rFonts w:eastAsia="Times New Roman" w:cs="Calibri" w:cstheme="minorHAnsi"/>
          <w:color w:val="111111"/>
        </w:rPr>
      </w:pPr>
      <w:r>
        <w:rPr>
          <w:rFonts w:eastAsia="Times New Roman" w:cs="Calibri" w:cstheme="minorHAnsi"/>
          <w:b/>
          <w:bCs/>
          <w:color w:val="111111"/>
        </w:rPr>
        <w:t>Accessibility</w:t>
      </w:r>
      <w:r>
        <w:rPr>
          <w:rFonts w:eastAsia="Times New Roman" w:cs="Calibri" w:cstheme="minorHAnsi"/>
          <w:color w:val="111111"/>
        </w:rPr>
        <w:t>: The application should comply with accessibility standards to cater to users with disabilities.</w:t>
      </w:r>
    </w:p>
    <w:p>
      <w:pPr>
        <w:pStyle w:val="Normal"/>
        <w:rPr/>
      </w:pPr>
      <w:r>
        <w:rPr/>
      </w:r>
    </w:p>
    <w:p>
      <w:pPr>
        <w:pStyle w:val="Heading1"/>
        <w:rPr/>
      </w:pPr>
      <w:bookmarkStart w:id="17" w:name="_Toc149639159"/>
      <w:r>
        <w:rPr/>
        <w:t>Timeline</w:t>
      </w:r>
      <w:bookmarkEnd w:id="17"/>
    </w:p>
    <w:p>
      <w:pPr>
        <w:pStyle w:val="Heading2"/>
        <w:rPr/>
      </w:pPr>
      <w:bookmarkStart w:id="18" w:name="_Toc149639160"/>
      <w:r>
        <w:rPr/>
        <w:t>Milestones &amp; Schedule</w:t>
      </w:r>
      <w:bookmarkEnd w:id="18"/>
    </w:p>
    <w:p>
      <w:pPr>
        <w:pStyle w:val="Normal"/>
        <w:numPr>
          <w:ilvl w:val="0"/>
          <w:numId w:val="26"/>
        </w:numPr>
        <w:spacing w:lineRule="auto" w:line="240" w:before="0" w:after="0"/>
        <w:rPr>
          <w:rFonts w:eastAsia="Times New Roman" w:cs="Calibri" w:cstheme="minorHAnsi"/>
          <w:color w:val="111111"/>
        </w:rPr>
      </w:pPr>
      <w:r>
        <w:rPr>
          <w:rFonts w:eastAsia="Times New Roman" w:cs="Calibri" w:cstheme="minorHAnsi"/>
          <w:b/>
          <w:bCs/>
          <w:color w:val="111111"/>
        </w:rPr>
        <w:t>Project Kick-off</w:t>
      </w:r>
      <w:r>
        <w:rPr>
          <w:rFonts w:eastAsia="Times New Roman" w:cs="Calibri" w:cstheme="minorHAnsi"/>
          <w:color w:val="111111"/>
        </w:rPr>
        <w:t>: Week 1</w:t>
      </w:r>
    </w:p>
    <w:p>
      <w:pPr>
        <w:pStyle w:val="Normal"/>
        <w:numPr>
          <w:ilvl w:val="0"/>
          <w:numId w:val="7"/>
        </w:numPr>
        <w:spacing w:lineRule="auto" w:line="240" w:before="0" w:after="0"/>
        <w:rPr>
          <w:rFonts w:eastAsia="Times New Roman" w:cs="Calibri" w:cstheme="minorHAnsi"/>
          <w:color w:val="111111"/>
        </w:rPr>
      </w:pPr>
      <w:r>
        <w:rPr>
          <w:rFonts w:eastAsia="Times New Roman" w:cs="Calibri" w:cstheme="minorHAnsi"/>
          <w:b/>
          <w:bCs/>
          <w:color w:val="111111"/>
        </w:rPr>
        <w:t>Requirement Gathering and Analysis</w:t>
      </w:r>
      <w:r>
        <w:rPr>
          <w:rFonts w:eastAsia="Times New Roman" w:cs="Calibri" w:cstheme="minorHAnsi"/>
          <w:color w:val="111111"/>
        </w:rPr>
        <w:t>: Weeks 2-3</w:t>
      </w:r>
    </w:p>
    <w:p>
      <w:pPr>
        <w:pStyle w:val="Normal"/>
        <w:numPr>
          <w:ilvl w:val="0"/>
          <w:numId w:val="7"/>
        </w:numPr>
        <w:spacing w:lineRule="auto" w:line="240" w:before="0" w:after="0"/>
        <w:rPr>
          <w:rFonts w:eastAsia="Times New Roman" w:cs="Calibri" w:cstheme="minorHAnsi"/>
          <w:color w:val="111111"/>
        </w:rPr>
      </w:pPr>
      <w:r>
        <w:rPr>
          <w:rFonts w:eastAsia="Times New Roman" w:cs="Calibri" w:cstheme="minorHAnsi"/>
          <w:b/>
          <w:bCs/>
          <w:color w:val="111111"/>
        </w:rPr>
        <w:t>Design Phase</w:t>
      </w:r>
      <w:r>
        <w:rPr>
          <w:rFonts w:eastAsia="Times New Roman" w:cs="Calibri" w:cstheme="minorHAnsi"/>
          <w:color w:val="111111"/>
        </w:rPr>
        <w:t>: Weeks 4-6</w:t>
      </w:r>
    </w:p>
    <w:p>
      <w:pPr>
        <w:pStyle w:val="Normal"/>
        <w:numPr>
          <w:ilvl w:val="0"/>
          <w:numId w:val="7"/>
        </w:numPr>
        <w:spacing w:lineRule="auto" w:line="240" w:before="0" w:after="0"/>
        <w:rPr>
          <w:rFonts w:eastAsia="Times New Roman" w:cs="Calibri" w:cstheme="minorHAnsi"/>
          <w:color w:val="111111"/>
        </w:rPr>
      </w:pPr>
      <w:r>
        <w:rPr>
          <w:rFonts w:eastAsia="Times New Roman" w:cs="Calibri" w:cstheme="minorHAnsi"/>
          <w:b/>
          <w:bCs/>
          <w:color w:val="111111"/>
        </w:rPr>
        <w:t>Development Phase</w:t>
      </w:r>
      <w:r>
        <w:rPr>
          <w:rFonts w:eastAsia="Times New Roman" w:cs="Calibri" w:cstheme="minorHAnsi"/>
          <w:color w:val="111111"/>
        </w:rPr>
        <w:t>: Weeks 7-14</w:t>
      </w:r>
    </w:p>
    <w:p>
      <w:pPr>
        <w:pStyle w:val="Normal"/>
        <w:numPr>
          <w:ilvl w:val="0"/>
          <w:numId w:val="7"/>
        </w:numPr>
        <w:spacing w:lineRule="auto" w:line="240" w:before="0" w:after="0"/>
        <w:rPr>
          <w:rFonts w:eastAsia="Times New Roman" w:cs="Calibri" w:cstheme="minorHAnsi"/>
          <w:color w:val="111111"/>
        </w:rPr>
      </w:pPr>
      <w:r>
        <w:rPr>
          <w:rFonts w:eastAsia="Times New Roman" w:cs="Calibri" w:cstheme="minorHAnsi"/>
          <w:b/>
          <w:bCs/>
          <w:color w:val="111111"/>
        </w:rPr>
        <w:t>Testing Phase</w:t>
      </w:r>
      <w:r>
        <w:rPr>
          <w:rFonts w:eastAsia="Times New Roman" w:cs="Calibri" w:cstheme="minorHAnsi"/>
          <w:color w:val="111111"/>
        </w:rPr>
        <w:t>: Weeks 15-17</w:t>
      </w:r>
    </w:p>
    <w:p>
      <w:pPr>
        <w:pStyle w:val="Normal"/>
        <w:numPr>
          <w:ilvl w:val="0"/>
          <w:numId w:val="7"/>
        </w:numPr>
        <w:spacing w:lineRule="auto" w:line="240" w:before="0" w:after="0"/>
        <w:rPr>
          <w:rFonts w:eastAsia="Times New Roman" w:cs="Calibri" w:cstheme="minorHAnsi"/>
          <w:color w:val="111111"/>
        </w:rPr>
      </w:pPr>
      <w:r>
        <w:rPr>
          <w:rFonts w:eastAsia="Times New Roman" w:cs="Calibri" w:cstheme="minorHAnsi"/>
          <w:b/>
          <w:bCs/>
          <w:color w:val="111111"/>
        </w:rPr>
        <w:t>Deployment</w:t>
      </w:r>
      <w:r>
        <w:rPr>
          <w:rFonts w:eastAsia="Times New Roman" w:cs="Calibri" w:cstheme="minorHAnsi"/>
          <w:color w:val="111111"/>
        </w:rPr>
        <w:t>: Week 18</w:t>
      </w:r>
    </w:p>
    <w:p>
      <w:pPr>
        <w:pStyle w:val="Normal"/>
        <w:numPr>
          <w:ilvl w:val="0"/>
          <w:numId w:val="7"/>
        </w:numPr>
        <w:spacing w:lineRule="auto" w:line="240" w:before="0" w:after="0"/>
        <w:rPr>
          <w:rFonts w:eastAsia="Times New Roman" w:cs="Calibri" w:cstheme="minorHAnsi"/>
          <w:color w:val="111111"/>
        </w:rPr>
      </w:pPr>
      <w:r>
        <w:rPr>
          <w:rFonts w:eastAsia="Times New Roman" w:cs="Calibri" w:cstheme="minorHAnsi"/>
          <w:b/>
          <w:bCs/>
          <w:color w:val="111111"/>
        </w:rPr>
        <w:t>Post-Deployment Support</w:t>
      </w:r>
      <w:r>
        <w:rPr>
          <w:rFonts w:eastAsia="Times New Roman" w:cs="Calibri" w:cstheme="minorHAnsi"/>
          <w:color w:val="111111"/>
        </w:rPr>
        <w:t>: Week 19 onwards</w:t>
      </w:r>
    </w:p>
    <w:p>
      <w:pPr>
        <w:pStyle w:val="Normal"/>
        <w:spacing w:lineRule="auto" w:line="240" w:before="0" w:after="0"/>
        <w:rPr>
          <w:rFonts w:cs="Calibri" w:cstheme="minorHAnsi"/>
          <w:color w:val="111111"/>
        </w:rPr>
      </w:pPr>
      <w:r>
        <w:rPr>
          <w:rFonts w:cs="Calibri" w:cstheme="minorHAnsi"/>
          <w:color w:val="111111"/>
        </w:rPr>
      </w:r>
    </w:p>
    <w:p>
      <w:pPr>
        <w:pStyle w:val="Normal"/>
        <w:rPr>
          <w:rFonts w:cs="Calibri" w:cstheme="minorHAnsi"/>
          <w:color w:val="111111"/>
        </w:rPr>
      </w:pPr>
      <w:r>
        <w:rPr>
          <w:rFonts w:cs="Calibri" w:cstheme="minorHAnsi"/>
          <w:color w:val="111111"/>
        </w:rPr>
      </w:r>
    </w:p>
    <w:p>
      <w:pPr>
        <w:pStyle w:val="Normal"/>
        <w:rPr/>
      </w:pPr>
      <w:r>
        <w:rPr/>
      </w:r>
    </w:p>
    <w:p>
      <w:pPr>
        <w:pStyle w:val="Heading1"/>
        <w:rPr/>
      </w:pPr>
      <w:bookmarkStart w:id="19" w:name="_Toc149639161"/>
      <w:r>
        <w:rPr/>
        <w:t>Budget</w:t>
      </w:r>
      <w:bookmarkEnd w:id="19"/>
    </w:p>
    <w:p>
      <w:pPr>
        <w:pStyle w:val="Heading2"/>
        <w:rPr/>
      </w:pPr>
      <w:bookmarkStart w:id="20" w:name="_Toc149639162"/>
      <w:r>
        <w:rPr/>
        <w:t>Cost Estimation</w:t>
      </w:r>
      <w:bookmarkEnd w:id="20"/>
    </w:p>
    <w:p>
      <w:pPr>
        <w:pStyle w:val="NormalWeb"/>
        <w:rPr>
          <w:rFonts w:ascii="Calibri" w:hAnsi="Calibri" w:cs="Calibri" w:asciiTheme="minorHAnsi" w:cstheme="minorHAnsi" w:hAnsiTheme="minorHAnsi"/>
          <w:sz w:val="20"/>
          <w:szCs w:val="20"/>
        </w:rPr>
      </w:pPr>
      <w:r>
        <w:rPr>
          <w:rFonts w:cs="Calibri" w:cstheme="minorHAnsi"/>
          <w:color w:val="111111"/>
        </w:rPr>
        <w:t>The cost estimation for the project is as follows:</w:t>
      </w:r>
    </w:p>
    <w:p>
      <w:pPr>
        <w:pStyle w:val="Normal"/>
        <w:numPr>
          <w:ilvl w:val="0"/>
          <w:numId w:val="27"/>
        </w:numPr>
        <w:spacing w:lineRule="auto" w:line="240" w:before="0" w:after="0"/>
        <w:rPr>
          <w:rFonts w:eastAsia="Times New Roman" w:cs="Calibri" w:cstheme="minorHAnsi"/>
          <w:color w:val="111111"/>
        </w:rPr>
      </w:pPr>
      <w:r>
        <w:rPr>
          <w:rFonts w:eastAsia="Times New Roman" w:cs="Calibri" w:cstheme="minorHAnsi"/>
          <w:b/>
          <w:bCs/>
          <w:color w:val="111111"/>
        </w:rPr>
        <w:t>Project Management</w:t>
      </w:r>
      <w:r>
        <w:rPr>
          <w:rFonts w:eastAsia="Times New Roman" w:cs="Calibri" w:cstheme="minorHAnsi"/>
          <w:color w:val="111111"/>
        </w:rPr>
        <w:t>: £15,000</w:t>
      </w:r>
    </w:p>
    <w:p>
      <w:pPr>
        <w:pStyle w:val="Normal"/>
        <w:numPr>
          <w:ilvl w:val="0"/>
          <w:numId w:val="8"/>
        </w:numPr>
        <w:spacing w:lineRule="auto" w:line="240" w:before="0" w:after="0"/>
        <w:rPr>
          <w:rFonts w:eastAsia="Times New Roman" w:cs="Calibri" w:cstheme="minorHAnsi"/>
          <w:color w:val="111111"/>
        </w:rPr>
      </w:pPr>
      <w:r>
        <w:rPr>
          <w:rFonts w:eastAsia="Times New Roman" w:cs="Calibri" w:cstheme="minorHAnsi"/>
          <w:b/>
          <w:bCs/>
          <w:color w:val="111111"/>
        </w:rPr>
        <w:t>Requirement Gathering and Analysis</w:t>
      </w:r>
      <w:r>
        <w:rPr>
          <w:rFonts w:eastAsia="Times New Roman" w:cs="Calibri" w:cstheme="minorHAnsi"/>
          <w:color w:val="111111"/>
        </w:rPr>
        <w:t>: £5,000</w:t>
      </w:r>
    </w:p>
    <w:p>
      <w:pPr>
        <w:pStyle w:val="Normal"/>
        <w:numPr>
          <w:ilvl w:val="0"/>
          <w:numId w:val="8"/>
        </w:numPr>
        <w:spacing w:lineRule="auto" w:line="240" w:before="0" w:after="0"/>
        <w:rPr>
          <w:rFonts w:eastAsia="Times New Roman" w:cs="Calibri" w:cstheme="minorHAnsi"/>
          <w:color w:val="111111"/>
        </w:rPr>
      </w:pPr>
      <w:r>
        <w:rPr>
          <w:rFonts w:eastAsia="Times New Roman" w:cs="Calibri" w:cstheme="minorHAnsi"/>
          <w:b/>
          <w:bCs/>
          <w:color w:val="111111"/>
        </w:rPr>
        <w:t>Design</w:t>
      </w:r>
      <w:r>
        <w:rPr>
          <w:rFonts w:eastAsia="Times New Roman" w:cs="Calibri" w:cstheme="minorHAnsi"/>
          <w:color w:val="111111"/>
        </w:rPr>
        <w:t>: £15,000</w:t>
      </w:r>
    </w:p>
    <w:p>
      <w:pPr>
        <w:pStyle w:val="Normal"/>
        <w:numPr>
          <w:ilvl w:val="0"/>
          <w:numId w:val="8"/>
        </w:numPr>
        <w:spacing w:lineRule="auto" w:line="240" w:before="0" w:after="0"/>
        <w:rPr>
          <w:rFonts w:eastAsia="Times New Roman" w:cs="Calibri" w:cstheme="minorHAnsi"/>
          <w:color w:val="111111"/>
        </w:rPr>
      </w:pPr>
      <w:r>
        <w:rPr>
          <w:rFonts w:eastAsia="Times New Roman" w:cs="Calibri" w:cstheme="minorHAnsi"/>
          <w:b/>
          <w:bCs/>
          <w:color w:val="111111"/>
        </w:rPr>
        <w:t>Development</w:t>
      </w:r>
      <w:r>
        <w:rPr>
          <w:rFonts w:eastAsia="Times New Roman" w:cs="Calibri" w:cstheme="minorHAnsi"/>
          <w:color w:val="111111"/>
        </w:rPr>
        <w:t>: £50,000</w:t>
      </w:r>
    </w:p>
    <w:p>
      <w:pPr>
        <w:pStyle w:val="Normal"/>
        <w:numPr>
          <w:ilvl w:val="0"/>
          <w:numId w:val="8"/>
        </w:numPr>
        <w:spacing w:lineRule="auto" w:line="240" w:before="0" w:after="0"/>
        <w:rPr>
          <w:rFonts w:eastAsia="Times New Roman" w:cs="Calibri" w:cstheme="minorHAnsi"/>
          <w:color w:val="111111"/>
        </w:rPr>
      </w:pPr>
      <w:r>
        <w:rPr>
          <w:rFonts w:eastAsia="Times New Roman" w:cs="Calibri" w:cstheme="minorHAnsi"/>
          <w:b/>
          <w:bCs/>
          <w:color w:val="111111"/>
        </w:rPr>
        <w:t>Testing</w:t>
      </w:r>
      <w:r>
        <w:rPr>
          <w:rFonts w:eastAsia="Times New Roman" w:cs="Calibri" w:cstheme="minorHAnsi"/>
          <w:color w:val="111111"/>
        </w:rPr>
        <w:t>: £10,000</w:t>
      </w:r>
    </w:p>
    <w:p>
      <w:pPr>
        <w:pStyle w:val="Normal"/>
        <w:numPr>
          <w:ilvl w:val="0"/>
          <w:numId w:val="8"/>
        </w:numPr>
        <w:spacing w:lineRule="auto" w:line="240" w:before="0" w:afterAutospacing="1"/>
        <w:rPr>
          <w:rFonts w:eastAsia="Times New Roman" w:cs="Calibri" w:cstheme="minorHAnsi"/>
          <w:color w:val="111111"/>
        </w:rPr>
      </w:pPr>
      <w:r>
        <w:rPr>
          <w:rFonts w:eastAsia="Times New Roman" w:cs="Calibri" w:cstheme="minorHAnsi"/>
          <w:b/>
          <w:bCs/>
          <w:color w:val="111111"/>
        </w:rPr>
        <w:t>Deployment and Support</w:t>
      </w:r>
      <w:r>
        <w:rPr>
          <w:rFonts w:eastAsia="Times New Roman" w:cs="Calibri" w:cstheme="minorHAnsi"/>
          <w:color w:val="111111"/>
        </w:rPr>
        <w:t>: £10,000</w:t>
      </w:r>
    </w:p>
    <w:p>
      <w:pPr>
        <w:pStyle w:val="NormalWeb"/>
        <w:rPr>
          <w:rFonts w:ascii="Calibri" w:hAnsi="Calibri" w:cs="Calibri" w:asciiTheme="minorHAnsi" w:cstheme="minorHAnsi" w:hAnsiTheme="minorHAnsi"/>
          <w:sz w:val="20"/>
          <w:szCs w:val="20"/>
        </w:rPr>
      </w:pPr>
      <w:r>
        <w:rPr>
          <w:rFonts w:cs="Calibri" w:cstheme="minorHAnsi"/>
          <w:color w:val="111111"/>
        </w:rPr>
        <w:t>This brings the total estimated cost to £105,000.</w:t>
      </w:r>
    </w:p>
    <w:p>
      <w:pPr>
        <w:pStyle w:val="Normal"/>
        <w:rPr/>
      </w:pPr>
      <w:r>
        <w:rPr/>
      </w:r>
    </w:p>
    <w:p>
      <w:pPr>
        <w:pStyle w:val="Heading2"/>
        <w:rPr/>
      </w:pPr>
      <w:bookmarkStart w:id="21" w:name="_Toc149639163"/>
      <w:r>
        <w:rPr/>
        <w:t>Budget Constraints</w:t>
      </w:r>
      <w:bookmarkEnd w:id="21"/>
    </w:p>
    <w:p>
      <w:pPr>
        <w:pStyle w:val="Normal"/>
        <w:numPr>
          <w:ilvl w:val="0"/>
          <w:numId w:val="28"/>
        </w:numPr>
        <w:spacing w:lineRule="auto" w:line="240" w:before="0" w:after="0"/>
        <w:rPr>
          <w:rFonts w:eastAsia="Times New Roman" w:cs="Calibri" w:cstheme="minorHAnsi"/>
          <w:color w:val="111111"/>
        </w:rPr>
      </w:pPr>
      <w:r>
        <w:rPr>
          <w:rFonts w:eastAsia="Times New Roman" w:cs="Calibri" w:cstheme="minorHAnsi"/>
          <w:b/>
          <w:bCs/>
          <w:color w:val="111111"/>
        </w:rPr>
        <w:t>Time Constraints</w:t>
      </w:r>
      <w:r>
        <w:rPr>
          <w:rFonts w:eastAsia="Times New Roman" w:cs="Calibri" w:cstheme="minorHAnsi"/>
          <w:color w:val="111111"/>
        </w:rPr>
        <w:t>: Any changes in the requirements or scope of the project can lead to delays and increase the project timeline.</w:t>
      </w:r>
    </w:p>
    <w:p>
      <w:pPr>
        <w:pStyle w:val="Normal"/>
        <w:numPr>
          <w:ilvl w:val="0"/>
          <w:numId w:val="9"/>
        </w:numPr>
        <w:spacing w:lineRule="auto" w:line="240" w:before="0" w:after="0"/>
        <w:rPr>
          <w:rFonts w:eastAsia="Times New Roman" w:cs="Calibri" w:cstheme="minorHAnsi"/>
          <w:color w:val="111111"/>
        </w:rPr>
      </w:pPr>
      <w:r>
        <w:rPr>
          <w:rFonts w:eastAsia="Times New Roman" w:cs="Calibri" w:cstheme="minorHAnsi"/>
          <w:b/>
          <w:bCs/>
          <w:color w:val="111111"/>
        </w:rPr>
        <w:t>Budget Constraints</w:t>
      </w:r>
      <w:r>
        <w:rPr>
          <w:rFonts w:eastAsia="Times New Roman" w:cs="Calibri" w:cstheme="minorHAnsi"/>
          <w:color w:val="111111"/>
        </w:rPr>
        <w:t>: Unforeseen complexities during the development or testing phase may lead to additional costs.</w:t>
      </w:r>
    </w:p>
    <w:p>
      <w:pPr>
        <w:pStyle w:val="Normal"/>
        <w:numPr>
          <w:ilvl w:val="0"/>
          <w:numId w:val="9"/>
        </w:numPr>
        <w:spacing w:lineRule="auto" w:line="240" w:before="0" w:after="0"/>
        <w:rPr>
          <w:rFonts w:eastAsia="Times New Roman" w:cs="Calibri" w:cstheme="minorHAnsi"/>
          <w:color w:val="111111"/>
        </w:rPr>
      </w:pPr>
      <w:r>
        <w:rPr>
          <w:rFonts w:eastAsia="Times New Roman" w:cs="Calibri" w:cstheme="minorHAnsi"/>
          <w:b/>
          <w:bCs/>
          <w:color w:val="111111"/>
        </w:rPr>
        <w:t>Resource Constraints</w:t>
      </w:r>
      <w:r>
        <w:rPr>
          <w:rFonts w:eastAsia="Times New Roman" w:cs="Calibri" w:cstheme="minorHAnsi"/>
          <w:color w:val="111111"/>
        </w:rPr>
        <w:t>: Availability of resources (both human and technical) can impact the project timeline and costs.</w:t>
      </w:r>
    </w:p>
    <w:p>
      <w:pPr>
        <w:pStyle w:val="Normal"/>
        <w:rPr/>
      </w:pPr>
      <w:r>
        <w:rPr/>
      </w:r>
    </w:p>
    <w:p>
      <w:pPr>
        <w:pStyle w:val="Heading1"/>
        <w:rPr/>
      </w:pPr>
      <w:bookmarkStart w:id="22" w:name="_Toc149639164"/>
      <w:r>
        <w:rPr/>
        <w:t>Risk Management</w:t>
      </w:r>
      <w:bookmarkEnd w:id="22"/>
    </w:p>
    <w:p>
      <w:pPr>
        <w:pStyle w:val="Heading2"/>
        <w:rPr/>
      </w:pPr>
      <w:bookmarkStart w:id="23" w:name="_Toc149639165"/>
      <w:r>
        <w:rPr/>
        <w:t>Risk Identification</w:t>
      </w:r>
      <w:bookmarkEnd w:id="23"/>
    </w:p>
    <w:p>
      <w:pPr>
        <w:pStyle w:val="Normal"/>
        <w:numPr>
          <w:ilvl w:val="0"/>
          <w:numId w:val="29"/>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Scope Creep</w:t>
      </w:r>
      <w:r>
        <w:rPr>
          <w:rFonts w:eastAsia="Times New Roman" w:cs="Calibri" w:cstheme="minorHAnsi"/>
          <w:color w:val="111111"/>
          <w:sz w:val="24"/>
          <w:szCs w:val="24"/>
        </w:rPr>
        <w:t>: Changes or uncontrolled growth in a project’s scope can lead to delays, cost overruns, and decreased quality.</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Technical Risks</w:t>
      </w:r>
      <w:r>
        <w:rPr>
          <w:rFonts w:eastAsia="Times New Roman" w:cs="Calibri" w:cstheme="minorHAnsi"/>
          <w:color w:val="111111"/>
          <w:sz w:val="24"/>
          <w:szCs w:val="24"/>
        </w:rPr>
        <w:t>: There may be technical issues or complexities that arise during the development phase which could impact the project timeline and budget.</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Resource Availability</w:t>
      </w:r>
      <w:r>
        <w:rPr>
          <w:rFonts w:eastAsia="Times New Roman" w:cs="Calibri" w:cstheme="minorHAnsi"/>
          <w:color w:val="111111"/>
          <w:sz w:val="24"/>
          <w:szCs w:val="24"/>
        </w:rPr>
        <w:t>: Unavailability of key resources, both human and technical, can pose a risk to the project.</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Security Risks</w:t>
      </w:r>
      <w:r>
        <w:rPr>
          <w:rFonts w:eastAsia="Times New Roman" w:cs="Calibri" w:cstheme="minorHAnsi"/>
          <w:color w:val="111111"/>
          <w:sz w:val="24"/>
          <w:szCs w:val="24"/>
        </w:rPr>
        <w:t>: As the project involves handling sensitive user data and transactions, there are inherent security risks involved.</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Vendor Dependability</w:t>
      </w:r>
      <w:r>
        <w:rPr>
          <w:rFonts w:eastAsia="Times New Roman" w:cs="Calibri" w:cstheme="minorHAnsi"/>
          <w:color w:val="111111"/>
          <w:sz w:val="24"/>
          <w:szCs w:val="24"/>
        </w:rPr>
        <w:t>: The project’s success depends on third-party vendors for payment gateway integration, which could pose a risk if the vendor fails to deliver as expected.</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Project Management Risks</w:t>
      </w:r>
      <w:r>
        <w:rPr>
          <w:rFonts w:eastAsia="Times New Roman" w:cs="Calibri" w:cstheme="minorHAnsi"/>
          <w:color w:val="111111"/>
          <w:sz w:val="24"/>
          <w:szCs w:val="24"/>
        </w:rPr>
        <w:t>: Inadequate project management can lead to poor communication, lack of coordination, and ultimately project failure.</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Legal and Compliance Risks</w:t>
      </w:r>
      <w:r>
        <w:rPr>
          <w:rFonts w:eastAsia="Times New Roman" w:cs="Calibri" w:cstheme="minorHAnsi"/>
          <w:color w:val="111111"/>
          <w:sz w:val="24"/>
          <w:szCs w:val="24"/>
        </w:rPr>
        <w:t>: Non-compliance with legal requirements or industry standards can lead to legal issues and penalties.</w:t>
      </w:r>
    </w:p>
    <w:p>
      <w:pPr>
        <w:pStyle w:val="Normal"/>
        <w:numPr>
          <w:ilvl w:val="0"/>
          <w:numId w:val="10"/>
        </w:numPr>
        <w:spacing w:lineRule="auto" w:line="240" w:before="0" w:after="0"/>
        <w:rPr>
          <w:rFonts w:eastAsia="Times New Roman" w:cs="Calibri" w:cstheme="minorHAnsi"/>
          <w:color w:val="111111"/>
          <w:sz w:val="24"/>
          <w:szCs w:val="24"/>
        </w:rPr>
      </w:pPr>
      <w:r>
        <w:rPr>
          <w:rFonts w:eastAsia="Times New Roman" w:cs="Calibri" w:cstheme="minorHAnsi"/>
          <w:b/>
          <w:bCs/>
          <w:color w:val="111111"/>
          <w:sz w:val="24"/>
          <w:szCs w:val="24"/>
        </w:rPr>
        <w:t>Market Risks</w:t>
      </w:r>
      <w:r>
        <w:rPr>
          <w:rFonts w:eastAsia="Times New Roman" w:cs="Calibri" w:cstheme="minorHAnsi"/>
          <w:color w:val="111111"/>
          <w:sz w:val="24"/>
          <w:szCs w:val="24"/>
        </w:rPr>
        <w:t xml:space="preserve">: Changes in market conditions or customer preferences can impact the project’s success. </w:t>
      </w:r>
    </w:p>
    <w:p>
      <w:pPr>
        <w:pStyle w:val="Normal"/>
        <w:rPr/>
      </w:pPr>
      <w:r>
        <w:rPr/>
      </w:r>
    </w:p>
    <w:p>
      <w:pPr>
        <w:pStyle w:val="Heading2"/>
        <w:rPr/>
      </w:pPr>
      <w:bookmarkStart w:id="24" w:name="_Toc149639166"/>
      <w:r>
        <w:rPr/>
        <w:t>Risk Analysis</w:t>
      </w:r>
      <w:bookmarkEnd w:id="24"/>
    </w:p>
    <w:p>
      <w:pPr>
        <w:pStyle w:val="Normal"/>
        <w:numPr>
          <w:ilvl w:val="0"/>
          <w:numId w:val="30"/>
        </w:numPr>
        <w:spacing w:lineRule="auto" w:line="240" w:before="0" w:after="0"/>
        <w:rPr>
          <w:rFonts w:eastAsia="Times New Roman" w:cs="Calibri" w:cstheme="minorHAnsi"/>
          <w:color w:val="111111"/>
        </w:rPr>
      </w:pPr>
      <w:r>
        <w:rPr>
          <w:rFonts w:eastAsia="Times New Roman" w:cs="Calibri" w:cstheme="minorHAnsi"/>
          <w:b/>
          <w:bCs/>
          <w:color w:val="111111"/>
        </w:rPr>
        <w:t>Scope Creep</w:t>
      </w:r>
      <w:r>
        <w:rPr>
          <w:rFonts w:eastAsia="Times New Roman" w:cs="Calibri" w:cstheme="minorHAnsi"/>
          <w:color w:val="111111"/>
        </w:rPr>
        <w:t>: This risk can be mitigated by clearly defining the project scope and requirements at the outset and controlling changes to the scope throughout the project.</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Technical Risks</w:t>
      </w:r>
      <w:r>
        <w:rPr>
          <w:rFonts w:eastAsia="Times New Roman" w:cs="Calibri" w:cstheme="minorHAnsi"/>
          <w:color w:val="111111"/>
        </w:rPr>
        <w:t>: Regular code reviews, using established development practices, and having a skilled development team can help mitigate this risk.</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Resource Availability</w:t>
      </w:r>
      <w:r>
        <w:rPr>
          <w:rFonts w:eastAsia="Times New Roman" w:cs="Calibri" w:cstheme="minorHAnsi"/>
          <w:color w:val="111111"/>
        </w:rPr>
        <w:t>: This risk can be managed by proper resource planning and having backup resources available.</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Security Risks</w:t>
      </w:r>
      <w:r>
        <w:rPr>
          <w:rFonts w:eastAsia="Times New Roman" w:cs="Calibri" w:cstheme="minorHAnsi"/>
          <w:color w:val="111111"/>
        </w:rPr>
        <w:t>: Implementing best security practices, regular security audits, and using secure coding practices can help mitigate this risk.</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Vendor Dependability</w:t>
      </w:r>
      <w:r>
        <w:rPr>
          <w:rFonts w:eastAsia="Times New Roman" w:cs="Calibri" w:cstheme="minorHAnsi"/>
          <w:color w:val="111111"/>
        </w:rPr>
        <w:t>: This risk can be managed by choosing reliable vendors with a proven track record and having backup vendors in case of any issues.</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Project Management Risks</w:t>
      </w:r>
      <w:r>
        <w:rPr>
          <w:rFonts w:eastAsia="Times New Roman" w:cs="Calibri" w:cstheme="minorHAnsi"/>
          <w:color w:val="111111"/>
        </w:rPr>
        <w:t>: This risk can be mitigated by employing experienced project managers, using proven project management methodologies, and maintaining clear communication among all stakeholders.</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Legal and Compliance Risks</w:t>
      </w:r>
      <w:r>
        <w:rPr>
          <w:rFonts w:eastAsia="Times New Roman" w:cs="Calibri" w:cstheme="minorHAnsi"/>
          <w:color w:val="111111"/>
        </w:rPr>
        <w:t>: Regular audits, staying updated with the latest legal requirements and industry standards, and consulting with legal experts can help mitigate this risk.</w:t>
      </w:r>
    </w:p>
    <w:p>
      <w:pPr>
        <w:pStyle w:val="Normal"/>
        <w:numPr>
          <w:ilvl w:val="0"/>
          <w:numId w:val="11"/>
        </w:numPr>
        <w:spacing w:lineRule="auto" w:line="240" w:before="0" w:after="0"/>
        <w:rPr>
          <w:rFonts w:eastAsia="Times New Roman" w:cs="Calibri" w:cstheme="minorHAnsi"/>
          <w:color w:val="111111"/>
        </w:rPr>
      </w:pPr>
      <w:r>
        <w:rPr>
          <w:rFonts w:eastAsia="Times New Roman" w:cs="Calibri" w:cstheme="minorHAnsi"/>
          <w:b/>
          <w:bCs/>
          <w:color w:val="111111"/>
        </w:rPr>
        <w:t>Market Risks</w:t>
      </w:r>
      <w:r>
        <w:rPr>
          <w:rFonts w:eastAsia="Times New Roman" w:cs="Calibri" w:cstheme="minorHAnsi"/>
          <w:color w:val="111111"/>
        </w:rPr>
        <w:t>: Regular market research, staying updated with the latest trends, and being flexible to adapt to changing market conditions can help manage this risk.</w:t>
      </w:r>
    </w:p>
    <w:p>
      <w:pPr>
        <w:pStyle w:val="Normal"/>
        <w:rPr/>
      </w:pPr>
      <w:r>
        <w:rPr/>
      </w:r>
    </w:p>
    <w:p>
      <w:pPr>
        <w:pStyle w:val="Elementtoproof"/>
        <w:spacing w:before="180" w:after="0"/>
        <w:rPr>
          <w:rFonts w:ascii="Calibri" w:hAnsi="Calibri" w:cs="Calibri" w:asciiTheme="minorHAnsi" w:cstheme="minorHAnsi" w:hAnsiTheme="minorHAnsi"/>
          <w:color w:val="111111"/>
        </w:rPr>
      </w:pPr>
      <w:r>
        <w:rPr>
          <w:rFonts w:cs="Calibri" w:cstheme="minorHAnsi"/>
          <w:color w:val="111111"/>
        </w:rPr>
        <w:t>There will need to be continuous monitoring of these risks throughout the project lifecycle and update the risk management plan as necessary. A contingency plan has been put in place for high-impact risks where necessary.</w:t>
      </w:r>
    </w:p>
    <w:p>
      <w:pPr>
        <w:pStyle w:val="Normal"/>
        <w:rPr/>
      </w:pPr>
      <w:r>
        <w:rPr/>
      </w:r>
    </w:p>
    <w:p>
      <w:pPr>
        <w:pStyle w:val="Heading1"/>
        <w:rPr/>
      </w:pPr>
      <w:bookmarkStart w:id="25" w:name="_Toc149639167"/>
      <w:r>
        <w:rPr/>
        <w:t>Quality Assurance</w:t>
      </w:r>
      <w:bookmarkEnd w:id="25"/>
    </w:p>
    <w:p>
      <w:pPr>
        <w:pStyle w:val="Heading2"/>
        <w:rPr/>
      </w:pPr>
      <w:bookmarkStart w:id="26" w:name="_Toc149639168"/>
      <w:r>
        <w:rPr/>
        <w:t>Quality Goals</w:t>
      </w:r>
      <w:bookmarkEnd w:id="26"/>
    </w:p>
    <w:p>
      <w:pPr>
        <w:pStyle w:val="Normal"/>
        <w:numPr>
          <w:ilvl w:val="0"/>
          <w:numId w:val="31"/>
        </w:numPr>
        <w:spacing w:lineRule="auto" w:line="240" w:before="0" w:after="0"/>
        <w:rPr>
          <w:rFonts w:eastAsia="Times New Roman" w:cs="Calibri" w:cstheme="minorHAnsi"/>
          <w:color w:val="111111"/>
        </w:rPr>
      </w:pPr>
      <w:r>
        <w:rPr>
          <w:rFonts w:eastAsia="Times New Roman" w:cs="Calibri" w:cstheme="minorHAnsi"/>
          <w:b/>
          <w:bCs/>
          <w:color w:val="111111"/>
        </w:rPr>
        <w:t>Robust Infrastructure</w:t>
      </w:r>
      <w:r>
        <w:rPr>
          <w:rFonts w:eastAsia="Times New Roman" w:cs="Calibri" w:cstheme="minorHAnsi"/>
          <w:color w:val="111111"/>
        </w:rPr>
        <w:t>: Ensure the robustness of your web hosting infrastructure, VPS, and bare metal servers. The system should be resilient to high traffic, data loads, and potential security threats.</w:t>
      </w:r>
    </w:p>
    <w:p>
      <w:pPr>
        <w:pStyle w:val="Normal"/>
        <w:numPr>
          <w:ilvl w:val="0"/>
          <w:numId w:val="12"/>
        </w:numPr>
        <w:spacing w:lineRule="auto" w:line="240" w:before="0" w:after="0"/>
        <w:rPr>
          <w:rFonts w:eastAsia="Times New Roman" w:cs="Calibri" w:cstheme="minorHAnsi"/>
          <w:color w:val="111111"/>
        </w:rPr>
      </w:pPr>
      <w:r>
        <w:rPr>
          <w:rFonts w:eastAsia="Times New Roman" w:cs="Calibri" w:cstheme="minorHAnsi"/>
          <w:b/>
          <w:bCs/>
          <w:color w:val="111111"/>
        </w:rPr>
        <w:t>Seamless User Experience</w:t>
      </w:r>
      <w:r>
        <w:rPr>
          <w:rFonts w:eastAsia="Times New Roman" w:cs="Calibri" w:cstheme="minorHAnsi"/>
          <w:color w:val="111111"/>
        </w:rPr>
        <w:t>: Strive for a seamless user experience across all platforms. This includes fast load times, intuitive navigation, and responsive design.</w:t>
      </w:r>
    </w:p>
    <w:p>
      <w:pPr>
        <w:pStyle w:val="Normal"/>
        <w:numPr>
          <w:ilvl w:val="0"/>
          <w:numId w:val="12"/>
        </w:numPr>
        <w:spacing w:lineRule="auto" w:line="240" w:before="0" w:after="0"/>
        <w:rPr>
          <w:rFonts w:eastAsia="Times New Roman" w:cs="Calibri" w:cstheme="minorHAnsi"/>
          <w:color w:val="111111"/>
        </w:rPr>
      </w:pPr>
      <w:r>
        <w:rPr>
          <w:rFonts w:eastAsia="Times New Roman" w:cs="Calibri" w:cstheme="minorHAnsi"/>
          <w:b/>
          <w:bCs/>
          <w:color w:val="111111"/>
        </w:rPr>
        <w:t>Data Integrity</w:t>
      </w:r>
      <w:r>
        <w:rPr>
          <w:rFonts w:eastAsia="Times New Roman" w:cs="Calibri" w:cstheme="minorHAnsi"/>
          <w:color w:val="111111"/>
        </w:rPr>
        <w:t>: Safeguard the integrity of user data stored on your servers. This includes regular backups and robust recovery procedures.</w:t>
      </w:r>
    </w:p>
    <w:p>
      <w:pPr>
        <w:pStyle w:val="Normal"/>
        <w:numPr>
          <w:ilvl w:val="0"/>
          <w:numId w:val="12"/>
        </w:numPr>
        <w:spacing w:lineRule="auto" w:line="240" w:before="0" w:after="0"/>
        <w:rPr>
          <w:rFonts w:eastAsia="Times New Roman" w:cs="Calibri" w:cstheme="minorHAnsi"/>
          <w:color w:val="111111"/>
        </w:rPr>
      </w:pPr>
      <w:r>
        <w:rPr>
          <w:rFonts w:eastAsia="Times New Roman" w:cs="Calibri" w:cstheme="minorHAnsi"/>
          <w:b/>
          <w:bCs/>
          <w:color w:val="111111"/>
        </w:rPr>
        <w:t>Scalability</w:t>
      </w:r>
      <w:r>
        <w:rPr>
          <w:rFonts w:eastAsia="Times New Roman" w:cs="Calibri" w:cstheme="minorHAnsi"/>
          <w:color w:val="111111"/>
        </w:rPr>
        <w:t>: Your application should be scalable to handle growth in user base or data volume without compromising performance.</w:t>
      </w:r>
    </w:p>
    <w:p>
      <w:pPr>
        <w:pStyle w:val="Normal"/>
        <w:rPr/>
      </w:pPr>
      <w:r>
        <w:rPr/>
      </w:r>
    </w:p>
    <w:p>
      <w:pPr>
        <w:pStyle w:val="Heading2"/>
        <w:rPr/>
      </w:pPr>
      <w:bookmarkStart w:id="27" w:name="_Toc149639169"/>
      <w:r>
        <w:rPr/>
        <w:t>Quality Control Measures</w:t>
      </w:r>
      <w:bookmarkEnd w:id="27"/>
    </w:p>
    <w:p>
      <w:pPr>
        <w:pStyle w:val="Normal"/>
        <w:numPr>
          <w:ilvl w:val="0"/>
          <w:numId w:val="32"/>
        </w:numPr>
        <w:spacing w:lineRule="auto" w:line="240" w:before="0" w:after="0"/>
        <w:rPr>
          <w:rFonts w:eastAsia="Times New Roman" w:cs="Calibri" w:cstheme="minorHAnsi"/>
          <w:color w:val="111111"/>
        </w:rPr>
      </w:pPr>
      <w:r>
        <w:rPr>
          <w:rFonts w:eastAsia="Times New Roman" w:cs="Calibri" w:cstheme="minorHAnsi"/>
          <w:b/>
          <w:bCs/>
          <w:color w:val="111111"/>
        </w:rPr>
        <w:t>Load Testing</w:t>
      </w:r>
      <w:r>
        <w:rPr>
          <w:rFonts w:eastAsia="Times New Roman" w:cs="Calibri" w:cstheme="minorHAnsi"/>
          <w:color w:val="111111"/>
        </w:rPr>
        <w:t>: Regularly conduct load testing to simulate high traffic scenarios and understand how your application performs under stress.</w:t>
      </w:r>
    </w:p>
    <w:p>
      <w:pPr>
        <w:pStyle w:val="Normal"/>
        <w:numPr>
          <w:ilvl w:val="0"/>
          <w:numId w:val="13"/>
        </w:numPr>
        <w:spacing w:lineRule="auto" w:line="240" w:before="0" w:after="0"/>
        <w:rPr>
          <w:rFonts w:eastAsia="Times New Roman" w:cs="Calibri" w:cstheme="minorHAnsi"/>
          <w:color w:val="111111"/>
        </w:rPr>
      </w:pPr>
      <w:r>
        <w:rPr>
          <w:rFonts w:eastAsia="Times New Roman" w:cs="Calibri" w:cstheme="minorHAnsi"/>
          <w:b/>
          <w:bCs/>
          <w:color w:val="111111"/>
        </w:rPr>
        <w:t>Security Audits</w:t>
      </w:r>
      <w:r>
        <w:rPr>
          <w:rFonts w:eastAsia="Times New Roman" w:cs="Calibri" w:cstheme="minorHAnsi"/>
          <w:color w:val="111111"/>
        </w:rPr>
        <w:t>: Regular security audits are crucial to identify potential vulnerabilities in your application or infrastructure.</w:t>
      </w:r>
    </w:p>
    <w:p>
      <w:pPr>
        <w:pStyle w:val="Normal"/>
        <w:numPr>
          <w:ilvl w:val="0"/>
          <w:numId w:val="13"/>
        </w:numPr>
        <w:spacing w:lineRule="auto" w:line="240" w:before="0" w:after="0"/>
        <w:rPr>
          <w:rFonts w:eastAsia="Times New Roman" w:cs="Calibri" w:cstheme="minorHAnsi"/>
          <w:color w:val="111111"/>
        </w:rPr>
      </w:pPr>
      <w:r>
        <w:rPr>
          <w:rFonts w:eastAsia="Times New Roman" w:cs="Calibri" w:cstheme="minorHAnsi"/>
          <w:b/>
          <w:bCs/>
          <w:color w:val="111111"/>
        </w:rPr>
        <w:t>Disaster Recovery Plan</w:t>
      </w:r>
      <w:r>
        <w:rPr>
          <w:rFonts w:eastAsia="Times New Roman" w:cs="Calibri" w:cstheme="minorHAnsi"/>
          <w:color w:val="111111"/>
        </w:rPr>
        <w:t>: Have a disaster recovery plan in place to ensure minimal downtime and data loss in case of any unforeseen incidents.</w:t>
      </w:r>
    </w:p>
    <w:p>
      <w:pPr>
        <w:pStyle w:val="Normal"/>
        <w:numPr>
          <w:ilvl w:val="0"/>
          <w:numId w:val="13"/>
        </w:numPr>
        <w:spacing w:lineRule="auto" w:line="240" w:before="0" w:after="0"/>
        <w:rPr>
          <w:rFonts w:eastAsia="Times New Roman" w:cs="Calibri" w:cstheme="minorHAnsi"/>
          <w:color w:val="111111"/>
        </w:rPr>
      </w:pPr>
      <w:r>
        <w:rPr>
          <w:rFonts w:eastAsia="Times New Roman" w:cs="Calibri" w:cstheme="minorHAnsi"/>
          <w:b/>
          <w:bCs/>
          <w:color w:val="111111"/>
        </w:rPr>
        <w:t>Monitoring Tools</w:t>
      </w:r>
      <w:r>
        <w:rPr>
          <w:rFonts w:eastAsia="Times New Roman" w:cs="Calibri" w:cstheme="minorHAnsi"/>
          <w:color w:val="111111"/>
        </w:rPr>
        <w:t>: Implement monitoring tools to keep track of server health, application performance, and user activities in real-time.</w:t>
      </w:r>
    </w:p>
    <w:p>
      <w:pPr>
        <w:pStyle w:val="Normal"/>
        <w:numPr>
          <w:ilvl w:val="0"/>
          <w:numId w:val="13"/>
        </w:numPr>
        <w:spacing w:lineRule="auto" w:line="240" w:before="0" w:after="0"/>
        <w:rPr>
          <w:rFonts w:eastAsia="Times New Roman" w:cs="Calibri" w:cstheme="minorHAnsi"/>
          <w:color w:val="111111"/>
        </w:rPr>
      </w:pPr>
      <w:r>
        <w:rPr>
          <w:rFonts w:eastAsia="Times New Roman" w:cs="Calibri" w:cstheme="minorHAnsi"/>
          <w:b/>
          <w:bCs/>
          <w:color w:val="111111"/>
        </w:rPr>
        <w:t>Automated Deployment</w:t>
      </w:r>
      <w:r>
        <w:rPr>
          <w:rFonts w:eastAsia="Times New Roman" w:cs="Calibri" w:cstheme="minorHAnsi"/>
          <w:color w:val="111111"/>
        </w:rPr>
        <w:t>: Use automated deployment tools for efficient and error-free deployment of updates or new features.</w:t>
      </w:r>
    </w:p>
    <w:p>
      <w:pPr>
        <w:pStyle w:val="Normal"/>
        <w:numPr>
          <w:ilvl w:val="0"/>
          <w:numId w:val="13"/>
        </w:numPr>
        <w:spacing w:lineRule="auto" w:line="240" w:before="0" w:after="0"/>
        <w:rPr>
          <w:rFonts w:eastAsia="Times New Roman" w:cs="Calibri" w:cstheme="minorHAnsi"/>
          <w:color w:val="111111"/>
        </w:rPr>
      </w:pPr>
      <w:r>
        <w:rPr>
          <w:rFonts w:eastAsia="Times New Roman" w:cs="Calibri" w:cstheme="minorHAnsi"/>
          <w:b/>
          <w:bCs/>
          <w:color w:val="111111"/>
        </w:rPr>
        <w:t>Server Optimization</w:t>
      </w:r>
      <w:r>
        <w:rPr>
          <w:rFonts w:eastAsia="Times New Roman" w:cs="Calibri" w:cstheme="minorHAnsi"/>
          <w:color w:val="111111"/>
        </w:rPr>
        <w:t>: Regularly optimize your servers for better performance and efficient resource utilization.</w:t>
      </w:r>
    </w:p>
    <w:p>
      <w:pPr>
        <w:pStyle w:val="Normal"/>
        <w:rPr/>
      </w:pPr>
      <w:r>
        <w:rPr/>
      </w:r>
    </w:p>
    <w:p>
      <w:pPr>
        <w:pStyle w:val="Normal"/>
        <w:rPr/>
      </w:pPr>
      <w:r>
        <w:rPr/>
      </w:r>
    </w:p>
    <w:p>
      <w:pPr>
        <w:pStyle w:val="Heading1"/>
        <w:rPr/>
      </w:pPr>
      <w:bookmarkStart w:id="28" w:name="_Toc149639170"/>
      <w:r>
        <w:rPr/>
        <w:t>Resource Plans and Strategy</w:t>
      </w:r>
      <w:bookmarkEnd w:id="28"/>
    </w:p>
    <w:p>
      <w:pPr>
        <w:pStyle w:val="Heading2"/>
        <w:rPr/>
      </w:pPr>
      <w:bookmarkStart w:id="29" w:name="_Toc149639171"/>
      <w:r>
        <w:rPr/>
        <w:t>Test Strategy</w:t>
      </w:r>
      <w:bookmarkEnd w:id="29"/>
    </w:p>
    <w:p>
      <w:pPr>
        <w:pStyle w:val="Normal"/>
        <w:numPr>
          <w:ilvl w:val="0"/>
          <w:numId w:val="33"/>
        </w:numPr>
        <w:spacing w:lineRule="auto" w:line="240" w:before="0" w:after="0"/>
        <w:rPr>
          <w:rFonts w:eastAsia="Times New Roman" w:cs="Calibri" w:cstheme="minorHAnsi"/>
          <w:color w:val="111111"/>
        </w:rPr>
      </w:pPr>
      <w:r>
        <w:rPr>
          <w:rFonts w:eastAsia="Times New Roman" w:cs="Calibri" w:cstheme="minorHAnsi"/>
          <w:b/>
          <w:bCs/>
          <w:color w:val="111111"/>
        </w:rPr>
        <w:t>Unit Testing</w:t>
      </w:r>
      <w:r>
        <w:rPr>
          <w:rFonts w:eastAsia="Times New Roman" w:cs="Calibri" w:cstheme="minorHAnsi"/>
          <w:color w:val="111111"/>
        </w:rPr>
        <w:t>: Test individual components of the application in isolation. This includes testing individual functions, methods, and classes to ensure they behave as expected.</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Integration Testing</w:t>
      </w:r>
      <w:r>
        <w:rPr>
          <w:rFonts w:eastAsia="Times New Roman" w:cs="Calibri" w:cstheme="minorHAnsi"/>
          <w:color w:val="111111"/>
        </w:rPr>
        <w:t>: Test the interaction between different components of the application. This includes testing APIs, data pipelines, and other points of integration.</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Functional Testing</w:t>
      </w:r>
      <w:r>
        <w:rPr>
          <w:rFonts w:eastAsia="Times New Roman" w:cs="Calibri" w:cstheme="minorHAnsi"/>
          <w:color w:val="111111"/>
        </w:rPr>
        <w:t>: Test the functionality of the application and website. This includes testing user interfaces and workflows to ensure they work as expected.</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Performance Testing</w:t>
      </w:r>
      <w:r>
        <w:rPr>
          <w:rFonts w:eastAsia="Times New Roman" w:cs="Calibri" w:cstheme="minorHAnsi"/>
          <w:color w:val="111111"/>
        </w:rPr>
        <w:t>: Test the performance of your application under various loads. This includes load testing (simulating multiple users), stress testing (testing the limits of your system), and endurance testing (testing the system over a prolonged period).</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Security Testing</w:t>
      </w:r>
      <w:r>
        <w:rPr>
          <w:rFonts w:eastAsia="Times New Roman" w:cs="Calibri" w:cstheme="minorHAnsi"/>
          <w:color w:val="111111"/>
        </w:rPr>
        <w:t>: Conduct regular security audits to identify potential vulnerabilities in your application or infrastructure. This includes penetration testing (attempting to breach your own systems) and code reviews.</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Disaster Recovery Testing</w:t>
      </w:r>
      <w:r>
        <w:rPr>
          <w:rFonts w:eastAsia="Times New Roman" w:cs="Calibri" w:cstheme="minorHAnsi"/>
          <w:color w:val="111111"/>
        </w:rPr>
        <w:t>: Regularly test your disaster recovery procedures to ensure they are effective and that you can recover data quickly in case of a failure.</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Usability Testing</w:t>
      </w:r>
      <w:r>
        <w:rPr>
          <w:rFonts w:eastAsia="Times New Roman" w:cs="Calibri" w:cstheme="minorHAnsi"/>
          <w:color w:val="111111"/>
        </w:rPr>
        <w:t>: Test the usability of your application from an end-user perspective. This includes testing user interfaces for intuitiveness and ease of use.</w:t>
      </w:r>
    </w:p>
    <w:p>
      <w:pPr>
        <w:pStyle w:val="Normal"/>
        <w:numPr>
          <w:ilvl w:val="0"/>
          <w:numId w:val="14"/>
        </w:numPr>
        <w:spacing w:lineRule="auto" w:line="240" w:before="0" w:after="0"/>
        <w:rPr>
          <w:rFonts w:eastAsia="Times New Roman" w:cs="Calibri" w:cstheme="minorHAnsi"/>
          <w:color w:val="111111"/>
        </w:rPr>
      </w:pPr>
      <w:r>
        <w:rPr>
          <w:rFonts w:eastAsia="Times New Roman" w:cs="Calibri" w:cstheme="minorHAnsi"/>
          <w:b/>
          <w:bCs/>
          <w:color w:val="111111"/>
        </w:rPr>
        <w:t>Compatibility Testing</w:t>
      </w:r>
      <w:r>
        <w:rPr>
          <w:rFonts w:eastAsia="Times New Roman" w:cs="Calibri" w:cstheme="minorHAnsi"/>
          <w:color w:val="111111"/>
        </w:rPr>
        <w:t>: Test your application on various platforms (different operating systems, browsers, devices) to ensure it works consistently across all of them.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0" w:name="_Toc149639172"/>
      <w:r>
        <w:rPr/>
        <w:t>Story Board</w:t>
      </w:r>
      <w:bookmarkEnd w:id="30"/>
    </w:p>
    <w:tbl>
      <w:tblPr>
        <w:tblStyle w:val="TableGrid"/>
        <w:tblpPr w:bottomFromText="0" w:horzAnchor="text" w:leftFromText="180" w:rightFromText="180" w:tblpX="0" w:tblpY="311" w:topFromText="0" w:vertAnchor="text"/>
        <w:tblW w:w="901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cPr>
          <w:p>
            <w:pPr>
              <w:pStyle w:val="Normal"/>
              <w:widowControl/>
              <w:spacing w:lineRule="auto" w:line="240" w:before="0" w:after="0"/>
              <w:jc w:val="center"/>
              <w:rPr>
                <w:sz w:val="24"/>
                <w:szCs w:val="20"/>
              </w:rPr>
            </w:pPr>
            <w:r>
              <w:rPr>
                <w:rFonts w:eastAsia="Calibri" w:cs=""/>
                <w:kern w:val="0"/>
                <w:sz w:val="24"/>
                <w:szCs w:val="20"/>
                <w:lang w:val="en-GB" w:eastAsia="en-US" w:bidi="ar-SA"/>
              </w:rPr>
              <w:t>Welcome Page</w:t>
            </w:r>
          </w:p>
        </w:tc>
        <w:tc>
          <w:tcPr>
            <w:tcW w:w="4507" w:type="dxa"/>
            <w:tcBorders/>
          </w:tcPr>
          <w:p>
            <w:pPr>
              <w:pStyle w:val="Normal"/>
              <w:widowControl/>
              <w:spacing w:lineRule="auto" w:line="240" w:before="0" w:after="0"/>
              <w:jc w:val="center"/>
              <w:rPr>
                <w:sz w:val="24"/>
                <w:szCs w:val="20"/>
              </w:rPr>
            </w:pPr>
            <w:r>
              <w:rPr>
                <w:rFonts w:eastAsia="Calibri" w:cs=""/>
                <w:kern w:val="0"/>
                <w:sz w:val="24"/>
                <w:szCs w:val="20"/>
                <w:lang w:val="en-GB" w:eastAsia="en-US" w:bidi="ar-SA"/>
              </w:rPr>
              <w:t xml:space="preserve">About Us </w:t>
            </w:r>
          </w:p>
        </w:tc>
      </w:tr>
      <w:tr>
        <w:trPr/>
        <w:tc>
          <w:tcPr>
            <w:tcW w:w="4508" w:type="dxa"/>
            <w:tcBorders/>
          </w:tcPr>
          <w:p>
            <w:pPr>
              <w:pStyle w:val="Normal"/>
              <w:widowControl/>
              <w:spacing w:lineRule="auto" w:line="240" w:before="0" w:after="0"/>
              <w:jc w:val="center"/>
              <w:rPr>
                <w:sz w:val="24"/>
                <w:szCs w:val="20"/>
              </w:rPr>
            </w:pPr>
            <w:r>
              <w:rPr>
                <w:rFonts w:eastAsia="Calibri" w:cs=""/>
                <w:kern w:val="0"/>
                <w:lang w:val="en-GB" w:eastAsia="en-US" w:bidi="ar-SA"/>
              </w:rPr>
              <w:object w:dxaOrig="2985" w:dyaOrig="370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49.25pt;height:185.25pt;mso-wrap-distance-right:0pt" filled="f" o:ole="">
                  <v:imagedata r:id="rId8" o:title=""/>
                </v:shape>
                <o:OLEObject Type="Embed" ProgID="PBrush" ShapeID="ole_rId7" DrawAspect="Content" ObjectID="_1185286690" r:id="rId7"/>
              </w:object>
            </w:r>
          </w:p>
        </w:tc>
        <w:tc>
          <w:tcPr>
            <w:tcW w:w="4507" w:type="dxa"/>
            <w:tcBorders/>
          </w:tcPr>
          <w:p>
            <w:pPr>
              <w:pStyle w:val="Normal"/>
              <w:widowControl/>
              <w:spacing w:lineRule="auto" w:line="240" w:before="0" w:after="0"/>
              <w:jc w:val="center"/>
              <w:rPr>
                <w:sz w:val="24"/>
                <w:szCs w:val="20"/>
              </w:rPr>
            </w:pPr>
            <w:r>
              <w:rPr>
                <w:rFonts w:eastAsia="Calibri" w:cs=""/>
                <w:kern w:val="0"/>
                <w:lang w:val="en-GB" w:eastAsia="en-US" w:bidi="ar-SA"/>
              </w:rPr>
              <w:object w:dxaOrig="3015" w:dyaOrig="376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50.75pt;height:188.25pt;mso-wrap-distance-right:0pt" filled="f" o:ole="">
                  <v:imagedata r:id="rId10" o:title=""/>
                </v:shape>
                <o:OLEObject Type="Embed" ProgID="PBrush" ShapeID="ole_rId9" DrawAspect="Content" ObjectID="_1489528163" r:id="rId9"/>
              </w:object>
            </w:r>
          </w:p>
        </w:tc>
      </w:tr>
      <w:tr>
        <w:trPr/>
        <w:tc>
          <w:tcPr>
            <w:tcW w:w="4508" w:type="dxa"/>
            <w:tcBorders/>
          </w:tcPr>
          <w:p>
            <w:pPr>
              <w:pStyle w:val="Normal"/>
              <w:widowControl/>
              <w:spacing w:lineRule="auto" w:line="240" w:before="0" w:after="0"/>
              <w:jc w:val="center"/>
              <w:rPr>
                <w:sz w:val="24"/>
                <w:szCs w:val="20"/>
              </w:rPr>
            </w:pPr>
            <w:r>
              <w:rPr>
                <w:rFonts w:eastAsia="Calibri" w:cs=""/>
                <w:kern w:val="0"/>
                <w:sz w:val="24"/>
                <w:szCs w:val="20"/>
                <w:lang w:val="en-GB" w:eastAsia="en-US" w:bidi="ar-SA"/>
              </w:rPr>
              <w:t>Contact Information Page / Admin Contact</w:t>
            </w:r>
          </w:p>
        </w:tc>
        <w:tc>
          <w:tcPr>
            <w:tcW w:w="4507" w:type="dxa"/>
            <w:tcBorders/>
          </w:tcPr>
          <w:p>
            <w:pPr>
              <w:pStyle w:val="Normal"/>
              <w:widowControl/>
              <w:spacing w:lineRule="auto" w:line="240" w:before="0" w:after="0"/>
              <w:jc w:val="center"/>
              <w:rPr>
                <w:sz w:val="24"/>
                <w:szCs w:val="20"/>
              </w:rPr>
            </w:pPr>
            <w:r>
              <w:rPr>
                <w:rFonts w:eastAsia="Calibri" w:cs=""/>
                <w:kern w:val="0"/>
                <w:sz w:val="24"/>
                <w:szCs w:val="20"/>
                <w:lang w:val="en-GB" w:eastAsia="en-US" w:bidi="ar-SA"/>
              </w:rPr>
              <w:t>Admin Home Page</w:t>
            </w:r>
          </w:p>
        </w:tc>
      </w:tr>
      <w:tr>
        <w:trPr/>
        <w:tc>
          <w:tcPr>
            <w:tcW w:w="4508" w:type="dxa"/>
            <w:tcBorders/>
          </w:tcPr>
          <w:p>
            <w:pPr>
              <w:pStyle w:val="Normal"/>
              <w:widowControl/>
              <w:spacing w:lineRule="auto" w:line="240" w:before="0" w:after="0"/>
              <w:jc w:val="center"/>
              <w:rPr>
                <w:sz w:val="24"/>
                <w:szCs w:val="20"/>
              </w:rPr>
            </w:pPr>
            <w:r>
              <w:rPr>
                <w:rFonts w:eastAsia="Calibri" w:cs=""/>
                <w:kern w:val="0"/>
                <w:lang w:val="en-GB" w:eastAsia="en-US" w:bidi="ar-SA"/>
              </w:rPr>
              <w:object w:dxaOrig="3000" w:dyaOrig="372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50.75pt;height:186pt;mso-wrap-distance-right:0pt" filled="f" o:ole="">
                  <v:imagedata r:id="rId12" o:title=""/>
                </v:shape>
                <o:OLEObject Type="Embed" ProgID="PBrush" ShapeID="ole_rId11" DrawAspect="Content" ObjectID="_1490989266" r:id="rId11"/>
              </w:object>
            </w:r>
          </w:p>
        </w:tc>
        <w:tc>
          <w:tcPr>
            <w:tcW w:w="4507" w:type="dxa"/>
            <w:tcBorders/>
          </w:tcPr>
          <w:p>
            <w:pPr>
              <w:pStyle w:val="Normal"/>
              <w:widowControl/>
              <w:spacing w:lineRule="auto" w:line="240" w:before="0" w:after="0"/>
              <w:jc w:val="center"/>
              <w:rPr>
                <w:sz w:val="24"/>
                <w:szCs w:val="20"/>
              </w:rPr>
            </w:pPr>
            <w:r>
              <w:rPr>
                <w:rFonts w:eastAsia="Calibri" w:cs=""/>
                <w:kern w:val="0"/>
                <w:lang w:val="en-GB" w:eastAsia="en-US" w:bidi="ar-SA"/>
              </w:rPr>
              <w:object w:dxaOrig="3030" w:dyaOrig="373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51.5pt;height:186.75pt;mso-wrap-distance-right:0pt" filled="f" o:ole="">
                  <v:imagedata r:id="rId14" o:title=""/>
                </v:shape>
                <o:OLEObject Type="Embed" ProgID="PBrush" ShapeID="ole_rId13" DrawAspect="Content" ObjectID="_531041548" r:id="rId13"/>
              </w:object>
            </w:r>
          </w:p>
        </w:tc>
      </w:tr>
    </w:tbl>
    <w:p>
      <w:pPr>
        <w:pStyle w:val="Normal"/>
        <w:rPr/>
      </w:pPr>
      <w:r>
        <w:rPr/>
      </w:r>
    </w:p>
    <w:p>
      <w:pPr>
        <w:pStyle w:val="Normal"/>
        <w:rPr/>
      </w:pPr>
      <w:r>
        <w:rPr/>
      </w:r>
    </w:p>
    <w:p>
      <w:pPr>
        <w:pStyle w:val="Normal"/>
        <w:rPr/>
      </w:pPr>
      <w:r>
        <w:rPr>
          <w:b/>
        </w:rPr>
        <w:t>Welcome Page</w:t>
      </w:r>
      <w:r>
        <w:rPr/>
        <w:t xml:space="preserve">: </w:t>
      </w:r>
    </w:p>
    <w:p>
      <w:pPr>
        <w:pStyle w:val="ListParagraph"/>
        <w:numPr>
          <w:ilvl w:val="0"/>
          <w:numId w:val="34"/>
        </w:numPr>
        <w:spacing w:lineRule="auto" w:line="254"/>
        <w:rPr/>
      </w:pPr>
      <w:r>
        <w:rPr/>
        <w:t xml:space="preserve">This will be the header of the page, displaying a company branding. </w:t>
      </w:r>
    </w:p>
    <w:p>
      <w:pPr>
        <w:pStyle w:val="ListParagraph"/>
        <w:numPr>
          <w:ilvl w:val="0"/>
          <w:numId w:val="15"/>
        </w:numPr>
        <w:spacing w:lineRule="auto" w:line="254"/>
        <w:rPr/>
      </w:pPr>
      <w:r>
        <w:rPr/>
        <w:t xml:space="preserve">This will display a link to the login and register page. </w:t>
      </w:r>
    </w:p>
    <w:p>
      <w:pPr>
        <w:pStyle w:val="ListParagraph"/>
        <w:numPr>
          <w:ilvl w:val="0"/>
          <w:numId w:val="15"/>
        </w:numPr>
        <w:spacing w:lineRule="auto" w:line="254"/>
        <w:rPr/>
      </w:pPr>
      <w:r>
        <w:rPr/>
        <w:t>This will display articles on the blog, but will not allow any permissions to the articles until logged in.</w:t>
      </w:r>
    </w:p>
    <w:p>
      <w:pPr>
        <w:pStyle w:val="Normal"/>
        <w:rPr/>
      </w:pPr>
      <w:r>
        <w:rPr>
          <w:b/>
        </w:rPr>
        <w:t>About Us Page</w:t>
      </w:r>
      <w:r>
        <w:rPr/>
        <w:t xml:space="preserve">: </w:t>
      </w:r>
    </w:p>
    <w:p>
      <w:pPr>
        <w:pStyle w:val="ListParagraph"/>
        <w:numPr>
          <w:ilvl w:val="0"/>
          <w:numId w:val="35"/>
        </w:numPr>
        <w:spacing w:lineRule="auto" w:line="254"/>
        <w:rPr/>
      </w:pPr>
      <w:r>
        <w:rPr/>
        <w:t xml:space="preserve">See the Welcome Page references. </w:t>
      </w:r>
    </w:p>
    <w:p>
      <w:pPr>
        <w:pStyle w:val="ListParagraph"/>
        <w:numPr>
          <w:ilvl w:val="0"/>
          <w:numId w:val="16"/>
        </w:numPr>
        <w:spacing w:lineRule="auto" w:line="254"/>
        <w:rPr/>
      </w:pPr>
      <w:r>
        <w:rPr/>
        <w:t xml:space="preserve">This will have all the links to specific product pages within the website – e.g.  Homepage, Blog, Contact Information Page, Admin Home Page, Logout. </w:t>
      </w:r>
    </w:p>
    <w:p>
      <w:pPr>
        <w:pStyle w:val="ListParagraph"/>
        <w:numPr>
          <w:ilvl w:val="0"/>
          <w:numId w:val="16"/>
        </w:numPr>
        <w:spacing w:lineRule="auto" w:line="254"/>
        <w:rPr/>
      </w:pPr>
      <w:r>
        <w:rPr/>
        <w:t>This will display the articles on the page but will allow permissions such as edit and delete article for admin –and allow the users to comment on the articles. Admins have all permissions to edit and delete any article or comment on the page.</w:t>
      </w:r>
    </w:p>
    <w:p>
      <w:pPr>
        <w:pStyle w:val="Normal"/>
        <w:spacing w:lineRule="auto" w:line="254"/>
        <w:rPr/>
      </w:pPr>
      <w:r>
        <w:rPr/>
      </w:r>
    </w:p>
    <w:p>
      <w:pPr>
        <w:pStyle w:val="Normal"/>
        <w:rPr/>
      </w:pPr>
      <w:r>
        <w:rPr>
          <w:b/>
        </w:rPr>
        <w:t>Admin Dashboard</w:t>
      </w:r>
      <w:r>
        <w:rPr/>
        <w:t xml:space="preserve">: </w:t>
      </w:r>
    </w:p>
    <w:p>
      <w:pPr>
        <w:pStyle w:val="ListParagraph"/>
        <w:numPr>
          <w:ilvl w:val="0"/>
          <w:numId w:val="36"/>
        </w:numPr>
        <w:spacing w:lineRule="auto" w:line="254"/>
        <w:rPr/>
      </w:pPr>
      <w:r>
        <w:rPr/>
        <w:t xml:space="preserve">This will be like the Welcome Page but will have an embedded link which will redirect to the blog page. </w:t>
      </w:r>
    </w:p>
    <w:p>
      <w:pPr>
        <w:pStyle w:val="ListParagraph"/>
        <w:numPr>
          <w:ilvl w:val="0"/>
          <w:numId w:val="17"/>
        </w:numPr>
        <w:spacing w:lineRule="auto" w:line="254"/>
        <w:rPr/>
      </w:pPr>
      <w:r>
        <w:rPr/>
        <w:t xml:space="preserve">This will contain links to the main web pages, an admin link to edit or delete any comments and posts, along with user edit abilities and the logout function. </w:t>
      </w:r>
    </w:p>
    <w:p>
      <w:pPr>
        <w:pStyle w:val="ListParagraph"/>
        <w:numPr>
          <w:ilvl w:val="0"/>
          <w:numId w:val="17"/>
        </w:numPr>
        <w:spacing w:lineRule="auto" w:line="254"/>
        <w:rPr/>
      </w:pPr>
      <w:r>
        <w:rPr/>
        <w:t>This will include options to suspend users, promote users, post articles, delete or alter articles, and access to the contact page.</w:t>
      </w:r>
    </w:p>
    <w:p>
      <w:pPr>
        <w:pStyle w:val="Normal"/>
        <w:rPr/>
      </w:pPr>
      <w:r>
        <w:rPr>
          <w:b/>
        </w:rPr>
        <w:t>Contact Page</w:t>
      </w:r>
      <w:r>
        <w:rPr/>
        <w:t xml:space="preserve">: </w:t>
      </w:r>
    </w:p>
    <w:p>
      <w:pPr>
        <w:pStyle w:val="ListParagraph"/>
        <w:numPr>
          <w:ilvl w:val="0"/>
          <w:numId w:val="37"/>
        </w:numPr>
        <w:spacing w:lineRule="auto" w:line="254"/>
        <w:rPr/>
      </w:pPr>
      <w:r>
        <w:rPr/>
        <w:t>See Admin Dashboard.</w:t>
      </w:r>
    </w:p>
    <w:p>
      <w:pPr>
        <w:pStyle w:val="ListParagraph"/>
        <w:numPr>
          <w:ilvl w:val="0"/>
          <w:numId w:val="18"/>
        </w:numPr>
        <w:spacing w:lineRule="auto" w:line="254"/>
        <w:rPr/>
      </w:pPr>
      <w:r>
        <w:rPr/>
        <w:t xml:space="preserve">See Blog Page. </w:t>
      </w:r>
    </w:p>
    <w:p>
      <w:pPr>
        <w:pStyle w:val="ListParagraph"/>
        <w:numPr>
          <w:ilvl w:val="0"/>
          <w:numId w:val="18"/>
        </w:numPr>
        <w:spacing w:lineRule="auto" w:line="254"/>
        <w:rPr/>
      </w:pPr>
      <w:r>
        <w:rPr/>
        <w:t>This will contain text boxes for contact – one for email, one for the query, as well as submit button to forward the form.</w:t>
      </w:r>
    </w:p>
    <w:p>
      <w:pPr>
        <w:pStyle w:val="Normal"/>
        <w:rPr>
          <w:sz w:val="20"/>
          <w:szCs w:val="20"/>
        </w:rPr>
      </w:pPr>
      <w:r>
        <w:rPr>
          <w:sz w:val="20"/>
          <w:szCs w:val="20"/>
        </w:rPr>
      </w:r>
    </w:p>
    <w:p>
      <w:pPr>
        <w:pStyle w:val="Normal"/>
        <w:rPr>
          <w:sz w:val="20"/>
          <w:szCs w:val="20"/>
        </w:rPr>
      </w:pPr>
      <w:r>
        <w:rPr>
          <w:sz w:val="20"/>
          <w:szCs w:val="20"/>
        </w:rPr>
      </w:r>
    </w:p>
    <w:p>
      <w:pPr>
        <w:pStyle w:val="Heading1"/>
        <w:rPr/>
      </w:pPr>
      <w:bookmarkStart w:id="31" w:name="_Toc149639173"/>
      <w:r>
        <w:rPr/>
        <w:t>Site Map</w:t>
      </w:r>
      <w:bookmarkEnd w:id="31"/>
    </w:p>
    <w:p>
      <w:pPr>
        <w:pStyle w:val="Normal"/>
        <w:rPr/>
      </w:pPr>
      <w:r>
        <w:rPr/>
        <w:drawing>
          <wp:inline distT="0" distB="0" distL="0" distR="0">
            <wp:extent cx="5731510" cy="29832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5"/>
                    <a:stretch>
                      <a:fillRect/>
                    </a:stretch>
                  </pic:blipFill>
                  <pic:spPr bwMode="auto">
                    <a:xfrm>
                      <a:off x="0" y="0"/>
                      <a:ext cx="5731510" cy="2983230"/>
                    </a:xfrm>
                    <a:prstGeom prst="rect">
                      <a:avLst/>
                    </a:prstGeom>
                  </pic:spPr>
                </pic:pic>
              </a:graphicData>
            </a:graphic>
          </wp:inline>
        </w:drawing>
      </w:r>
    </w:p>
    <w:p>
      <w:pPr>
        <w:pStyle w:val="Normal"/>
        <w:rPr>
          <w:sz w:val="20"/>
          <w:szCs w:val="20"/>
        </w:rPr>
      </w:pP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77.25pt;height:49.5pt;mso-wrap-distance-right:0pt" filled="f" o:ole="">
            <v:imagedata r:id="rId17" o:title=""/>
          </v:shape>
          <o:OLEObject Type="Embed" ProgID="AcroExch.Document.DC" ShapeID="ole_rId16" DrawAspect="Icon" ObjectID="_1368602403" r:id="rId16"/>
        </w:object>
      </w:r>
    </w:p>
    <w:p>
      <w:pPr>
        <w:pStyle w:val="Normal"/>
        <w:rPr>
          <w:sz w:val="20"/>
          <w:szCs w:val="20"/>
        </w:rPr>
      </w:pPr>
      <w:r>
        <w:rPr>
          <w:sz w:val="20"/>
          <w:szCs w:val="20"/>
        </w:rPr>
      </w:r>
    </w:p>
    <w:p>
      <w:pPr>
        <w:pStyle w:val="Normal"/>
        <w:rPr/>
      </w:pPr>
      <w:r>
        <w:rPr/>
      </w:r>
    </w:p>
    <w:p>
      <w:pPr>
        <w:pStyle w:val="Normal"/>
        <w:widowControl/>
        <w:bidi w:val="0"/>
        <w:spacing w:lineRule="auto" w:line="259" w:before="0" w:after="160"/>
        <w:jc w:val="left"/>
        <w:rPr/>
      </w:pPr>
      <w:r>
        <w:rPr/>
      </w:r>
    </w:p>
    <w:sectPr>
      <w:headerReference w:type="default" r:id="rId18"/>
      <w:headerReference w:type="first" r:id="rId19"/>
      <w:footerReference w:type="default" r:id="rId20"/>
      <w:footerReference w:type="first" r:id="rId21"/>
      <w:type w:val="nextPage"/>
      <w:pgSz w:w="11906" w:h="16838"/>
      <w:pgMar w:left="1440" w:right="1440" w:gutter="0" w:header="283"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ource Sans Pro Semibold">
    <w:charset w:val="00"/>
    <w:family w:val="roman"/>
    <w:pitch w:val="variable"/>
  </w:font>
  <w:font w:name="Calibri Light">
    <w:charset w:val="00"/>
    <w:family w:val="roman"/>
    <w:pitch w:val="variable"/>
  </w:font>
  <w:font w:name="Liberation Sans">
    <w:altName w:val="Arial"/>
    <w:charset w:val="00"/>
    <w:family w:val="swiss"/>
    <w:pitch w:val="variable"/>
  </w:font>
  <w:font w:name="Source Sans Pro">
    <w:charset w:val="00"/>
    <w:family w:val="roman"/>
    <w:pitch w:val="variable"/>
  </w:font>
  <w:font w:name="Arial">
    <w:charset w:val="00"/>
    <w:family w:val="roman"/>
    <w:pitch w:val="variable"/>
  </w:font>
  <w:font w:name="Arial Rounded MT Bold">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2700" distL="0" distR="0" simplePos="0" locked="0" layoutInCell="0" allowOverlap="1" relativeHeight="24" wp14:anchorId="0D39FB92">
              <wp:simplePos x="0" y="0"/>
              <wp:positionH relativeFrom="page">
                <wp:posOffset>0</wp:posOffset>
              </wp:positionH>
              <wp:positionV relativeFrom="page">
                <wp:posOffset>10227945</wp:posOffset>
              </wp:positionV>
              <wp:extent cx="7560310" cy="273050"/>
              <wp:effectExtent l="0" t="0" r="0" b="12700"/>
              <wp:wrapNone/>
              <wp:docPr id="5" name="MSIPCMdc2345e1a066a257234cc86b" descr="{&quot;HashCode&quot;:-1095938599,&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72880"/>
                      </a:xfrm>
                      <a:prstGeom prst="rect">
                        <a:avLst/>
                      </a:prstGeom>
                      <a:noFill/>
                      <a:ln w="6350">
                        <a:noFill/>
                      </a:ln>
                    </wps:spPr>
                    <wps:style>
                      <a:lnRef idx="0"/>
                      <a:fillRef idx="0"/>
                      <a:effectRef idx="0"/>
                      <a:fontRef idx="minor"/>
                    </wps:style>
                    <wps:txbx>
                      <w:txbxContent>
                        <w:p>
                          <w:pPr>
                            <w:pStyle w:val="FrameContents"/>
                            <w:spacing w:before="0" w:after="0"/>
                            <w:rPr>
                              <w:rFonts w:ascii="Calibri" w:hAnsi="Calibri" w:cs="Calibri"/>
                              <w:color w:val="FF0000"/>
                              <w:sz w:val="16"/>
                            </w:rPr>
                          </w:pPr>
                          <w:r>
                            <w:rPr>
                              <w:rFonts w:cs="Calibri"/>
                              <w:color w:val="FF0000"/>
                              <w:sz w:val="16"/>
                            </w:rPr>
                            <w:t xml:space="preserve"> </w:t>
                          </w:r>
                        </w:p>
                      </w:txbxContent>
                    </wps:txbx>
                    <wps:bodyPr lIns="254160" tIns="0" bIns="0" anchor="b">
                      <a:prstTxWarp prst="textNoShape"/>
                      <a:noAutofit/>
                    </wps:bodyPr>
                  </wps:wsp>
                </a:graphicData>
              </a:graphic>
            </wp:anchor>
          </w:drawing>
        </mc:Choice>
        <mc:Fallback>
          <w:pict>
            <v:rect id="shape_0" ID="MSIPCMdc2345e1a066a257234cc86b" path="m0,0l-2147483645,0l-2147483645,-2147483646l0,-2147483646xe" stroked="f" o:allowincell="f" style="position:absolute;margin-left:0pt;margin-top:805.35pt;width:595.25pt;height:21.45pt;mso-wrap-style:square;v-text-anchor:bottom;mso-position-horizontal-relative:page;mso-position-vertical-relative:page" wp14:anchorId="0D39FB92">
              <v:fill o:detectmouseclick="t" on="false"/>
              <v:stroke color="#3465a4" weight="6480" joinstyle="round" endcap="flat"/>
              <v:textbox>
                <w:txbxContent>
                  <w:p>
                    <w:pPr>
                      <w:pStyle w:val="FrameContents"/>
                      <w:spacing w:before="0" w:after="0"/>
                      <w:rPr>
                        <w:rFonts w:ascii="Calibri" w:hAnsi="Calibri" w:cs="Calibri"/>
                        <w:color w:val="FF0000"/>
                        <w:sz w:val="16"/>
                      </w:rPr>
                    </w:pPr>
                    <w:r>
                      <w:rPr>
                        <w:rFonts w:cs="Calibri"/>
                        <w:color w:val="FF0000"/>
                        <w:sz w:val="16"/>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2700" distL="0" distR="0" simplePos="0" locked="0" layoutInCell="0" allowOverlap="1" relativeHeight="26" wp14:anchorId="234FC549">
              <wp:simplePos x="0" y="0"/>
              <wp:positionH relativeFrom="page">
                <wp:posOffset>0</wp:posOffset>
              </wp:positionH>
              <wp:positionV relativeFrom="page">
                <wp:posOffset>10227945</wp:posOffset>
              </wp:positionV>
              <wp:extent cx="7560310" cy="273050"/>
              <wp:effectExtent l="0" t="0" r="0" b="12700"/>
              <wp:wrapNone/>
              <wp:docPr id="7" name="MSIPCMf8ea4fd7b559488aad1c5135" descr="{&quot;HashCode&quot;:-1095938599,&quot;Height&quot;:841.0,&quot;Width&quot;:595.0,&quot;Placement&quot;:&quot;Footer&quot;,&quot;Index&quot;:&quot;FirstPage&quot;,&quot;Section&quot;:1,&quot;Top&quot;:0.0,&quot;Left&quot;:0.0}"/>
              <a:graphic xmlns:a="http://schemas.openxmlformats.org/drawingml/2006/main">
                <a:graphicData uri="http://schemas.microsoft.com/office/word/2010/wordprocessingShape">
                  <wps:wsp>
                    <wps:cNvSpPr/>
                    <wps:spPr>
                      <a:xfrm>
                        <a:off x="0" y="0"/>
                        <a:ext cx="7560360" cy="272880"/>
                      </a:xfrm>
                      <a:prstGeom prst="rect">
                        <a:avLst/>
                      </a:prstGeom>
                      <a:noFill/>
                      <a:ln w="6350">
                        <a:noFill/>
                      </a:ln>
                    </wps:spPr>
                    <wps:style>
                      <a:lnRef idx="0"/>
                      <a:fillRef idx="0"/>
                      <a:effectRef idx="0"/>
                      <a:fontRef idx="minor"/>
                    </wps:style>
                    <wps:txbx>
                      <w:txbxContent>
                        <w:p>
                          <w:pPr>
                            <w:pStyle w:val="FrameContents"/>
                            <w:spacing w:before="0" w:after="0"/>
                            <w:rPr>
                              <w:rFonts w:ascii="Calibri" w:hAnsi="Calibri" w:cs="Calibri"/>
                              <w:color w:val="FF0000"/>
                              <w:sz w:val="16"/>
                            </w:rPr>
                          </w:pPr>
                          <w:r>
                            <w:rPr>
                              <w:rFonts w:cs="Calibri"/>
                              <w:color w:val="FF0000"/>
                              <w:sz w:val="16"/>
                            </w:rPr>
                            <w:t xml:space="preserve"> </w:t>
                          </w:r>
                        </w:p>
                      </w:txbxContent>
                    </wps:txbx>
                    <wps:bodyPr lIns="254160" tIns="0" bIns="0" anchor="b">
                      <a:prstTxWarp prst="textNoShape"/>
                      <a:noAutofit/>
                    </wps:bodyPr>
                  </wps:wsp>
                </a:graphicData>
              </a:graphic>
            </wp:anchor>
          </w:drawing>
        </mc:Choice>
        <mc:Fallback>
          <w:pict>
            <v:rect id="shape_0" ID="MSIPCMf8ea4fd7b559488aad1c5135" path="m0,0l-2147483645,0l-2147483645,-2147483646l0,-2147483646xe" stroked="f" o:allowincell="f" style="position:absolute;margin-left:0pt;margin-top:805.35pt;width:595.25pt;height:21.45pt;mso-wrap-style:square;v-text-anchor:bottom;mso-position-horizontal-relative:page;mso-position-vertical-relative:page" wp14:anchorId="234FC549">
              <v:fill o:detectmouseclick="t" on="false"/>
              <v:stroke color="#3465a4" weight="6480" joinstyle="round" endcap="flat"/>
              <v:textbox>
                <w:txbxContent>
                  <w:p>
                    <w:pPr>
                      <w:pStyle w:val="FrameContents"/>
                      <w:spacing w:before="0" w:after="0"/>
                      <w:rPr>
                        <w:rFonts w:ascii="Calibri" w:hAnsi="Calibri" w:cs="Calibri"/>
                        <w:color w:val="FF0000"/>
                        <w:sz w:val="16"/>
                      </w:rPr>
                    </w:pPr>
                    <w:r>
                      <w:rPr>
                        <w:rFonts w:cs="Calibri"/>
                        <w:color w:val="FF0000"/>
                        <w:sz w:val="16"/>
                      </w:rPr>
                      <w:t xml:space="preserve"> </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C00000"/>
      </w:rPr>
    </w:pPr>
    <w:r>
      <w:rPr/>
    </w:r>
  </w:p>
  <w:p>
    <w:pPr>
      <w:pStyle w:val="Normal"/>
      <w:spacing w:before="0" w:after="0"/>
      <w:ind w:right="851" w:hanging="0"/>
      <w:jc w:val="center"/>
      <w:rPr>
        <w:color w:val="000000" w:themeColor="text1"/>
      </w:rPr>
    </w:pPr>
    <w:r>
      <w:rPr>
        <w:b/>
        <w:color w:val="A4B1CD"/>
        <w:sz w:val="16"/>
      </w:rPr>
      <w:t>No part of this document may be disclosed to outside sources without the explicit written authorization.</w:t>
    </w:r>
    <w:r>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C00000"/>
      </w:rPr>
    </w:pPr>
    <w:r>
      <mc:AlternateContent>
        <mc:Choice Requires="wps">
          <w:drawing>
            <wp:anchor behindDoc="1" distT="0" distB="0" distL="0" distR="3175" simplePos="0" locked="0" layoutInCell="0" allowOverlap="1" relativeHeight="3" wp14:anchorId="10FAF4A5">
              <wp:simplePos x="0" y="0"/>
              <wp:positionH relativeFrom="page">
                <wp:posOffset>0</wp:posOffset>
              </wp:positionH>
              <wp:positionV relativeFrom="paragraph">
                <wp:posOffset>-201930</wp:posOffset>
              </wp:positionV>
              <wp:extent cx="7560310" cy="10692130"/>
              <wp:effectExtent l="0" t="0" r="0" b="0"/>
              <wp:wrapNone/>
              <wp:docPr id="2" name="Rectangle 29"/>
              <a:graphic xmlns:a="http://schemas.openxmlformats.org/drawingml/2006/main">
                <a:graphicData uri="http://schemas.microsoft.com/office/word/2010/wordprocessingShape">
                  <wps:wsp>
                    <wps:cNvSpPr/>
                    <wps:spPr>
                      <a:xfrm>
                        <a:off x="0" y="0"/>
                        <a:ext cx="7560360" cy="106920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p>
                          <w:pPr>
                            <w:pStyle w:val="FrameContents"/>
                            <w:spacing w:before="0" w:after="160"/>
                            <w:jc w:val="center"/>
                            <w:rPr>
                              <w:color w:val="FFFFFF"/>
                            </w:rPr>
                          </w:pPr>
                          <w:r>
                            <w:rPr>
                              <w:color w:val="FFFFFF"/>
                            </w:rPr>
                          </w:r>
                        </w:p>
                      </w:txbxContent>
                    </wps:txbx>
                    <wps:bodyPr anchor="ctr">
                      <a:prstTxWarp prst="textNoShape"/>
                      <a:noAutofit/>
                    </wps:bodyPr>
                  </wps:wsp>
                </a:graphicData>
              </a:graphic>
            </wp:anchor>
          </w:drawing>
        </mc:Choice>
        <mc:Fallback>
          <w:pict>
            <v:rect id="shape_0" ID="Rectangle 29" path="m0,0l-2147483645,0l-2147483645,-2147483646l0,-2147483646xe" fillcolor="#222a35" stroked="f" o:allowincell="f" style="position:absolute;margin-left:0pt;margin-top:-15.9pt;width:595.25pt;height:841.85pt;mso-wrap-style:square;v-text-anchor:middle;mso-position-horizontal-relative:page" wp14:anchorId="10FAF4A5">
              <v:fill o:detectmouseclick="t" type="solid" color2="#ddd5ca"/>
              <v:stroke color="#3465a4" weight="12600" joinstyle="miter" endcap="flat"/>
              <v:textbox>
                <w:txbxContent>
                  <w:p>
                    <w:pPr>
                      <w:pStyle w:val="FrameContents"/>
                      <w:jc w:val="center"/>
                      <w:rPr>
                        <w:color w:val="FFFFFF"/>
                      </w:rPr>
                    </w:pPr>
                    <w:r>
                      <w:rPr>
                        <w:color w:val="FFFFFF"/>
                      </w:rPr>
                    </w:r>
                  </w:p>
                  <w:p>
                    <w:pPr>
                      <w:pStyle w:val="FrameContents"/>
                      <w:spacing w:before="0" w:after="160"/>
                      <w:jc w:val="center"/>
                      <w:rPr>
                        <w:color w:val="FFFFFF"/>
                      </w:rPr>
                    </w:pPr>
                    <w:r>
                      <w:rPr>
                        <w:color w:val="FFFFFF"/>
                      </w:rPr>
                    </w:r>
                  </w:p>
                </w:txbxContent>
              </v:textbox>
              <w10:wrap type="none"/>
            </v:rect>
          </w:pict>
        </mc:Fallback>
      </mc:AlternateContent>
    </w:r>
    <w:r>
      <w:rPr>
        <w:b/>
        <w:color w:val="C00000"/>
        <w:sz w:val="18"/>
      </w:rPr>
      <w:t xml:space="preserve"> </w:t>
    </w:r>
  </w:p>
  <w:p>
    <w:pPr>
      <w:pStyle w:val="Normal"/>
      <w:spacing w:before="0" w:after="0"/>
      <w:ind w:right="851" w:hanging="0"/>
      <w:jc w:val="center"/>
      <w:rPr>
        <w:color w:val="000000" w:themeColor="text1"/>
      </w:rPr>
    </w:pPr>
    <w:r>
      <w:rPr>
        <w:b/>
        <w:color w:val="A4B1CD"/>
        <w:sz w:val="16"/>
      </w:rPr>
      <w:t>No part of this document may be disclosed to outside sources without the explicit written authorization.</w:t>
    </w:r>
    <w:r>
      <w:rPr/>
      <mc:AlternateContent>
        <mc:Choice Requires="wps">
          <w:drawing>
            <wp:anchor behindDoc="1" distT="38100" distB="100965" distL="76200" distR="43180" simplePos="0" locked="0" layoutInCell="0" allowOverlap="1" relativeHeight="4" wp14:anchorId="2D84025F">
              <wp:simplePos x="0" y="0"/>
              <wp:positionH relativeFrom="column">
                <wp:posOffset>1189990</wp:posOffset>
              </wp:positionH>
              <wp:positionV relativeFrom="paragraph">
                <wp:posOffset>4585335</wp:posOffset>
              </wp:positionV>
              <wp:extent cx="5633720" cy="5709285"/>
              <wp:effectExtent l="77470" t="24130" r="24130" b="77470"/>
              <wp:wrapNone/>
              <wp:docPr id="4" name="Graphic 9"/>
              <a:graphic xmlns:a="http://schemas.openxmlformats.org/drawingml/2006/main">
                <a:graphicData uri="http://schemas.openxmlformats.org/drawingml/2006/picture">
                  <pic:pic xmlns:pic="http://schemas.openxmlformats.org/drawingml/2006/picture">
                    <pic:nvPicPr>
                      <pic:cNvPr id="0" name="Graphic 9" descr=""/>
                      <pic:cNvPicPr/>
                    </pic:nvPicPr>
                    <pic:blipFill>
                      <a:blip r:embed="rId1"/>
                      <a:stretch/>
                    </pic:blipFill>
                    <pic:spPr>
                      <a:xfrm>
                        <a:off x="0" y="0"/>
                        <a:ext cx="5633640" cy="5709240"/>
                      </a:xfrm>
                      <a:prstGeom prst="rect">
                        <a:avLst/>
                      </a:prstGeom>
                      <a:ln w="0">
                        <a:noFill/>
                      </a:ln>
                      <a:effectLst>
                        <a:outerShdw algn="tr" blurRad="50760" dir="8100000" dist="37674" rotWithShape="0">
                          <a:srgbClr val="000000">
                            <a:alpha val="40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9" stroked="f" o:allowincell="f" style="position:absolute;margin-left:93.7pt;margin-top:361.05pt;width:443.55pt;height:449.5pt;mso-wrap-style:none;v-text-anchor:middle" wp14:anchorId="2D84025F" type="_x0000_t75">
              <v:imagedata r:id="rId2" o:detectmouseclick="t"/>
              <v:stroke color="#3465a4" joinstyle="round" endcap="flat"/>
              <w10:wrap type="none"/>
            </v:shape>
          </w:pict>
        </mc:Fallback>
      </mc:AlternateConten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
    <w:lvlOverride w:ilvl="0">
      <w:startOverride w:val="1"/>
    </w:lvlOverride>
  </w:num>
  <w:num w:numId="21">
    <w:abstractNumId w:val="2"/>
    <w:lvlOverride w:ilvl="0">
      <w:startOverride w:val="1"/>
    </w:lvlOverride>
  </w:num>
  <w:num w:numId="22">
    <w:abstractNumId w:val="3"/>
    <w:lvlOverride w:ilvl="0">
      <w:startOverride w:val="1"/>
    </w:lvlOverride>
  </w:num>
  <w:num w:numId="23">
    <w:abstractNumId w:val="4"/>
    <w:lvlOverride w:ilvl="0">
      <w:startOverride w:val="1"/>
    </w:lvlOverride>
  </w:num>
  <w:num w:numId="24">
    <w:abstractNumId w:val="5"/>
    <w:lvlOverride w:ilvl="0">
      <w:startOverride w:val="1"/>
    </w:lvlOverride>
  </w:num>
  <w:num w:numId="25">
    <w:abstractNumId w:val="6"/>
    <w:lvlOverride w:ilvl="0">
      <w:startOverride w:val="1"/>
    </w:lvlOverride>
  </w:num>
  <w:num w:numId="26">
    <w:abstractNumId w:val="7"/>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10"/>
    <w:lvlOverride w:ilvl="0">
      <w:startOverride w:val="1"/>
    </w:lvlOverride>
  </w:num>
  <w:num w:numId="30">
    <w:abstractNumId w:val="11"/>
    <w:lvlOverride w:ilvl="0">
      <w:startOverride w:val="1"/>
    </w:lvlOverride>
  </w:num>
  <w:num w:numId="31">
    <w:abstractNumId w:val="12"/>
    <w:lvlOverride w:ilvl="0">
      <w:startOverride w:val="1"/>
    </w:lvlOverride>
  </w:num>
  <w:num w:numId="32">
    <w:abstractNumId w:val="13"/>
    <w:lvlOverride w:ilvl="0">
      <w:startOverride w:val="1"/>
    </w:lvlOverride>
  </w:num>
  <w:num w:numId="33">
    <w:abstractNumId w:val="14"/>
    <w:lvlOverride w:ilvl="0">
      <w:startOverride w:val="1"/>
    </w:lvlOverride>
  </w:num>
  <w:num w:numId="34">
    <w:abstractNumId w:val="15"/>
    <w:lvlOverride w:ilvl="0">
      <w:startOverride w:val="1"/>
    </w:lvlOverride>
  </w:num>
  <w:num w:numId="35">
    <w:abstractNumId w:val="16"/>
    <w:lvlOverride w:ilvl="0">
      <w:startOverride w:val="1"/>
    </w:lvlOverride>
  </w:num>
  <w:num w:numId="36">
    <w:abstractNumId w:val="17"/>
    <w:lvlOverride w:ilvl="0">
      <w:startOverride w:val="1"/>
    </w:lvlOverride>
  </w:num>
  <w:num w:numId="37">
    <w:abstractNumId w:val="18"/>
    <w:lvlOverride w:ilvl="0">
      <w:startOverride w:val="1"/>
    </w:lvlOverride>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3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53200"/>
    <w:pPr>
      <w:keepNext w:val="true"/>
      <w:keepLines/>
      <w:spacing w:before="240" w:after="0"/>
      <w:outlineLvl w:val="0"/>
    </w:pPr>
    <w:rPr>
      <w:rFonts w:ascii="Source Sans Pro Semibold" w:hAnsi="Source Sans Pro Semibold" w:eastAsia="" w:cs="" w:cstheme="majorBidi" w:eastAsiaTheme="majorEastAsia"/>
      <w:color w:val="8EAADB" w:themeColor="accent1" w:themeTint="99"/>
      <w:sz w:val="32"/>
      <w:szCs w:val="32"/>
    </w:rPr>
  </w:style>
  <w:style w:type="paragraph" w:styleId="Heading2">
    <w:name w:val="Heading 2"/>
    <w:basedOn w:val="Normal"/>
    <w:next w:val="Normal"/>
    <w:link w:val="Heading2Char"/>
    <w:uiPriority w:val="9"/>
    <w:unhideWhenUsed/>
    <w:qFormat/>
    <w:rsid w:val="00f24b8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77f2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4b8f"/>
    <w:rPr/>
  </w:style>
  <w:style w:type="character" w:styleId="FooterChar" w:customStyle="1">
    <w:name w:val="Footer Char"/>
    <w:basedOn w:val="DefaultParagraphFont"/>
    <w:link w:val="Footer"/>
    <w:uiPriority w:val="99"/>
    <w:qFormat/>
    <w:rsid w:val="00f24b8f"/>
    <w:rPr/>
  </w:style>
  <w:style w:type="character" w:styleId="Heading1Char" w:customStyle="1">
    <w:name w:val="Heading 1 Char"/>
    <w:basedOn w:val="DefaultParagraphFont"/>
    <w:link w:val="Heading1"/>
    <w:uiPriority w:val="9"/>
    <w:qFormat/>
    <w:rsid w:val="00153200"/>
    <w:rPr>
      <w:rFonts w:ascii="Source Sans Pro Semibold" w:hAnsi="Source Sans Pro Semibold" w:eastAsia="" w:cs="" w:cstheme="majorBidi" w:eastAsiaTheme="majorEastAsia"/>
      <w:color w:val="8EAADB" w:themeColor="accent1" w:themeTint="99"/>
      <w:sz w:val="32"/>
      <w:szCs w:val="32"/>
    </w:rPr>
  </w:style>
  <w:style w:type="character" w:styleId="Heading2Char" w:customStyle="1">
    <w:name w:val="Heading 2 Char"/>
    <w:basedOn w:val="DefaultParagraphFont"/>
    <w:link w:val="Heading2"/>
    <w:uiPriority w:val="9"/>
    <w:qFormat/>
    <w:rsid w:val="00f24b8f"/>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24b8f"/>
    <w:rPr>
      <w:color w:val="0563C1" w:themeColor="hyperlink"/>
      <w:u w:val="single"/>
    </w:rPr>
  </w:style>
  <w:style w:type="character" w:styleId="Heading3Char" w:customStyle="1">
    <w:name w:val="Heading 3 Char"/>
    <w:basedOn w:val="DefaultParagraphFont"/>
    <w:link w:val="Heading3"/>
    <w:uiPriority w:val="9"/>
    <w:qFormat/>
    <w:rsid w:val="00a77f2d"/>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267a35"/>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f24b8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4b8f"/>
    <w:pPr>
      <w:tabs>
        <w:tab w:val="clear" w:pos="720"/>
        <w:tab w:val="center" w:pos="4513" w:leader="none"/>
        <w:tab w:val="right" w:pos="9026" w:leader="none"/>
      </w:tabs>
      <w:spacing w:lineRule="auto" w:line="240" w:before="0" w:after="0"/>
    </w:pPr>
    <w:rPr/>
  </w:style>
  <w:style w:type="paragraph" w:styleId="DocTitle32pt" w:customStyle="1">
    <w:name w:val="Doc Title 32 pt"/>
    <w:basedOn w:val="Normal"/>
    <w:qFormat/>
    <w:rsid w:val="00f24b8f"/>
    <w:pPr>
      <w:spacing w:lineRule="exact" w:line="768" w:before="1680" w:after="160"/>
    </w:pPr>
    <w:rPr>
      <w:rFonts w:ascii="Calibri Light" w:hAnsi="Calibri Light" w:asciiTheme="majorHAnsi" w:hAnsiTheme="majorHAnsi"/>
      <w:b/>
      <w:color w:val="FFFFFF" w:themeColor="background1"/>
      <w:sz w:val="64"/>
      <w:lang w:val="en-IN"/>
    </w:rPr>
  </w:style>
  <w:style w:type="paragraph" w:styleId="Subtitle21pt" w:customStyle="1">
    <w:name w:val="Subtitle 21 pt"/>
    <w:basedOn w:val="Normal"/>
    <w:qFormat/>
    <w:rsid w:val="00f24b8f"/>
    <w:pPr>
      <w:spacing w:lineRule="exact" w:line="504" w:before="0" w:after="0"/>
    </w:pPr>
    <w:rPr>
      <w:rFonts w:ascii="Calibri Light" w:hAnsi="Calibri Light" w:asciiTheme="majorHAnsi" w:hAnsiTheme="majorHAnsi"/>
      <w:b/>
      <w:color w:val="FFFFFF" w:themeColor="background1"/>
      <w:sz w:val="42"/>
      <w:lang w:val="en-IN"/>
    </w:rPr>
  </w:style>
  <w:style w:type="paragraph" w:styleId="Date10pt" w:customStyle="1">
    <w:name w:val="Date 10 pt"/>
    <w:basedOn w:val="Normal"/>
    <w:qFormat/>
    <w:rsid w:val="00f24b8f"/>
    <w:pPr>
      <w:spacing w:lineRule="exact" w:line="240" w:before="60" w:after="0"/>
    </w:pPr>
    <w:rPr>
      <w:rFonts w:ascii="Source Sans Pro" w:hAnsi="Source Sans Pro"/>
      <w:color w:val="666666"/>
      <w:sz w:val="20"/>
      <w:lang w:val="en-I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4b8f"/>
    <w:pPr>
      <w:outlineLvl w:val="9"/>
    </w:pPr>
    <w:rPr>
      <w:lang w:val="en-US"/>
    </w:rPr>
  </w:style>
  <w:style w:type="paragraph" w:styleId="Contents1">
    <w:name w:val="TOC 1"/>
    <w:basedOn w:val="Normal"/>
    <w:next w:val="Normal"/>
    <w:autoRedefine/>
    <w:uiPriority w:val="39"/>
    <w:unhideWhenUsed/>
    <w:rsid w:val="0074379a"/>
    <w:pPr>
      <w:tabs>
        <w:tab w:val="clear" w:pos="720"/>
        <w:tab w:val="right" w:pos="9016" w:leader="dot"/>
      </w:tabs>
      <w:spacing w:before="0" w:after="100"/>
    </w:pPr>
    <w:rPr>
      <w:b/>
      <w:bCs/>
    </w:rPr>
  </w:style>
  <w:style w:type="paragraph" w:styleId="Contents2">
    <w:name w:val="TOC 2"/>
    <w:basedOn w:val="Normal"/>
    <w:next w:val="Normal"/>
    <w:autoRedefine/>
    <w:uiPriority w:val="39"/>
    <w:unhideWhenUsed/>
    <w:rsid w:val="00f55a41"/>
    <w:pPr>
      <w:spacing w:before="0" w:after="100"/>
      <w:ind w:left="220" w:hanging="0"/>
    </w:pPr>
    <w:rPr/>
  </w:style>
  <w:style w:type="paragraph" w:styleId="Contents3">
    <w:name w:val="TOC 3"/>
    <w:basedOn w:val="Normal"/>
    <w:next w:val="Normal"/>
    <w:autoRedefine/>
    <w:uiPriority w:val="39"/>
    <w:unhideWhenUsed/>
    <w:rsid w:val="00515aa9"/>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5b1509"/>
    <w:pPr>
      <w:spacing w:before="0" w:after="160"/>
      <w:ind w:left="720" w:hanging="0"/>
      <w:contextualSpacing/>
    </w:pPr>
    <w:rPr/>
  </w:style>
  <w:style w:type="paragraph" w:styleId="NormalWeb">
    <w:name w:val="Normal (Web)"/>
    <w:basedOn w:val="Normal"/>
    <w:uiPriority w:val="99"/>
    <w:unhideWhenUsed/>
    <w:qFormat/>
    <w:rsid w:val="009b196c"/>
    <w:pPr>
      <w:spacing w:lineRule="auto" w:line="240" w:before="0" w:after="0"/>
    </w:pPr>
    <w:rPr>
      <w:rFonts w:ascii="Calibri" w:hAnsi="Calibri" w:cs="Calibri"/>
      <w:lang w:eastAsia="en-GB"/>
    </w:rPr>
  </w:style>
  <w:style w:type="paragraph" w:styleId="Elementtoproof" w:customStyle="1">
    <w:name w:val="elementtoproof"/>
    <w:basedOn w:val="Normal"/>
    <w:qFormat/>
    <w:rsid w:val="009b196c"/>
    <w:pPr>
      <w:spacing w:lineRule="auto" w:line="240" w:before="0" w:after="0"/>
    </w:pPr>
    <w:rPr>
      <w:rFonts w:ascii="Calibri" w:hAnsi="Calibri" w:cs="Calibri"/>
      <w:lang w:eastAsia="en-GB"/>
    </w:rPr>
  </w:style>
  <w:style w:type="paragraph" w:styleId="Default" w:customStyle="1">
    <w:name w:val="Default"/>
    <w:qFormat/>
    <w:rsid w:val="004b26fd"/>
    <w:pPr>
      <w:widowControl/>
      <w:bidi w:val="0"/>
      <w:spacing w:lineRule="auto" w:line="240" w:before="0" w:after="0"/>
      <w:jc w:val="left"/>
    </w:pPr>
    <w:rPr>
      <w:rFonts w:ascii="Arial" w:hAnsi="Arial" w:cs="Arial" w:eastAsia="Calibri"/>
      <w:color w:val="000000"/>
      <w:kern w:val="0"/>
      <w:sz w:val="24"/>
      <w:szCs w:val="24"/>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532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3">
    <w:name w:val="Grid Table 5 Dark Accent 3"/>
    <w:basedOn w:val="TableNormal"/>
    <w:uiPriority w:val="50"/>
    <w:rsid w:val="0015320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0">
    <w:name w:val="TableGrid"/>
    <w:rsid w:val="00153200"/>
    <w:pPr>
      <w:spacing w:after="0" w:line="240" w:lineRule="auto"/>
    </w:pPr>
    <w:rPr>
      <w:rFonts w:eastAsiaTheme="minorEastAsia"/>
      <w:lang w:eastAsia="en-GB"/>
    </w:rPr>
    <w:tblPr>
      <w:tblCellMar>
        <w:top w:w="0" w:type="dxa"/>
        <w:left w:w="0" w:type="dxa"/>
        <w:bottom w:w="0" w:type="dxa"/>
        <w:right w:w="0" w:type="dxa"/>
      </w:tblCellMar>
    </w:tblPr>
  </w:style>
  <w:style w:type="table" w:styleId="ListTable4-Accent3">
    <w:name w:val="List Table 4 Accent 3"/>
    <w:basedOn w:val="TableNormal"/>
    <w:uiPriority w:val="49"/>
    <w:rsid w:val="0015320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x@xxx.com" TargetMode="External"/><Relationship Id="rId3" Type="http://schemas.openxmlformats.org/officeDocument/2006/relationships/hyperlink" Target="mailto:xxx.xxx@xxx.com" TargetMode="External"/><Relationship Id="rId4" Type="http://schemas.openxmlformats.org/officeDocument/2006/relationships/hyperlink" Target="mailto:xxx.xxx@xxx.com" TargetMode="External"/><Relationship Id="rId5" Type="http://schemas.openxmlformats.org/officeDocument/2006/relationships/hyperlink" Target="mailto:xxx.xxx@xxx.com" TargetMode="External"/><Relationship Id="rId6" Type="http://schemas.openxmlformats.org/officeDocument/2006/relationships/hyperlink" Target="mailto:xxx.xxx@xxx.com" TargetMode="External"/><Relationship Id="rId7" Type="http://schemas.openxmlformats.org/officeDocument/2006/relationships/oleObject" Target="embeddings/oleObject1.bin"/><Relationship Id="rId8" Type="http://schemas.openxmlformats.org/officeDocument/2006/relationships/image" Target="media/image1.png"/><Relationship Id="rId9" Type="http://schemas.openxmlformats.org/officeDocument/2006/relationships/oleObject" Target="embeddings/oleObject2.bin"/><Relationship Id="rId10" Type="http://schemas.openxmlformats.org/officeDocument/2006/relationships/image" Target="media/image2.png"/><Relationship Id="rId11" Type="http://schemas.openxmlformats.org/officeDocument/2006/relationships/oleObject" Target="embeddings/oleObject3.bin"/><Relationship Id="rId12" Type="http://schemas.openxmlformats.org/officeDocument/2006/relationships/image" Target="media/image3.png"/><Relationship Id="rId13" Type="http://schemas.openxmlformats.org/officeDocument/2006/relationships/oleObject" Target="embeddings/oleObject4.bin"/><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B3279-5125-4E31-9DBA-8A66E7BC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LibreOffice/7.5.2.2$Windows_X86_64 LibreOffice_project/53bb9681a964705cf672590721dbc85eb4d0c3a2</Application>
  <AppVersion>15.0000</AppVersion>
  <Pages>11</Pages>
  <Words>2384</Words>
  <Characters>13887</Characters>
  <CharactersWithSpaces>15971</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2023-10-30T12:08:00Z</dcterms:created>
  <dc:creator>Dean Reid</dc:creator>
  <dc:description/>
  <dc:language>en-US</dc:language>
  <cp:lastModifiedBy/>
  <dcterms:modified xsi:type="dcterms:W3CDTF">2023-11-14T14:52:41Z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ivaClassification">
    <vt:lpwstr>Aviva-Confidentia1</vt:lpwstr>
  </property>
  <property fmtid="{D5CDD505-2E9C-101B-9397-08002B2CF9AE}" pid="3" name="MSIP_Label_6a529c82-80a7-4af8-a184-cafecd64a441_ActionId">
    <vt:lpwstr>05d49d3b-20b8-477e-865b-4762a54d4fd9</vt:lpwstr>
  </property>
  <property fmtid="{D5CDD505-2E9C-101B-9397-08002B2CF9AE}" pid="4" name="MSIP_Label_6a529c82-80a7-4af8-a184-cafecd64a441_ContentBits">
    <vt:lpwstr>2</vt:lpwstr>
  </property>
  <property fmtid="{D5CDD505-2E9C-101B-9397-08002B2CF9AE}" pid="5" name="MSIP_Label_6a529c82-80a7-4af8-a184-cafecd64a441_Enabled">
    <vt:lpwstr>true</vt:lpwstr>
  </property>
  <property fmtid="{D5CDD505-2E9C-101B-9397-08002B2CF9AE}" pid="6" name="MSIP_Label_6a529c82-80a7-4af8-a184-cafecd64a441_Method">
    <vt:lpwstr>Privileged</vt:lpwstr>
  </property>
  <property fmtid="{D5CDD505-2E9C-101B-9397-08002B2CF9AE}" pid="7" name="MSIP_Label_6a529c82-80a7-4af8-a184-cafecd64a441_Name">
    <vt:lpwstr>Confidential</vt:lpwstr>
  </property>
  <property fmtid="{D5CDD505-2E9C-101B-9397-08002B2CF9AE}" pid="8" name="MSIP_Label_6a529c82-80a7-4af8-a184-cafecd64a441_SetDate">
    <vt:lpwstr>2023-10-31T10:06:36Z</vt:lpwstr>
  </property>
  <property fmtid="{D5CDD505-2E9C-101B-9397-08002B2CF9AE}" pid="9" name="MSIP_Label_6a529c82-80a7-4af8-a184-cafecd64a441_SiteId">
    <vt:lpwstr>42d0d02d-6286-465e-999b-31006231efb1</vt:lpwstr>
  </property>
  <property fmtid="{D5CDD505-2E9C-101B-9397-08002B2CF9AE}" pid="10" name="x-AvivaClassification">
    <vt:lpwstr>Aviva-Confidentia1</vt:lpwstr>
  </property>
</Properties>
</file>