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B07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96"/>
                <w:szCs w:val="96"/>
              </w:rPr>
              <w:t xml:space="preserve">📊</w:t>
            </w:r>
          </w:p>
          <w:p>
            <w:pPr>
              <w:spacing w:after="7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48"/>
                <w:szCs w:val="48"/>
              </w:rPr>
              <w:t xml:space="preserve">KRA 경마 분석 앱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6"/>
                <w:szCs w:val="26"/>
              </w:rPr>
              <w:t xml:space="preserve">점수 항목 설계서  v1.0</w:t>
            </w:r>
          </w:p>
          <w:p>
            <w:pPr>
              <w:spacing w:after="2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14개 항목  |  원점수(0~1.0) × 가중치 구조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42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구조 원칙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D4AF37"/>
                      <w:sz w:val="16"/>
                      <w:szCs w:val="16"/>
                    </w:rPr>
                    <w:t xml:space="preserve">원점수(0~1.0) × 가중치 = 항목 점수 / 가중치 합계 100점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확정 항목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10개 확정  |  4개 전문가 조언 후 확정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분석 대상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서울 · 부산경남 (제주 제외)</w:t>
                  </w:r>
                </w:p>
              </w:tc>
            </w:tr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6"/>
                      <w:szCs w:val="16"/>
                    </w:rPr>
                    <w:t xml:space="preserve">데이터 범위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0B0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최근 2년(730일) 이내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D4AF37" w:sz="8" w:space="4"/>
        </w:pBdr>
        <w:spacing w:after="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전체 항목 요약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0"/>
        <w:gridCol w:w="2000"/>
        <w:gridCol w:w="560"/>
        <w:gridCol w:w="1400"/>
        <w:gridCol w:w="1400"/>
        <w:gridCol w:w="600"/>
        <w:gridCol w:w="2160"/>
      </w:tblGrid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분류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항목명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배점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만점 기준(1.0)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최저 기준(0.0)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이력없음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상태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능력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레이팅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20점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레이팅 140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레이팅 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0점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능력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최근 5경주 착순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15점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5경주 전부 1착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전부 4착 이하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0점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③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거리 적합성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10점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5경주 전부 3위 이내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전부 4위 이하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중립 0.5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④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주로 적응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5"/>
                <w:szCs w:val="15"/>
              </w:rPr>
              <w:t xml:space="preserve">10점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향상도 +2.0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향상도 -2.0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중립 0.5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⑤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부담중량/마체중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5점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4"/>
                <w:szCs w:val="14"/>
              </w:rPr>
              <w:t xml:space="preserve">⏸ 전문가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기수 폼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12점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전경주 1착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전경주 4착+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중립 0.5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⑦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조교사 폼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8점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전경주 1착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전경주 4착+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중립 0.5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⑧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5"/>
                <w:szCs w:val="15"/>
              </w:rPr>
              <w:t xml:space="preserve">구조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경주 간격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5"/>
                <w:szCs w:val="15"/>
              </w:rPr>
              <w:t xml:space="preserve">4점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28~35일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90일 초과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해당없음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⑨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5"/>
                <w:szCs w:val="15"/>
              </w:rPr>
              <w:t xml:space="preserve">구조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코스 출발 번호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5"/>
                <w:szCs w:val="15"/>
              </w:rPr>
              <w:t xml:space="preserve">3점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1번(내곽) 단거리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N번(외곽)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해당없음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⑩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5"/>
                <w:szCs w:val="15"/>
              </w:rPr>
              <w:t xml:space="preserve">구조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나이×거리×성별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5"/>
                <w:szCs w:val="15"/>
              </w:rPr>
              <w:t xml:space="preserve">3점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4"/>
                <w:szCs w:val="14"/>
              </w:rPr>
              <w:t xml:space="preserve">⏸ 전문가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48F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⑪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5"/>
                <w:szCs w:val="15"/>
              </w:rPr>
              <w:t xml:space="preserve">혈통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혈통 (3대)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5"/>
                <w:szCs w:val="15"/>
              </w:rPr>
              <w:t xml:space="preserve">5점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중립 0.5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4"/>
                <w:szCs w:val="14"/>
              </w:rPr>
              <w:t xml:space="preserve">⏸ 전문가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48F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⑫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5"/>
                <w:szCs w:val="15"/>
              </w:rPr>
              <w:t xml:space="preserve">계절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계절 패턴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5"/>
                <w:szCs w:val="15"/>
              </w:rPr>
              <w:t xml:space="preserve">5점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시즌 전부 3위 이내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전부 4위 이하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중립 0.5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⑬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궁합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기수-말 궁합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5"/>
                <w:szCs w:val="15"/>
              </w:rPr>
              <w:t xml:space="preserve">4점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향상도↑+이력 5회+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향상도 낮음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중립 0.5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  <w:tr>
        <w:tc>
          <w:tcPr>
            <w:tcW w:type="dxa" w:w="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⑭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시장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배당률 (ON/OFF)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10점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4"/>
                <w:szCs w:val="14"/>
              </w:rPr>
              <w:t xml:space="preserve">5경주 전부 1~2인기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1~2인기 없음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0점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4"/>
                <w:szCs w:val="14"/>
              </w:rPr>
              <w:t xml:space="preserve">✅ 확정</w:t>
            </w:r>
          </w:p>
        </w:tc>
      </w:tr>
    </w:tbl>
    <w:p>
      <w:r>
        <w:br w:type="page"/>
      </w:r>
    </w:p>
    <w:p>
      <w:pPr>
        <w:pBdr>
          <w:bottom w:val="single" w:color="D4AF37" w:sz="8" w:space="4"/>
        </w:pBdr>
        <w:spacing w:after="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항목별 상세 설계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1"/>
          <w:szCs w:val="21"/>
        </w:rPr>
        <w:t xml:space="preserve">① 레이팅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20점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레이팅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KRA 레이팅 140점 = 원점수 1.0 (만점)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말의 레이팅 / 140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0점 — 6등급 레이팅 미부여 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특이사항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절대값 기반. 같은 등급끼리는 차이가 작아 자연스러운 변별력 형성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1"/>
          <w:szCs w:val="21"/>
        </w:rPr>
        <w:t xml:space="preserve">② 최근 5경주 착순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15점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최근 5경주 착순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5경주 전부 1착 = 원점수 1.0 (착순 합산 15점)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착순 배점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1착=3점 / 2착=2점 / 3착=1점 / 4착 이하=0점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착순 합산 점수 / 15점(만점 기준)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경주 수 부족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있는 경주만으로 평균 → 5경주로 환산 (예: 3경주면 3경주 평균 × 5경주)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0점 (데뷔전)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등급 반영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없음 — 레이팅 항목에서 이미 반영하므로 중복 방지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데이터 범위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2년(730일) 이내만 사용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③ 거리 적합성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10점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거리 적합성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오늘 거리 최근 5경주 전부 3위 이내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거리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오늘 경주 거리와 정확히 같은 거리 경주만 참조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3위 이내 횟수 / 기준 경주 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경주 수 부족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있는 경주만으로 계산 (예: 2경주 중 2회 3위 이내 → 만점 1.0)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중립값 0.5 (유불리 불명확)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사용자 수정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±3점 범위에서 수동 조정 가능 (백테스트 미반영)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1"/>
          <w:szCs w:val="21"/>
        </w:rPr>
        <w:t xml:space="preserve">④ 주로 적응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④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10점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주로 적응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향상도 +2.0 이상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주로 분류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양호 / 다소불량 / 불량 — 정확히 같은 조건만 참조 (혼합 없음)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향상도 = 최근 1년 전체 평균 착순 - 해당 주로 평균 착순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원점수 변환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+2.0이상=1.0 / +1.0=0.75 / 0.0=0.5(중립) / -1.0=0.25 / -2.0이하=0.0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데이터 범위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1년 이내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중립값 0.5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핵심 개념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단순 착순이 아닌 '평소보다 이 주로에서 얼마나 강한가'를 측정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1"/>
          <w:szCs w:val="21"/>
        </w:rPr>
        <w:t xml:space="preserve">⑤ 부담중량 / 마체중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⑤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5점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부담중량 / 마체중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⏸ 전문가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현재 상태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전문가 조언 후 설계 확정 예정. 현재 스킵.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구성 (예정)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⑤-A 부담중량 유불리 + ⑤-B 마체중 변화 분리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⑤-A 개념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출전마 평균 부담중량 대비 내 부담중량 상대 유불리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⑤-B 개념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직전 경주 대비 마체중 증감 → 컨디션 이상 신호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1"/>
          <w:szCs w:val="21"/>
        </w:rPr>
        <w:t xml:space="preserve">⑥ 기수 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⑥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12점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기수 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30일 모든 경주 1착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착순 배점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1착=3점 / 2착=2점 / 3착=1점 / 4착 이하=0점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가중 점수 합산 / (출전 횟수 × 3점)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경마장 구분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없음 — 서울+부산경남 통합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데이터 범위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30일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부족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5회 미만이면 중립값 0.5 / UI에 '데이터 부족' 표시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1"/>
          <w:szCs w:val="21"/>
        </w:rPr>
        <w:t xml:space="preserve">⑦ 조교사 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⑦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8점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조교사 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30일 마방 전체 모든 경주 1착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착순 배점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1착=3점 / 2착=2점 / 3착=1점 / 4착 이하=0점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마방 전체 가중 점수 / (마방 총 출전 횟수 × 3점)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경마장 구분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없음 — 서울+부산경남 통합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데이터 범위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30일 마방 전체 말 출전 성적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부족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10회 미만이면 중립값 0.5 / UI에 '데이터 부족' 표시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기수와 차이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기수=본인 출전만, 조교사=마방 전체 말 성적 합산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D3C98"/>
          <w:sz w:val="21"/>
          <w:szCs w:val="21"/>
        </w:rPr>
        <w:t xml:space="preserve">⑧ 경주 간격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⑧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4점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경주 간격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28~35일 (4~5주) = 원점수 1.0 (최적 간격)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구간 설계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14~27일=1점 / 28~35일=4점(만점) / 36~60일=2점 / 61~90일=1점 / 90일초과=0점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구간 점수 / 4점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7일 미만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경마 규정상 존재하지 않으므로 제외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AI 보정 연동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90일 초과 시 ⑧ 0점 + AI 보정 케이스E(-2점) 이중 적용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설계 원칙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짧은 간격(피로)에 긴 간격(감각저하)보다 더 큰 패널티 부여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D3C98"/>
          <w:sz w:val="21"/>
          <w:szCs w:val="21"/>
        </w:rPr>
        <w:t xml:space="preserve">⑨ 코스 출발 번호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⑨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3점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코스 출발 번호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1번(내곽) + 단거리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상대 위치 = (출전두수 - 출발번호) / (출전두수 - 1)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거리별 수렴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단거리(≤1400m): 100% 반영 / 중거리: 50% 중립수렴 / 장거리(≥1800m): 20% 중립수렴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경마장 구분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없음 — 단순화 (서울/부산 동일 기준)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핵심 개념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절대 번호 아닌 출전 두수 대비 상대 위치로 계산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해당 없음 (매 경주 출발 번호 존재)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D3C98"/>
          <w:sz w:val="21"/>
          <w:szCs w:val="21"/>
        </w:rPr>
        <w:t xml:space="preserve">⑩ 나이 × 거리 × 성별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3점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나이 × 거리 × 성별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⏸ 전문가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현재 상태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임시 설계. 전문가 조언 후 수치 확정 예정.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거리 구간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단거리:1000~1200m / 중거리:1400m / 장거리:1600~1800m / 최장거리:2000m+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나이 스펙트럼(임시)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3세=단거리 최강(1.0)~최장거리 최약(0.0) / 6세+=최장거리 유리(1.0)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성별 보정(임시)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암말: 단/중거리 ×1.1, 장/최장거리 ×0.9 (상한 1.0)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점수 구조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0~1.0 연속 스펙트럼. 이분법 아님.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8F77"/>
          <w:sz w:val="21"/>
          <w:szCs w:val="21"/>
        </w:rPr>
        <w:t xml:space="preserve">⑪ 혈통 (3대)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⑪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5점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혈통 (3대)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⏸ 전문가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현재 상태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구조만 확정. 전문가 조언 후 세부 수치 확정 예정.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혈통 범위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부마(父馬) 50% + 모마(母馬) 30% + 모부마(母父馬) 20%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방식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각 혈통 자손들의 오늘 거리 구간 3위 이내 비율 가중 합산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자손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10건 이상 필요. 미달 시 중립값 0.5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중립값 0.5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사용자 수정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±3점 범위 수동 조정 가능 (백테스트 미반영)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8F77"/>
          <w:sz w:val="21"/>
          <w:szCs w:val="21"/>
        </w:rPr>
        <w:t xml:space="preserve">⑫ 계절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⑫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5점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계절 패턴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해당 시즌 출전 전부 3위 이내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시즌 구분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여름 시즌: 4~9월 / 겨울 시즌: 10~3월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해당 시즌 3위 이내 횟수 / 해당 시즌 총 출전 횟수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데이터 범위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1년 이내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중립값 0.5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r>
        <w:br w:type="pag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35400"/>
          <w:sz w:val="21"/>
          <w:szCs w:val="21"/>
        </w:rPr>
        <w:t xml:space="preserve">⑬ 기수-말 궁합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⑬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4점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기수-말 궁합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향상도 높음 + 이력 5회 이상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향상도 = 말의 전체 평균 착순 - 이 기수와 조합 평균 착순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횟수 신뢰도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1회=0.5 / 2회=0.7 / 3회=0.85 / 4회=0.95 / 5회+=1.0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최종 원점수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 + (향상도 원점수 - 0.5) × 신뢰도 계수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기간 제한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없음 — 전체 이력 사용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중립값 0.5 / UI에 이력 횟수 + 신뢰도 표시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핵심 개념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1회 이력부터 유효. 횟수가 많을수록 신뢰도 가산.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1"/>
          <w:szCs w:val="21"/>
        </w:rPr>
        <w:t xml:space="preserve">⑭ 배당률 (ON/OFF)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60"/>
        <w:gridCol w:w="16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⑭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샘플 10점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배당률 (ON/OFF)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✅ 확정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만점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최근 5경주 전부 1~2인기 = 원점수 1.0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인기마 기준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1~2인기만 인정 (3인기 이하 제외 — 엄격 기준)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계산 공식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원점수 = 최근 5경주 중 1~2인기 횟수 / 5경주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경주 수 부족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있는 경주만으로 계산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이력 없음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0점 — 시장 인정 받은 적 없음 (중립값 없음)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OFF 시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해당 10점을 ⑥ 기수 폼 항목에 합산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핵심 개념</w:t>
            </w:r>
          </w:p>
        </w:tc>
        <w:tc>
          <w:tcPr>
            <w:tcW w:type="dxa" w:w="88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오늘 배당이 아닌 과거 인기도 기반 — 시장의 꾸준한 인정 여부 측정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D4AF37" w:sz="8" w:space="4"/>
        </w:pBdr>
        <w:spacing w:after="0" w:before="4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28"/>
          <w:szCs w:val="28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olor w:val="0D0B07"/>
          <w:sz w:val="28"/>
          <w:szCs w:val="28"/>
        </w:rPr>
        <w:t xml:space="preserve">전문가 조언 필요 항목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3580"/>
        <w:gridCol w:w="3200"/>
      </w:tblGrid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확정 필요 내용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0B0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현재 임시 처리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6"/>
                <w:szCs w:val="16"/>
              </w:rPr>
              <w:t xml:space="preserve">부담중량 / 마체중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부담중량 유불리 점수 기준
마체중 변화 정상/위험 범위
두 항목 배점 분배 (2.5+2.5 / 3+2 / 2+3)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스킵. 전문가 조언 후 전체 설계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6"/>
                <w:szCs w:val="16"/>
              </w:rPr>
              <w:t xml:space="preserve">나이 × 거리 × 성별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나이-거리 스펙트럼 수치 검증
성별 보정 계수 (암말 유불리)
거리 구간별 세부 값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임시 테이블 적용
3세~7세+ × 단/중/장/최장거리</w:t>
            </w:r>
          </w:p>
        </w:tc>
      </w:tr>
      <w:tr>
        <w:tc>
          <w:tcPr>
            <w:tcW w:type="dxa" w:w="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354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⑪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6"/>
                <w:szCs w:val="16"/>
              </w:rPr>
              <w:t xml:space="preserve">혈통 (3대)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부마별 거리 특성 DB 구축 필요
모마/모부마 비중 수치 검증
자손 최소 기준 (현재 10건)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0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구조만 확정
부마50% + 모마30% + 모부마20%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B07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다음 단계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① 전문가 조언 수령 → ⑤ ⑩ ⑪ 수치 확정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② 확정된 항목을 PRD v2.1에 반영 업데이트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17"/>
                <w:szCs w:val="17"/>
              </w:rPr>
              <w:t xml:space="preserve">③ Claude Code로 scoreEngine.js 구현 착수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3"/>
      </w:pBdr>
      <w:spacing w:after="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6"/>
        <w:szCs w:val="16"/>
      </w:rPr>
      <w:t xml:space="preserve">—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4" w:space="3"/>
      </w:pBdr>
      <w:tabs>
        <w:tab w:val="right" w:pos="9026"/>
      </w:tabs>
      <w:spacing w:after="8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KRA 경마 분석 앱  |  점수 항목 설계서  v1.0</w:t>
    </w:r>
    <w:r>
      <w:rPr>
        <w:rFonts w:ascii="Arial" w:cs="Arial" w:eastAsia="Arial" w:hAnsi="Arial"/>
        <w:b w:val="false"/>
        <w:bCs w:val="false"/>
        <w:i w:val="false"/>
        <w:iCs w:val="false"/>
        <w:color w:val="222222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6"/>
        <w:szCs w:val="16"/>
      </w:rPr>
      <w:t xml:space="preserve">2026-04-22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2026-04-26T02:24:30.383Z</dcterms:created>
  <dcterms:modified xsi:type="dcterms:W3CDTF">2026-04-26T02:24:30.384Z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