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BB80FAE" w14:textId="052C5988" w:rsidR="009303D9" w:rsidRPr="00520EF4" w:rsidRDefault="00520EF4" w:rsidP="00520EF4">
      <w:pPr>
        <w:pStyle w:val="papertitle"/>
        <w:spacing w:before="5pt" w:beforeAutospacing="1" w:after="5pt" w:afterAutospacing="1"/>
        <w:rPr>
          <w:rFonts w:eastAsiaTheme="minorEastAsia"/>
          <w:kern w:val="48"/>
          <w:lang w:eastAsia="zh-CN"/>
        </w:rPr>
      </w:pPr>
      <w:r>
        <w:rPr>
          <w:rFonts w:eastAsiaTheme="minorEastAsia"/>
          <w:kern w:val="48"/>
          <w:lang w:eastAsia="zh-CN"/>
        </w:rPr>
        <w:t>Marine Conservation and the Roles Aquariums Play</w:t>
      </w:r>
      <w:r w:rsidR="009303D9" w:rsidRPr="00D97DD7">
        <w:rPr>
          <w:kern w:val="48"/>
        </w:rPr>
        <w:t xml:space="preserve"> </w:t>
      </w:r>
    </w:p>
    <w:p w14:paraId="3292F566" w14:textId="77777777" w:rsidR="00D7522C" w:rsidRPr="00D97DD7" w:rsidRDefault="00D7522C" w:rsidP="00520EF4">
      <w:pPr>
        <w:pStyle w:val="Author"/>
        <w:spacing w:before="5pt" w:beforeAutospacing="1" w:after="5pt" w:afterAutospacing="1" w:line="6pt" w:lineRule="auto"/>
        <w:jc w:val="both"/>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37551D3" w:rsidR="00BD670B" w:rsidRPr="00D97DD7" w:rsidRDefault="00520EF4" w:rsidP="00BD670B">
      <w:pPr>
        <w:pStyle w:val="Author"/>
        <w:spacing w:before="5pt" w:beforeAutospacing="1"/>
        <w:rPr>
          <w:sz w:val="18"/>
          <w:szCs w:val="18"/>
        </w:rPr>
      </w:pPr>
      <w:r>
        <w:rPr>
          <w:sz w:val="18"/>
          <w:szCs w:val="18"/>
        </w:rPr>
        <w:t>Simon Dean</w:t>
      </w:r>
      <w:r w:rsidR="001A3B3D" w:rsidRPr="00D97DD7">
        <w:rPr>
          <w:sz w:val="18"/>
          <w:szCs w:val="18"/>
        </w:rPr>
        <w:t xml:space="preserve"> </w:t>
      </w:r>
      <w:r w:rsidR="001A3B3D" w:rsidRPr="00D97DD7">
        <w:rPr>
          <w:sz w:val="18"/>
          <w:szCs w:val="18"/>
        </w:rPr>
        <w:br/>
      </w:r>
      <w:r>
        <w:rPr>
          <w:i/>
          <w:sz w:val="18"/>
          <w:szCs w:val="18"/>
        </w:rPr>
        <w:t>COMP 3125 – Data Science Fundamentals</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3E42D7D5" w:rsidR="004D72B5" w:rsidRPr="00D97DD7" w:rsidRDefault="009303D9" w:rsidP="00972203">
      <w:pPr>
        <w:pStyle w:val="Abstract"/>
        <w:rPr>
          <w:i/>
          <w:iCs/>
        </w:rPr>
      </w:pPr>
      <w:r w:rsidRPr="00D97DD7">
        <w:rPr>
          <w:i/>
          <w:iCs/>
        </w:rPr>
        <w:t>Abstract</w:t>
      </w:r>
      <w:r w:rsidRPr="00D97DD7">
        <w:t>—</w:t>
      </w:r>
      <w:r w:rsidR="005B0344" w:rsidRPr="00D97DD7">
        <w:t xml:space="preserve">This electronic document is a “live” template and already defines the components of your paper [title, text, heads, etc.] in its style sheet.  </w:t>
      </w:r>
      <w:r w:rsidR="00E7596C" w:rsidRPr="00D97DD7">
        <w:rPr>
          <w:i/>
        </w:rPr>
        <w:t>*</w:t>
      </w:r>
      <w:r w:rsidR="005B0344" w:rsidRPr="00D97DD7">
        <w:rPr>
          <w:i/>
        </w:rPr>
        <w:t>CRITICAL:  Do</w:t>
      </w:r>
      <w:r w:rsidR="005B0344" w:rsidRPr="00D97DD7">
        <w:rPr>
          <w:rFonts w:eastAsia="Times New Roman"/>
          <w:i/>
        </w:rPr>
        <w:t xml:space="preserve"> </w:t>
      </w:r>
      <w:r w:rsidR="005B0344" w:rsidRPr="00D97DD7">
        <w:rPr>
          <w:i/>
        </w:rPr>
        <w:t>Not</w:t>
      </w:r>
      <w:r w:rsidR="005B0344" w:rsidRPr="00D97DD7">
        <w:rPr>
          <w:rFonts w:eastAsia="Times New Roman"/>
          <w:i/>
        </w:rPr>
        <w:t xml:space="preserve"> </w:t>
      </w:r>
      <w:r w:rsidR="005B0344" w:rsidRPr="00D97DD7">
        <w:rPr>
          <w:i/>
        </w:rPr>
        <w:t>Use</w:t>
      </w:r>
      <w:r w:rsidR="005B0344" w:rsidRPr="00D97DD7">
        <w:rPr>
          <w:rFonts w:eastAsia="Times New Roman"/>
          <w:i/>
        </w:rPr>
        <w:t xml:space="preserve"> </w:t>
      </w:r>
      <w:r w:rsidR="005B0344" w:rsidRPr="00D97DD7">
        <w:rPr>
          <w:i/>
        </w:rPr>
        <w:t>Symbols,</w:t>
      </w:r>
      <w:r w:rsidR="005B0344" w:rsidRPr="00D97DD7">
        <w:rPr>
          <w:rFonts w:eastAsia="Times New Roman"/>
          <w:i/>
        </w:rPr>
        <w:t xml:space="preserve"> </w:t>
      </w:r>
      <w:r w:rsidR="005B0344" w:rsidRPr="00D97DD7">
        <w:rPr>
          <w:i/>
        </w:rPr>
        <w:t>Special</w:t>
      </w:r>
      <w:r w:rsidR="005B0344" w:rsidRPr="00D97DD7">
        <w:rPr>
          <w:rFonts w:eastAsia="Times New Roman"/>
          <w:i/>
        </w:rPr>
        <w:t xml:space="preserve"> </w:t>
      </w:r>
      <w:r w:rsidR="005B0344" w:rsidRPr="00D97DD7">
        <w:rPr>
          <w:i/>
        </w:rPr>
        <w:t>Characters,</w:t>
      </w:r>
      <w:r w:rsidR="005B0344" w:rsidRPr="00D97DD7">
        <w:rPr>
          <w:rFonts w:eastAsia="Times New Roman"/>
          <w:i/>
        </w:rPr>
        <w:t xml:space="preserve"> </w:t>
      </w:r>
      <w:r w:rsidR="00D7522C" w:rsidRPr="00D97DD7">
        <w:rPr>
          <w:rFonts w:eastAsia="Times New Roman"/>
          <w:i/>
        </w:rPr>
        <w:t xml:space="preserve">Footnotes, </w:t>
      </w:r>
      <w:r w:rsidR="005B0344" w:rsidRPr="00D97DD7">
        <w:rPr>
          <w:i/>
        </w:rPr>
        <w:t>or</w:t>
      </w:r>
      <w:r w:rsidR="005B0344" w:rsidRPr="00D97DD7">
        <w:rPr>
          <w:rFonts w:eastAsia="Times New Roman"/>
          <w:i/>
        </w:rPr>
        <w:t xml:space="preserve"> </w:t>
      </w:r>
      <w:r w:rsidR="005B0344" w:rsidRPr="00D97DD7">
        <w:rPr>
          <w:i/>
        </w:rPr>
        <w:t>Math</w:t>
      </w:r>
      <w:r w:rsidR="005B0344" w:rsidRPr="00D97DD7">
        <w:rPr>
          <w:rFonts w:eastAsia="Times New Roman"/>
          <w:i/>
        </w:rPr>
        <w:t xml:space="preserve"> </w:t>
      </w:r>
      <w:r w:rsidR="005B0344" w:rsidRPr="00D97DD7">
        <w:rPr>
          <w:i/>
        </w:rPr>
        <w:t>in</w:t>
      </w:r>
      <w:r w:rsidR="005B0344" w:rsidRPr="00D97DD7">
        <w:rPr>
          <w:rFonts w:eastAsia="Times New Roman"/>
          <w:i/>
        </w:rPr>
        <w:t xml:space="preserve"> Paper </w:t>
      </w:r>
      <w:r w:rsidR="005B0344" w:rsidRPr="00D97DD7">
        <w:rPr>
          <w:i/>
        </w:rPr>
        <w:t>Title</w:t>
      </w:r>
      <w:r w:rsidR="005B0344" w:rsidRPr="00D97DD7">
        <w:rPr>
          <w:rFonts w:eastAsia="Times New Roman"/>
          <w:i/>
        </w:rPr>
        <w:t xml:space="preserve"> o</w:t>
      </w:r>
      <w:r w:rsidR="005B0344" w:rsidRPr="00D97DD7">
        <w:rPr>
          <w:i/>
        </w:rPr>
        <w:t>r</w:t>
      </w:r>
      <w:r w:rsidR="005B0344" w:rsidRPr="00D97DD7">
        <w:rPr>
          <w:rFonts w:eastAsia="Times New Roman"/>
          <w:i/>
        </w:rPr>
        <w:t xml:space="preserve"> </w:t>
      </w:r>
      <w:r w:rsidR="005B0344" w:rsidRPr="00D97DD7">
        <w:rPr>
          <w:i/>
        </w:rPr>
        <w:t>Abstract</w:t>
      </w:r>
      <w:r w:rsidRPr="00D97DD7">
        <w:t xml:space="preserve">. </w:t>
      </w:r>
      <w:r w:rsidRPr="00D97DD7">
        <w:rPr>
          <w:iCs/>
        </w:rPr>
        <w:t>(</w:t>
      </w:r>
      <w:r w:rsidR="003A0E8D">
        <w:rPr>
          <w:rFonts w:hint="eastAsia"/>
          <w:b w:val="0"/>
          <w:i/>
          <w:iCs/>
          <w:lang w:eastAsia="zh-CN"/>
        </w:rPr>
        <w:t>provide a short abstract</w:t>
      </w:r>
      <w:r w:rsidRPr="00D97DD7">
        <w:rPr>
          <w:iCs/>
        </w:rPr>
        <w:t>)</w:t>
      </w:r>
    </w:p>
    <w:p w14:paraId="3F53BA43" w14:textId="29EA72E4" w:rsidR="009303D9" w:rsidRPr="00D97DD7" w:rsidRDefault="004D72B5" w:rsidP="00972203">
      <w:pPr>
        <w:pStyle w:val="Keywords"/>
      </w:pPr>
      <w:r w:rsidRPr="00D97DD7">
        <w:t>Keywords—</w:t>
      </w:r>
      <w:r w:rsidR="003A0E8D">
        <w:rPr>
          <w:rFonts w:hint="eastAsia"/>
          <w:lang w:eastAsia="zh-CN"/>
        </w:rPr>
        <w:t>example1</w:t>
      </w:r>
      <w:r w:rsidR="00D7522C" w:rsidRPr="00D97DD7">
        <w:t>,</w:t>
      </w:r>
      <w:r w:rsidR="009303D9" w:rsidRPr="00D97DD7">
        <w:t xml:space="preserve"> </w:t>
      </w:r>
      <w:r w:rsidR="003A0E8D">
        <w:rPr>
          <w:rFonts w:hint="eastAsia"/>
          <w:lang w:eastAsia="zh-CN"/>
        </w:rPr>
        <w:t>example2, example3,</w:t>
      </w:r>
      <w:r w:rsidR="009303D9" w:rsidRPr="00D97DD7">
        <w:t xml:space="preserve"> </w:t>
      </w:r>
      <w:r w:rsidR="003A0E8D">
        <w:rPr>
          <w:rFonts w:hint="eastAsia"/>
          <w:lang w:eastAsia="zh-CN"/>
        </w:rPr>
        <w:t>example 4, example 5</w:t>
      </w:r>
      <w:r w:rsidR="009303D9" w:rsidRPr="00D97DD7">
        <w:t xml:space="preserve"> </w:t>
      </w:r>
      <w:r w:rsidR="004945C4">
        <w:rPr>
          <w:rFonts w:hint="eastAsia"/>
          <w:lang w:eastAsia="zh-CN"/>
        </w:rPr>
        <w:t xml:space="preserve">(provide </w:t>
      </w:r>
      <w:r w:rsidR="003A0E8D">
        <w:rPr>
          <w:rFonts w:hint="eastAsia"/>
          <w:lang w:eastAsia="zh-CN"/>
        </w:rPr>
        <w:t>3-5 keywords</w:t>
      </w:r>
      <w:r w:rsidR="009303D9" w:rsidRPr="00D97DD7">
        <w:t>)</w:t>
      </w:r>
    </w:p>
    <w:p w14:paraId="4F2D8739" w14:textId="6D343970" w:rsidR="004D6F37" w:rsidRPr="001A36EA" w:rsidRDefault="009303D9" w:rsidP="00B6733E">
      <w:pPr>
        <w:pStyle w:val="Heading1"/>
      </w:pPr>
      <w:r w:rsidRPr="00D97DD7">
        <w:t>Introduction (</w:t>
      </w:r>
      <w:r w:rsidR="005B0344" w:rsidRPr="00D97DD7">
        <w:rPr>
          <w:rFonts w:eastAsia="MS Mincho"/>
          <w:i/>
        </w:rPr>
        <w:t>Heading 1</w:t>
      </w:r>
      <w:r w:rsidRPr="00D97DD7">
        <w:t>)</w:t>
      </w:r>
    </w:p>
    <w:p w14:paraId="245D5624" w14:textId="260E5C86" w:rsidR="009303D9" w:rsidRPr="00D97DD7" w:rsidRDefault="00520EF4" w:rsidP="00B445DA">
      <w:pPr>
        <w:pStyle w:val="BodyText"/>
        <w:rPr>
          <w:lang w:val="en-US"/>
        </w:rPr>
      </w:pPr>
      <w:r>
        <w:rPr>
          <w:lang w:val="en-US" w:eastAsia="zh-CN"/>
        </w:rPr>
        <w:t>Marine Conservation is a very topical discussion now, given the current concerns over global warming and climate change. Marine life is something that should be preserved and protected for both the benefits of them and us. At the forefront of this conservation are aquariums, which play a vital role in preserving endangered species and engaging the public more on marine conservation. Most aquariums are non-profit, meaning any money they make are sent towards conservation funds or maintenance. Some however, like SeaWorld, are for profit, and can hurt the conservation efforts of others. This report plans to see just how big of role aquariums play in marine conservation.</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4834A37A" w14:textId="77777777" w:rsidR="00C17148" w:rsidRDefault="0092081E" w:rsidP="00D03374">
      <w:pPr>
        <w:pStyle w:val="BodyText"/>
        <w:rPr>
          <w:color w:val="FF0000"/>
          <w:lang w:val="en-US" w:eastAsia="zh-CN"/>
        </w:rPr>
      </w:pPr>
      <w:r w:rsidRPr="0092081E">
        <w:rPr>
          <w:color w:val="FF0000"/>
          <w:lang w:val="en-US" w:eastAsia="zh-CN"/>
        </w:rPr>
        <w:t xml:space="preserve">In this section, introduce your dataset by explaining its source—where you obtained it and whether it is from a credible provider. Include details such as when the dataset was generated and how it was created by its original author. If you generated the dataset yourself, describe the methods and processes you used. </w:t>
      </w:r>
    </w:p>
    <w:p w14:paraId="098EFC28" w14:textId="4532483B" w:rsidR="00D03374" w:rsidRDefault="00520EF4" w:rsidP="00C17148">
      <w:pPr>
        <w:pStyle w:val="BodyText"/>
        <w:ind w:firstLine="0pt"/>
        <w:rPr>
          <w:lang w:val="en-US"/>
        </w:rPr>
      </w:pPr>
      <w:hyperlink r:id="rId9" w:history="1">
        <w:r w:rsidRPr="00FE5194">
          <w:rPr>
            <w:rStyle w:val="Hyperlink"/>
            <w:lang w:val="en-US"/>
          </w:rPr>
          <w:t>https://www.aza.org/zoo-and-aquarium-statistics</w:t>
        </w:r>
      </w:hyperlink>
      <w:r>
        <w:rPr>
          <w:lang w:val="en-US"/>
        </w:rPr>
        <w:t xml:space="preserve"> </w:t>
      </w:r>
    </w:p>
    <w:p w14:paraId="3509EC15" w14:textId="58B2A3A4" w:rsidR="00520EF4" w:rsidRDefault="00520EF4" w:rsidP="00C17148">
      <w:pPr>
        <w:pStyle w:val="BodyText"/>
        <w:ind w:firstLine="0pt"/>
        <w:rPr>
          <w:lang w:val="en-US"/>
        </w:rPr>
      </w:pPr>
    </w:p>
    <w:p w14:paraId="583CA564" w14:textId="05DA0B2F" w:rsidR="00520EF4" w:rsidRPr="00D97DD7" w:rsidRDefault="00520EF4" w:rsidP="00C17148">
      <w:pPr>
        <w:pStyle w:val="BodyText"/>
        <w:ind w:firstLine="0pt"/>
        <w:rPr>
          <w:lang w:val="en-US"/>
        </w:rPr>
      </w:pPr>
      <w:r>
        <w:rPr>
          <w:lang w:val="en-US"/>
        </w:rPr>
        <w:t xml:space="preserve">The Association for Zoos and Aquariums, or AZA as it’s better known, is one of the most credible sources for information </w:t>
      </w:r>
      <w:r w:rsidR="001A36EA">
        <w:rPr>
          <w:lang w:val="en-US"/>
        </w:rPr>
        <w:t>pertaining to marine conservation and a comparison of for-profit and non-profit institutions. Many of the sets have very recent updates, the oldest being April 2023.</w:t>
      </w:r>
    </w:p>
    <w:p w14:paraId="0E6DEF03" w14:textId="43893EF5" w:rsidR="009303D9" w:rsidRPr="00D97DD7" w:rsidRDefault="00D32DB9" w:rsidP="00ED0149">
      <w:pPr>
        <w:pStyle w:val="Heading2"/>
      </w:pPr>
      <w:r>
        <w:rPr>
          <w:rFonts w:hint="eastAsia"/>
          <w:lang w:eastAsia="zh-CN"/>
        </w:rPr>
        <w:t>Character of the datasets</w:t>
      </w:r>
    </w:p>
    <w:p w14:paraId="6C3E8810" w14:textId="422879A4" w:rsidR="00993F5D" w:rsidRPr="000E47FB" w:rsidRDefault="0010267B" w:rsidP="00E7596C">
      <w:pPr>
        <w:pStyle w:val="BodyText"/>
        <w:rPr>
          <w:color w:val="FF0000"/>
          <w:lang w:val="en-US" w:eastAsia="zh-CN"/>
        </w:rPr>
      </w:pPr>
      <w:r w:rsidRPr="0010267B">
        <w:rPr>
          <w:color w:val="FF0000"/>
          <w:lang w:val="en-US" w:eastAsia="zh-CN"/>
        </w:rPr>
        <w:t>Describe the dataset’s format and size</w:t>
      </w:r>
      <w:r>
        <w:rPr>
          <w:color w:val="FF0000"/>
          <w:lang w:val="en-US" w:eastAsia="zh-CN"/>
        </w:rPr>
        <w:t xml:space="preserve">. </w:t>
      </w:r>
      <w:r w:rsidRPr="0010267B">
        <w:rPr>
          <w:color w:val="FF0000"/>
          <w:lang w:val="en-US" w:eastAsia="zh-CN"/>
        </w:rPr>
        <w:t xml:space="preserve">Additionally, provide an overview of the dataset’s characteristics, including its features, size, structure, and any relevant attributes that are important for your analysis. </w:t>
      </w:r>
      <w:r w:rsidR="00667A7E" w:rsidRPr="00667A7E">
        <w:rPr>
          <w:color w:val="FF0000"/>
          <w:lang w:val="en-US" w:eastAsia="zh-CN"/>
        </w:rPr>
        <w:t>Describe the dataset’s format and size, as well as its key features, including the parameters, columns, rows, and character attributes along with their respective units. Using a table to present this information is recommended for clarity. Explain whether you cleaned the data or converted any units, specifying the formulas or rules applied. If multiple datasets were combined, describe how they were merged. Additionally, mention if you created any new categories for analysis, detailing what they are and how they were generated.</w:t>
      </w:r>
      <w:r w:rsidR="00667A7E">
        <w:rPr>
          <w:color w:val="FF0000"/>
          <w:lang w:val="en-US" w:eastAsia="zh-CN"/>
        </w:rPr>
        <w:t xml:space="preserve"> </w:t>
      </w:r>
      <w:r w:rsidRPr="0010267B">
        <w:rPr>
          <w:color w:val="FF0000"/>
          <w:lang w:val="en-US" w:eastAsia="zh-CN"/>
        </w:rPr>
        <w:t>Providing this background ensures transparency and helps readers understand the reliability and relevance of your data.</w:t>
      </w:r>
      <w:r>
        <w:rPr>
          <w:color w:val="FF0000"/>
          <w:lang w:val="en-US" w:eastAsia="zh-CN"/>
        </w:rPr>
        <w:t xml:space="preserve"> </w:t>
      </w:r>
    </w:p>
    <w:p w14:paraId="57ED8B0D" w14:textId="28E13F20" w:rsidR="00D03374" w:rsidRPr="00D97DD7" w:rsidRDefault="001A36EA" w:rsidP="00D03374">
      <w:pPr>
        <w:pStyle w:val="BodyText"/>
        <w:rPr>
          <w:lang w:val="en-US"/>
        </w:rPr>
      </w:pPr>
      <w:r>
        <w:rPr>
          <w:lang w:val="en-US" w:eastAsia="zh-CN"/>
        </w:rPr>
        <w:t>The dataset is clean, only needing some trimming for a more accurate appraisal. The most relevant attributes are for the conservation funds and for the non-profit/for-profit breakdown.</w:t>
      </w:r>
    </w:p>
    <w:p w14:paraId="33D7C440" w14:textId="0DF47242" w:rsidR="009303D9" w:rsidRPr="00D97DD7" w:rsidRDefault="00993F5D" w:rsidP="006B6B66">
      <w:pPr>
        <w:pStyle w:val="Heading1"/>
      </w:pPr>
      <w:r>
        <w:rPr>
          <w:rFonts w:hint="eastAsia"/>
          <w:lang w:eastAsia="zh-CN"/>
        </w:rPr>
        <w:t>Methodology</w:t>
      </w:r>
    </w:p>
    <w:p w14:paraId="3945A499" w14:textId="1395BEE1" w:rsidR="00C4076F" w:rsidRPr="00E774E2" w:rsidRDefault="0023739F" w:rsidP="00E7596C">
      <w:pPr>
        <w:pStyle w:val="BodyText"/>
        <w:rPr>
          <w:lang w:val="en-US" w:eastAsia="zh-CN"/>
        </w:rPr>
      </w:pPr>
      <w:r w:rsidRPr="00C4076F">
        <w:rPr>
          <w:rFonts w:hint="eastAsia"/>
          <w:color w:val="FF0000"/>
          <w:lang w:val="en-US" w:eastAsia="zh-CN"/>
        </w:rPr>
        <w:t>In this part, you should give an introduction of the methods/model</w:t>
      </w:r>
      <w:r w:rsidR="00DD1C6A" w:rsidRPr="00C4076F">
        <w:rPr>
          <w:rFonts w:hint="eastAsia"/>
          <w:color w:val="FF0000"/>
          <w:lang w:val="en-US" w:eastAsia="zh-CN"/>
        </w:rPr>
        <w:t>. First, what</w:t>
      </w:r>
      <w:r w:rsidR="00DD1C6A" w:rsidRPr="00C4076F">
        <w:rPr>
          <w:color w:val="FF0000"/>
          <w:lang w:val="en-US" w:eastAsia="zh-CN"/>
        </w:rPr>
        <w:t>’</w:t>
      </w:r>
      <w:r w:rsidR="00DD1C6A" w:rsidRPr="00C4076F">
        <w:rPr>
          <w:rFonts w:hint="eastAsia"/>
          <w:color w:val="FF0000"/>
          <w:lang w:val="en-US" w:eastAsia="zh-CN"/>
        </w:rPr>
        <w:t>s the method/model. What</w:t>
      </w:r>
      <w:r w:rsidR="00DD1C6A" w:rsidRPr="00C4076F">
        <w:rPr>
          <w:color w:val="FF0000"/>
          <w:lang w:val="en-US" w:eastAsia="zh-CN"/>
        </w:rPr>
        <w:t>’</w:t>
      </w:r>
      <w:r w:rsidR="00DD1C6A" w:rsidRPr="00C4076F">
        <w:rPr>
          <w:rFonts w:hint="eastAsia"/>
          <w:color w:val="FF0000"/>
          <w:lang w:val="en-US" w:eastAsia="zh-CN"/>
        </w:rPr>
        <w:t>s the assumption of this method/model. What</w:t>
      </w:r>
      <w:r w:rsidR="00DD1C6A" w:rsidRPr="00C4076F">
        <w:rPr>
          <w:color w:val="FF0000"/>
          <w:lang w:val="en-US" w:eastAsia="zh-CN"/>
        </w:rPr>
        <w:t>’</w:t>
      </w:r>
      <w:r w:rsidR="00DD1C6A" w:rsidRPr="00C4076F">
        <w:rPr>
          <w:rFonts w:hint="eastAsia"/>
          <w:color w:val="FF0000"/>
          <w:lang w:val="en-US" w:eastAsia="zh-CN"/>
        </w:rPr>
        <w:t xml:space="preserve">s the advantage/disadvantage of this method/model. Why </w:t>
      </w:r>
      <w:r w:rsidR="00C4076F" w:rsidRPr="00C4076F">
        <w:rPr>
          <w:color w:val="FF0000"/>
          <w:lang w:val="en-US" w:eastAsia="zh-CN"/>
        </w:rPr>
        <w:t>did</w:t>
      </w:r>
      <w:r w:rsidR="00DD1C6A" w:rsidRPr="00C4076F">
        <w:rPr>
          <w:rFonts w:hint="eastAsia"/>
          <w:color w:val="FF0000"/>
          <w:lang w:val="en-US" w:eastAsia="zh-CN"/>
        </w:rPr>
        <w:t xml:space="preserve"> you choose it. </w:t>
      </w:r>
      <w:r w:rsidR="00C4076F" w:rsidRPr="00C4076F">
        <w:rPr>
          <w:color w:val="FF0000"/>
          <w:lang w:val="en-US" w:eastAsia="zh-CN"/>
        </w:rPr>
        <w:t>What</w:t>
      </w:r>
      <w:r w:rsidR="00DD1C6A" w:rsidRPr="00C4076F">
        <w:rPr>
          <w:rFonts w:hint="eastAsia"/>
          <w:color w:val="FF0000"/>
          <w:lang w:val="en-US" w:eastAsia="zh-CN"/>
        </w:rPr>
        <w:t xml:space="preserve"> </w:t>
      </w:r>
      <w:r w:rsidR="00DD1C6A" w:rsidRPr="003638C2">
        <w:rPr>
          <w:rFonts w:hint="eastAsia"/>
          <w:color w:val="FF0000"/>
          <w:lang w:val="en-US" w:eastAsia="zh-CN"/>
        </w:rPr>
        <w:t xml:space="preserve">Python module or function do you apply to </w:t>
      </w:r>
      <w:r w:rsidR="00C4076F" w:rsidRPr="003638C2">
        <w:rPr>
          <w:rFonts w:hint="eastAsia"/>
          <w:color w:val="FF0000"/>
          <w:lang w:val="en-US" w:eastAsia="zh-CN"/>
        </w:rPr>
        <w:t>apply this method/model.</w:t>
      </w:r>
      <w:r w:rsidR="00C4076F" w:rsidRPr="003638C2">
        <w:rPr>
          <w:rFonts w:hint="eastAsia"/>
          <w:color w:val="FF0000"/>
          <w:lang w:val="en-US"/>
        </w:rPr>
        <w:t xml:space="preserve"> </w:t>
      </w:r>
      <w:r w:rsidR="00DD1C6A" w:rsidRPr="003638C2">
        <w:rPr>
          <w:rFonts w:hint="eastAsia"/>
          <w:color w:val="FF0000"/>
          <w:lang w:val="en-US"/>
        </w:rPr>
        <w:t xml:space="preserve"> </w:t>
      </w:r>
      <w:r w:rsidR="00C4076F" w:rsidRPr="003638C2">
        <w:rPr>
          <w:rFonts w:hint="eastAsia"/>
          <w:color w:val="FF0000"/>
          <w:lang w:val="en-US" w:eastAsia="zh-CN"/>
        </w:rPr>
        <w:t>Any optional input/</w:t>
      </w:r>
      <w:r w:rsidR="003638C2" w:rsidRPr="003638C2">
        <w:rPr>
          <w:rFonts w:hint="eastAsia"/>
          <w:color w:val="FF0000"/>
          <w:lang w:val="en-US" w:eastAsia="zh-CN"/>
        </w:rPr>
        <w:t>extra work did you adjust to make the results better.</w:t>
      </w:r>
      <w:r w:rsidR="00E774E2">
        <w:rPr>
          <w:rFonts w:hint="eastAsia"/>
          <w:color w:val="FF0000"/>
          <w:lang w:val="en-US" w:eastAsia="zh-CN"/>
        </w:rPr>
        <w:t xml:space="preserve"> If you have multiple methods, feel free to use subsection A., B. to </w:t>
      </w:r>
      <w:r w:rsidR="00E774E2">
        <w:rPr>
          <w:color w:val="FF0000"/>
          <w:lang w:val="en-US" w:eastAsia="zh-CN"/>
        </w:rPr>
        <w:t>separate</w:t>
      </w:r>
      <w:r w:rsidR="00E774E2">
        <w:rPr>
          <w:rFonts w:hint="eastAsia"/>
          <w:color w:val="FF0000"/>
          <w:lang w:val="en-US" w:eastAsia="zh-CN"/>
        </w:rPr>
        <w:t xml:space="preserve"> them.</w:t>
      </w:r>
    </w:p>
    <w:p w14:paraId="5A00FE6C" w14:textId="77777777" w:rsidR="001A36EA" w:rsidRDefault="001A36EA" w:rsidP="001A36EA">
      <w:pPr>
        <w:pStyle w:val="BodyText"/>
        <w:rPr>
          <w:lang w:val="en-US" w:eastAsia="zh-CN"/>
        </w:rPr>
      </w:pPr>
      <w:r>
        <w:rPr>
          <w:lang w:val="en-US" w:eastAsia="zh-CN"/>
        </w:rPr>
        <w:t>The model I will be planning on using is a linear regression model, which attempts to model the relationship between a target variable and predictor variables via a linear equation:</w:t>
      </w:r>
    </w:p>
    <w:p w14:paraId="70273451" w14:textId="2F67B65A" w:rsidR="001A36EA" w:rsidRDefault="001A36EA" w:rsidP="001A36EA">
      <w:pPr>
        <w:pStyle w:val="BodyText"/>
        <w:rPr>
          <w:rStyle w:val="mord"/>
          <w:lang w:val="en-US"/>
        </w:rPr>
      </w:pPr>
      <w:r>
        <w:rPr>
          <w:lang w:val="en-US" w:eastAsia="zh-CN"/>
        </w:rPr>
        <w:t>y = β</w:t>
      </w:r>
      <w:r>
        <w:rPr>
          <w:rStyle w:val="mord"/>
          <w:lang w:val="en-US"/>
        </w:rPr>
        <w:t xml:space="preserve">0 + </w:t>
      </w:r>
      <w:r>
        <w:rPr>
          <w:rStyle w:val="mord"/>
        </w:rPr>
        <w:t>β</w:t>
      </w:r>
      <w:r>
        <w:rPr>
          <w:rStyle w:val="mord"/>
          <w:lang w:val="en-US"/>
        </w:rPr>
        <w:t xml:space="preserve">1X1 + </w:t>
      </w:r>
      <w:r>
        <w:rPr>
          <w:rStyle w:val="mord"/>
        </w:rPr>
        <w:t>β</w:t>
      </w:r>
      <w:r>
        <w:rPr>
          <w:rStyle w:val="mord"/>
          <w:lang w:val="en-US"/>
        </w:rPr>
        <w:t xml:space="preserve">2X2 + …. </w:t>
      </w:r>
      <w:r>
        <w:rPr>
          <w:rStyle w:val="mord"/>
        </w:rPr>
        <w:t>β</w:t>
      </w:r>
      <w:r>
        <w:rPr>
          <w:rStyle w:val="mord"/>
          <w:lang w:val="en-US"/>
        </w:rPr>
        <w:t xml:space="preserve">nXn + </w:t>
      </w:r>
      <w:r>
        <w:rPr>
          <w:rStyle w:val="mord"/>
        </w:rPr>
        <w:t>ϵ</w:t>
      </w:r>
      <w:r>
        <w:rPr>
          <w:rStyle w:val="mord"/>
          <w:lang w:val="en-US"/>
        </w:rPr>
        <w:t>.</w:t>
      </w:r>
    </w:p>
    <w:p w14:paraId="5F8DE4E2" w14:textId="6C7DFF3A" w:rsidR="001A36EA" w:rsidRDefault="001A36EA" w:rsidP="001A36EA">
      <w:pPr>
        <w:pStyle w:val="BodyText"/>
        <w:rPr>
          <w:rStyle w:val="mord"/>
          <w:lang w:val="en-US"/>
        </w:rPr>
      </w:pPr>
      <w:r>
        <w:rPr>
          <w:rStyle w:val="mord"/>
          <w:lang w:val="en-US"/>
        </w:rPr>
        <w:t>Linear regression assumes multiple things. It assumes that the relationship between the predictors and the target variable is a linear one, assumes that residuals are independent of one another, constant across all levels of the predictors, and roughly follow a normal distribution, and finally that the predictor variables are not extremely correlated with one another.</w:t>
      </w:r>
    </w:p>
    <w:p w14:paraId="3F6268B8" w14:textId="124F900B" w:rsidR="001A36EA" w:rsidRDefault="001A36EA" w:rsidP="001A36EA">
      <w:pPr>
        <w:pStyle w:val="BodyText"/>
        <w:rPr>
          <w:lang w:val="en-US" w:eastAsia="zh-CN"/>
        </w:rPr>
      </w:pPr>
      <w:r>
        <w:rPr>
          <w:lang w:val="en-US" w:eastAsia="zh-CN"/>
        </w:rPr>
        <w:t>Linear regression has its advantages as well as its disadvantages. For one, it’s easily accessible, as the coefficients show how each variable affects a prediction. It’s fast to compute, and it’s easy to visualize. However, it’s also extremely sensitive to outliers, only assumes linear relationships, and can predict decimals or negatives. Despite this, linear regression was chosen for its ease of accessibility, and the dataset being decently small compared to others means the model will have an even easier time computing it.</w:t>
      </w:r>
    </w:p>
    <w:p w14:paraId="1155C041" w14:textId="21BD3151" w:rsidR="001A36EA" w:rsidRDefault="001A36EA" w:rsidP="001A36EA">
      <w:pPr>
        <w:pStyle w:val="BodyText"/>
        <w:rPr>
          <w:lang w:val="en-US" w:eastAsia="zh-CN"/>
        </w:rPr>
      </w:pPr>
    </w:p>
    <w:p w14:paraId="7219B0A3" w14:textId="0E4E6854" w:rsidR="001A36EA" w:rsidRPr="001A36EA" w:rsidRDefault="001A36EA" w:rsidP="001A36EA">
      <w:pPr>
        <w:pStyle w:val="BodyText"/>
        <w:rPr>
          <w:u w:val="single"/>
          <w:lang w:val="en-US" w:eastAsia="zh-CN"/>
        </w:rPr>
      </w:pPr>
      <w:r>
        <w:rPr>
          <w:lang w:val="en-US" w:eastAsia="zh-CN"/>
        </w:rPr>
        <w:t xml:space="preserve">The </w:t>
      </w:r>
      <w:r w:rsidR="00335627">
        <w:rPr>
          <w:lang w:val="en-US" w:eastAsia="zh-CN"/>
        </w:rPr>
        <w:t>P</w:t>
      </w:r>
      <w:r>
        <w:rPr>
          <w:lang w:val="en-US" w:eastAsia="zh-CN"/>
        </w:rPr>
        <w:t xml:space="preserve">ython </w:t>
      </w:r>
      <w:r w:rsidR="00335627">
        <w:rPr>
          <w:lang w:val="en-US" w:eastAsia="zh-CN"/>
        </w:rPr>
        <w:t xml:space="preserve">modules that </w:t>
      </w:r>
      <w:r>
        <w:rPr>
          <w:lang w:val="en-US" w:eastAsia="zh-CN"/>
        </w:rPr>
        <w:t>will likely</w:t>
      </w:r>
      <w:r w:rsidR="00335627">
        <w:rPr>
          <w:lang w:val="en-US" w:eastAsia="zh-CN"/>
        </w:rPr>
        <w:t xml:space="preserve"> be</w:t>
      </w:r>
      <w:r>
        <w:rPr>
          <w:lang w:val="en-US" w:eastAsia="zh-CN"/>
        </w:rPr>
        <w:t xml:space="preserve"> use</w:t>
      </w:r>
      <w:r w:rsidR="00335627">
        <w:rPr>
          <w:lang w:val="en-US" w:eastAsia="zh-CN"/>
        </w:rPr>
        <w:t>d will be Pandas, a data frame library, and Seaborn as the main visualizer for linear regression. This is because Seaborn has built in regression plotting, is great for comparing multiple variables, and can quickly check linear assumptions.</w:t>
      </w: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 xml:space="preserve">After the text edit has been completed, the paper is ready for the template. Duplicate the template file by using the Save As command, and use the naming convention prescribed by your conference for the name of your paper. In </w:t>
      </w:r>
      <w:r w:rsidR="009303D9" w:rsidRPr="00D97DD7">
        <w:rPr>
          <w:lang w:val="en-US"/>
        </w:rPr>
        <w:lastRenderedPageBreak/>
        <w:t>this newly created file, highlight all of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w:t>
      </w:r>
      <w:r w:rsidR="00337415" w:rsidRPr="00A62444">
        <w:rPr>
          <w:rFonts w:hint="eastAsia"/>
          <w:color w:val="FF0000"/>
          <w:lang w:val="en-US" w:eastAsia="zh-CN"/>
        </w:rPr>
        <w:t>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lastRenderedPageBreak/>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6377D2B" w14:textId="77777777" w:rsidR="00F04DDB" w:rsidRDefault="00F04DDB" w:rsidP="001A3B3D">
      <w:r>
        <w:separator/>
      </w:r>
    </w:p>
  </w:endnote>
  <w:endnote w:type="continuationSeparator" w:id="0">
    <w:p w14:paraId="7440680B" w14:textId="77777777" w:rsidR="00F04DDB" w:rsidRDefault="00F04DD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06D2E08" w14:textId="77777777" w:rsidR="00F04DDB" w:rsidRDefault="00F04DDB" w:rsidP="001A3B3D">
      <w:r>
        <w:separator/>
      </w:r>
    </w:p>
  </w:footnote>
  <w:footnote w:type="continuationSeparator" w:id="0">
    <w:p w14:paraId="622EEAF2" w14:textId="77777777" w:rsidR="00F04DDB" w:rsidRDefault="00F04DD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6EA"/>
    <w:rsid w:val="001A3B3D"/>
    <w:rsid w:val="001B2121"/>
    <w:rsid w:val="001B67DC"/>
    <w:rsid w:val="001C55BE"/>
    <w:rsid w:val="001D3E36"/>
    <w:rsid w:val="00215ADC"/>
    <w:rsid w:val="002254A9"/>
    <w:rsid w:val="00233D97"/>
    <w:rsid w:val="002347A2"/>
    <w:rsid w:val="0023739F"/>
    <w:rsid w:val="002850E3"/>
    <w:rsid w:val="002A70CB"/>
    <w:rsid w:val="002E1971"/>
    <w:rsid w:val="00335627"/>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20EF4"/>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04DDB"/>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20EF4"/>
    <w:rPr>
      <w:color w:val="0563C1" w:themeColor="hyperlink"/>
      <w:u w:val="single"/>
    </w:rPr>
  </w:style>
  <w:style w:type="character" w:styleId="UnresolvedMention">
    <w:name w:val="Unresolved Mention"/>
    <w:basedOn w:val="DefaultParagraphFont"/>
    <w:uiPriority w:val="99"/>
    <w:semiHidden/>
    <w:unhideWhenUsed/>
    <w:rsid w:val="00520EF4"/>
    <w:rPr>
      <w:color w:val="605E5C"/>
      <w:shd w:val="clear" w:color="auto" w:fill="E1DFDD"/>
    </w:rPr>
  </w:style>
  <w:style w:type="character" w:customStyle="1" w:styleId="mord">
    <w:name w:val="mord"/>
    <w:basedOn w:val="DefaultParagraphFont"/>
    <w:rsid w:val="001A36EA"/>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www.aza.org/zoo-and-aquarium-statistic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120</TotalTime>
  <Pages>3</Pages>
  <Words>1541</Words>
  <Characters>8786</Characters>
  <Application>Microsoft Office Word</Application>
  <DocSecurity>0</DocSecurity>
  <Lines>73</Lines>
  <Paragraphs>20</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Simon</cp:lastModifiedBy>
  <cp:revision>74</cp:revision>
  <dcterms:created xsi:type="dcterms:W3CDTF">2024-01-07T18:52:00Z</dcterms:created>
  <dcterms:modified xsi:type="dcterms:W3CDTF">2025-11-24T04:17:00Z</dcterms:modified>
</cp:coreProperties>
</file>