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5E76" w14:textId="77777777" w:rsidR="001D497E" w:rsidRDefault="00000000">
      <w:pPr>
        <w:spacing w:before="480" w:after="80"/>
      </w:pPr>
      <w:proofErr w:type="spellStart"/>
      <w:r>
        <w:rPr>
          <w:b/>
          <w:bCs/>
          <w:color w:val="1A3A5C"/>
          <w:sz w:val="52"/>
          <w:szCs w:val="52"/>
        </w:rPr>
        <w:t>Solrei</w:t>
      </w:r>
      <w:proofErr w:type="spellEnd"/>
      <w:r>
        <w:rPr>
          <w:b/>
          <w:bCs/>
          <w:color w:val="1A3A5C"/>
          <w:sz w:val="52"/>
          <w:szCs w:val="52"/>
        </w:rPr>
        <w:t xml:space="preserve"> CPT Negotiation Helper</w:t>
      </w:r>
    </w:p>
    <w:p w14:paraId="58D2CDE0" w14:textId="77777777" w:rsidR="001D497E" w:rsidRDefault="00000000">
      <w:pPr>
        <w:pBdr>
          <w:bottom w:val="single" w:sz="6" w:space="6" w:color="2563A8"/>
        </w:pBdr>
        <w:spacing w:after="60"/>
      </w:pPr>
      <w:r>
        <w:rPr>
          <w:color w:val="2563A8"/>
          <w:sz w:val="36"/>
          <w:szCs w:val="36"/>
        </w:rPr>
        <w:t>Administrator Manual</w:t>
      </w:r>
    </w:p>
    <w:p w14:paraId="2A30F1B4" w14:textId="77777777" w:rsidR="001D497E" w:rsidRDefault="001D497E">
      <w:pPr>
        <w:spacing w:before="120"/>
      </w:pPr>
    </w:p>
    <w:p w14:paraId="32B54C60" w14:textId="77777777" w:rsidR="001D497E" w:rsidRDefault="00000000">
      <w:pPr>
        <w:spacing w:before="60" w:after="60"/>
      </w:pPr>
      <w:r>
        <w:rPr>
          <w:color w:val="64748B"/>
        </w:rPr>
        <w:t xml:space="preserve">For: Dean </w:t>
      </w:r>
      <w:proofErr w:type="gramStart"/>
      <w:r>
        <w:rPr>
          <w:color w:val="64748B"/>
        </w:rPr>
        <w:t>Pedersen  ·</w:t>
      </w:r>
      <w:proofErr w:type="gramEnd"/>
      <w:r>
        <w:rPr>
          <w:color w:val="64748B"/>
        </w:rPr>
        <w:t xml:space="preserve">  </w:t>
      </w:r>
      <w:proofErr w:type="spellStart"/>
      <w:r>
        <w:rPr>
          <w:color w:val="64748B"/>
        </w:rPr>
        <w:t>Solrei</w:t>
      </w:r>
      <w:proofErr w:type="spellEnd"/>
      <w:r>
        <w:rPr>
          <w:color w:val="64748B"/>
        </w:rPr>
        <w:t xml:space="preserve"> Behavioral Health, Inc.  </w:t>
      </w:r>
      <w:proofErr w:type="gramStart"/>
      <w:r>
        <w:rPr>
          <w:color w:val="64748B"/>
        </w:rPr>
        <w:t>·  Version</w:t>
      </w:r>
      <w:proofErr w:type="gramEnd"/>
      <w:r>
        <w:rPr>
          <w:color w:val="64748B"/>
        </w:rPr>
        <w:t xml:space="preserve"> </w:t>
      </w:r>
      <w:proofErr w:type="gramStart"/>
      <w:r>
        <w:rPr>
          <w:color w:val="64748B"/>
        </w:rPr>
        <w:t>1.0  ·</w:t>
      </w:r>
      <w:proofErr w:type="gramEnd"/>
      <w:r>
        <w:rPr>
          <w:color w:val="64748B"/>
        </w:rPr>
        <w:t xml:space="preserve">  April 2026</w:t>
      </w:r>
    </w:p>
    <w:p w14:paraId="703FCB60" w14:textId="77777777" w:rsidR="001D497E" w:rsidRDefault="001D497E">
      <w:pPr>
        <w:spacing w:before="240"/>
      </w:pPr>
    </w:p>
    <w:p w14:paraId="5A6A0D2C" w14:textId="77777777" w:rsidR="001D497E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1  </w:t>
      </w:r>
    </w:p>
    <w:p w14:paraId="31882F05" w14:textId="77777777" w:rsidR="001D497E" w:rsidRDefault="00000000">
      <w:pPr>
        <w:pStyle w:val="Heading1"/>
        <w:pBdr>
          <w:bottom w:val="single" w:sz="4" w:space="4" w:color="2563A8"/>
        </w:pBdr>
      </w:pPr>
      <w:r>
        <w:t>What Is This Tool?</w:t>
      </w:r>
    </w:p>
    <w:p w14:paraId="5080AB15" w14:textId="146FE985" w:rsidR="001D497E" w:rsidRDefault="00000000">
      <w:pPr>
        <w:spacing w:before="60" w:after="60"/>
      </w:pPr>
      <w:r>
        <w:t xml:space="preserve">The </w:t>
      </w:r>
      <w:proofErr w:type="spellStart"/>
      <w:r>
        <w:t>Solrei</w:t>
      </w:r>
      <w:proofErr w:type="spellEnd"/>
      <w:r>
        <w:t xml:space="preserve"> CPT Negotiation Helper is a web-based internal tool that compares our contracted payer rates against Medicare 2026 benchmark rates. It shows </w:t>
      </w:r>
      <w:r w:rsidR="00ED5EF0">
        <w:t>us</w:t>
      </w:r>
      <w:r>
        <w:t xml:space="preserve"> exactly which insurance companies are underpaying </w:t>
      </w:r>
      <w:r w:rsidR="00ED5EF0">
        <w:t>us</w:t>
      </w:r>
      <w:r>
        <w:t xml:space="preserve">, by how much, and estimates the annual revenue impact so </w:t>
      </w:r>
      <w:r w:rsidR="00ED5EF0">
        <w:t>we</w:t>
      </w:r>
      <w:r>
        <w:t xml:space="preserve"> know which contracts to prioritize when renegotiating.</w:t>
      </w:r>
    </w:p>
    <w:p w14:paraId="73301D6B" w14:textId="77777777" w:rsidR="001D497E" w:rsidRDefault="001D497E">
      <w:pPr>
        <w:spacing w:before="80"/>
      </w:pPr>
    </w:p>
    <w:p w14:paraId="17E57514" w14:textId="5C9DA744" w:rsidR="001D497E" w:rsidRDefault="00000000">
      <w:pPr>
        <w:spacing w:before="60" w:after="60"/>
      </w:pPr>
      <w:r>
        <w:t xml:space="preserve">The tool runs entirely on </w:t>
      </w:r>
      <w:r w:rsidR="00ED5EF0">
        <w:t>Dean’s</w:t>
      </w:r>
      <w:r>
        <w:t xml:space="preserve"> iMac. No data is sent to the internet — it is our private database.</w:t>
      </w:r>
    </w:p>
    <w:p w14:paraId="58C9469F" w14:textId="77777777" w:rsidR="001D497E" w:rsidRDefault="001D497E">
      <w:pPr>
        <w:spacing w:before="120"/>
      </w:pPr>
    </w:p>
    <w:p w14:paraId="3CA7311B" w14:textId="77777777" w:rsidR="001D497E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2  </w:t>
      </w:r>
    </w:p>
    <w:p w14:paraId="7513AF7F" w14:textId="77777777" w:rsidR="001D497E" w:rsidRDefault="00000000">
      <w:pPr>
        <w:pStyle w:val="Heading1"/>
        <w:pBdr>
          <w:bottom w:val="single" w:sz="4" w:space="4" w:color="2563A8"/>
        </w:pBdr>
      </w:pPr>
      <w:r>
        <w:t>How It Works (The Big Picture)</w:t>
      </w:r>
    </w:p>
    <w:p w14:paraId="0F40A169" w14:textId="77777777" w:rsidR="001D497E" w:rsidRDefault="00000000">
      <w:pPr>
        <w:spacing w:before="60" w:after="60"/>
      </w:pPr>
      <w:r>
        <w:t>The tool has three layers that work together:</w:t>
      </w:r>
    </w:p>
    <w:p w14:paraId="3D7CFFCD" w14:textId="77777777" w:rsidR="001D497E" w:rsidRDefault="001D497E">
      <w:pPr>
        <w:spacing w:before="80"/>
      </w:pPr>
    </w:p>
    <w:p w14:paraId="7F6E4053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PostgreSQL database (</w:t>
      </w:r>
      <w:proofErr w:type="spellStart"/>
      <w:r>
        <w:rPr>
          <w:b/>
          <w:bCs/>
        </w:rPr>
        <w:t>solrei_cpt</w:t>
      </w:r>
      <w:proofErr w:type="spellEnd"/>
      <w:r>
        <w:rPr>
          <w:b/>
          <w:bCs/>
        </w:rPr>
        <w:t>) — stores all rates, payer contracts, Medicare benchmarks, and intermediary rates. This is the source of truth.</w:t>
      </w:r>
    </w:p>
    <w:p w14:paraId="43A69CB9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FastAPI</w:t>
      </w:r>
      <w:proofErr w:type="spellEnd"/>
      <w:r>
        <w:t xml:space="preserve"> backend — a local web server (</w:t>
      </w:r>
      <w:proofErr w:type="spellStart"/>
      <w:r>
        <w:t>uvicorn</w:t>
      </w:r>
      <w:proofErr w:type="spellEnd"/>
      <w:r>
        <w:t>) that reads from the database and serves data to the dashboard.</w:t>
      </w:r>
    </w:p>
    <w:p w14:paraId="69D746B0" w14:textId="2726BA5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 (dashboard.html) — the visual interface our team opens in a browser at http://localhost:8000/dashboard</w:t>
      </w:r>
    </w:p>
    <w:p w14:paraId="02BFB3D8" w14:textId="77777777" w:rsidR="001D497E" w:rsidRDefault="001D497E">
      <w:pPr>
        <w:spacing w:before="120"/>
      </w:pPr>
    </w:p>
    <w:p w14:paraId="0F631A26" w14:textId="77777777" w:rsidR="001D497E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3  </w:t>
      </w:r>
    </w:p>
    <w:p w14:paraId="67EECB84" w14:textId="77777777" w:rsidR="001D497E" w:rsidRDefault="00000000">
      <w:pPr>
        <w:pStyle w:val="Heading1"/>
        <w:pBdr>
          <w:bottom w:val="single" w:sz="4" w:space="4" w:color="2563A8"/>
        </w:pBdr>
      </w:pPr>
      <w:r>
        <w:t>Starting &amp; Stopping the Tool</w:t>
      </w:r>
    </w:p>
    <w:p w14:paraId="4F028222" w14:textId="77777777" w:rsidR="001D497E" w:rsidRDefault="00000000">
      <w:pPr>
        <w:spacing w:before="60" w:after="60"/>
      </w:pPr>
      <w:r>
        <w:t xml:space="preserve">The tool only runs when </w:t>
      </w:r>
      <w:proofErr w:type="spellStart"/>
      <w:r>
        <w:t>uvicorn</w:t>
      </w:r>
      <w:proofErr w:type="spellEnd"/>
      <w:r>
        <w:t xml:space="preserve"> is active. Think of it as turning on the server.</w:t>
      </w:r>
    </w:p>
    <w:p w14:paraId="2E4743DF" w14:textId="77777777" w:rsidR="001D497E" w:rsidRDefault="001D497E">
      <w:pPr>
        <w:spacing w:before="80"/>
      </w:pPr>
    </w:p>
    <w:p w14:paraId="7F037C9A" w14:textId="77777777" w:rsidR="001D497E" w:rsidRDefault="00000000">
      <w:pPr>
        <w:pStyle w:val="Heading2"/>
      </w:pPr>
      <w:r>
        <w:t>Start the Server</w:t>
      </w:r>
    </w:p>
    <w:p w14:paraId="43D021CC" w14:textId="510F49CB" w:rsidR="001D497E" w:rsidRDefault="00000000">
      <w:pPr>
        <w:spacing w:before="60" w:after="60"/>
      </w:pPr>
      <w:r>
        <w:t xml:space="preserve">Open Terminal, navigate to </w:t>
      </w:r>
      <w:r w:rsidR="00ED5EF0">
        <w:t>the</w:t>
      </w:r>
      <w:r>
        <w:t xml:space="preserve"> project folder, then run:</w:t>
      </w:r>
    </w:p>
    <w:p w14:paraId="22AD60B5" w14:textId="77777777" w:rsidR="001D497E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cd /Users/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deanpedersen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/Projects/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solrei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CPT_App</w:t>
      </w:r>
      <w:proofErr w:type="spellEnd"/>
    </w:p>
    <w:p w14:paraId="7063D22C" w14:textId="77777777" w:rsidR="001D497E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uvicorn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backend.main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:app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--reload</w:t>
      </w:r>
    </w:p>
    <w:p w14:paraId="4082DAB2" w14:textId="4C82BCB4" w:rsidR="001D497E" w:rsidRDefault="00ED5EF0">
      <w:pPr>
        <w:spacing w:before="60" w:after="60"/>
      </w:pPr>
      <w:r>
        <w:t>I</w:t>
      </w:r>
      <w:r w:rsidR="00000000">
        <w:t xml:space="preserve"> should see: INFO: </w:t>
      </w:r>
      <w:proofErr w:type="spellStart"/>
      <w:r w:rsidR="00000000">
        <w:t>Uvicorn</w:t>
      </w:r>
      <w:proofErr w:type="spellEnd"/>
      <w:r w:rsidR="00000000">
        <w:t xml:space="preserve"> running on http://127.0.0.1:8000</w:t>
      </w:r>
    </w:p>
    <w:p w14:paraId="770CAA1D" w14:textId="77777777" w:rsidR="001D497E" w:rsidRDefault="00000000">
      <w:pPr>
        <w:spacing w:before="60" w:after="60"/>
      </w:pPr>
      <w:r>
        <w:t>Then open a browser and go to: http://localhost:8000/dashboard</w:t>
      </w:r>
    </w:p>
    <w:p w14:paraId="3BE7175E" w14:textId="77777777" w:rsidR="001D497E" w:rsidRDefault="001D497E">
      <w:pPr>
        <w:spacing w:before="80"/>
      </w:pPr>
    </w:p>
    <w:p w14:paraId="2B783C27" w14:textId="77777777" w:rsidR="001D497E" w:rsidRDefault="00000000">
      <w:pPr>
        <w:pStyle w:val="Heading2"/>
      </w:pPr>
      <w:r>
        <w:t>Stop the Server</w:t>
      </w:r>
    </w:p>
    <w:p w14:paraId="3EA87730" w14:textId="77777777" w:rsidR="001D497E" w:rsidRDefault="00000000">
      <w:pPr>
        <w:spacing w:before="60" w:after="60"/>
      </w:pPr>
      <w:r>
        <w:t xml:space="preserve">In the Terminal window where </w:t>
      </w:r>
      <w:proofErr w:type="spellStart"/>
      <w:r>
        <w:t>uvicorn</w:t>
      </w:r>
      <w:proofErr w:type="spellEnd"/>
      <w:r>
        <w:t xml:space="preserve"> is running, press:</w:t>
      </w:r>
    </w:p>
    <w:p w14:paraId="5FF1502A" w14:textId="77777777" w:rsidR="001D497E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Control + C</w:t>
      </w:r>
    </w:p>
    <w:p w14:paraId="479D5265" w14:textId="77777777" w:rsidR="001D497E" w:rsidRDefault="001D497E">
      <w:pPr>
        <w:spacing w:before="80"/>
      </w:pPr>
    </w:p>
    <w:p w14:paraId="796EBF2F" w14:textId="77777777" w:rsidR="001D497E" w:rsidRDefault="00000000">
      <w:pPr>
        <w:pStyle w:val="Heading2"/>
      </w:pPr>
      <w:r>
        <w:t>Restart the Server (after making changes)</w:t>
      </w:r>
    </w:p>
    <w:p w14:paraId="28A96DC1" w14:textId="77777777" w:rsidR="001D497E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pkill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-f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uvicorn</w:t>
      </w:r>
      <w:proofErr w:type="spellEnd"/>
    </w:p>
    <w:p w14:paraId="06E44C60" w14:textId="77777777" w:rsidR="001D497E" w:rsidRDefault="00000000">
      <w:pPr>
        <w:spacing w:before="60" w:after="60"/>
      </w:pPr>
      <w:r>
        <w:t>Wait 2 seconds, then:</w:t>
      </w:r>
    </w:p>
    <w:p w14:paraId="7F52A862" w14:textId="77777777" w:rsidR="001D497E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uvicorn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backend.main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:app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--reload</w:t>
      </w:r>
    </w:p>
    <w:p w14:paraId="2112A992" w14:textId="401CABE7" w:rsidR="001D497E" w:rsidRDefault="00000000">
      <w:pPr>
        <w:spacing w:before="60" w:after="60"/>
      </w:pPr>
      <w:r>
        <w:t xml:space="preserve">If </w:t>
      </w:r>
      <w:r w:rsidR="00ED5EF0">
        <w:t>I</w:t>
      </w:r>
      <w:r>
        <w:t xml:space="preserve"> get “Address already in use,” run this first to force-clear port 8000:</w:t>
      </w:r>
    </w:p>
    <w:p w14:paraId="64000427" w14:textId="77777777" w:rsidR="001D497E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lsof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-ti:8000 |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xargs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kill -9</w:t>
      </w:r>
    </w:p>
    <w:p w14:paraId="6FAC3C42" w14:textId="77777777" w:rsidR="001D497E" w:rsidRDefault="001D497E">
      <w:pPr>
        <w:spacing w:before="120"/>
      </w:pPr>
    </w:p>
    <w:p w14:paraId="3D90A5FD" w14:textId="77777777" w:rsidR="001D497E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4  </w:t>
      </w:r>
    </w:p>
    <w:p w14:paraId="713CB80B" w14:textId="77777777" w:rsidR="001D497E" w:rsidRDefault="00000000">
      <w:pPr>
        <w:pStyle w:val="Heading1"/>
        <w:pBdr>
          <w:bottom w:val="single" w:sz="4" w:space="4" w:color="2563A8"/>
        </w:pBdr>
      </w:pPr>
      <w:r>
        <w:t>Updating Rates</w:t>
      </w:r>
    </w:p>
    <w:p w14:paraId="416D75BB" w14:textId="77777777" w:rsidR="001D497E" w:rsidRDefault="001D497E">
      <w:pPr>
        <w:spacing w:before="80"/>
      </w:pPr>
    </w:p>
    <w:p w14:paraId="1F4A6AD1" w14:textId="77777777" w:rsidR="001D497E" w:rsidRDefault="00000000">
      <w:pPr>
        <w:pStyle w:val="Heading2"/>
      </w:pPr>
      <w:r>
        <w:t>Direct Payer Rates (Florida Blue, Aetna, etc.)</w:t>
      </w:r>
    </w:p>
    <w:p w14:paraId="04F08C47" w14:textId="26FB9FFA" w:rsidR="001D497E" w:rsidRDefault="00000000">
      <w:pPr>
        <w:spacing w:before="60" w:after="60"/>
      </w:pPr>
      <w:r>
        <w:t>When a payer updates our contracted rate:</w:t>
      </w:r>
    </w:p>
    <w:p w14:paraId="1B4223B0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t>Open payer_rates_template_2026-04-06.csv in Excel or Numbers</w:t>
      </w:r>
    </w:p>
    <w:p w14:paraId="535FCAA3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Update the </w:t>
      </w:r>
      <w:proofErr w:type="spellStart"/>
      <w:r>
        <w:t>allowed_amount</w:t>
      </w:r>
      <w:proofErr w:type="spellEnd"/>
      <w:r>
        <w:t xml:space="preserve"> for the changed code(s)</w:t>
      </w:r>
    </w:p>
    <w:p w14:paraId="1CEDB5CB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t>Save the file, then run from Terminal:</w:t>
      </w:r>
    </w:p>
    <w:p w14:paraId="6663F9C5" w14:textId="77777777" w:rsidR="001D497E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python3 backend/load_payer_rates.py --import payer_rates_template_2026-04-06.csv</w:t>
      </w:r>
    </w:p>
    <w:p w14:paraId="2471F048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t>Refresh the dashboard — rates update immediately</w:t>
      </w:r>
    </w:p>
    <w:p w14:paraId="421BBB58" w14:textId="77777777" w:rsidR="001D497E" w:rsidRDefault="001D497E">
      <w:pPr>
        <w:spacing w:before="80"/>
      </w:pPr>
    </w:p>
    <w:p w14:paraId="3CEEF9DB" w14:textId="77777777" w:rsidR="001D497E" w:rsidRDefault="00000000">
      <w:pPr>
        <w:pStyle w:val="Heading2"/>
      </w:pPr>
      <w:r>
        <w:t>Headway / Alma / Grow Therapy Rates</w:t>
      </w:r>
    </w:p>
    <w:p w14:paraId="36F42D10" w14:textId="77777777" w:rsidR="001D497E" w:rsidRDefault="00000000">
      <w:pPr>
        <w:spacing w:before="60" w:after="60"/>
      </w:pPr>
      <w:r>
        <w:t>These are updated directly through the dashboard — no Terminal needed:</w:t>
      </w:r>
    </w:p>
    <w:p w14:paraId="507184DF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t>Scroll to the bottom of the dashboard to “Upload Intermediary Rates”</w:t>
      </w:r>
    </w:p>
    <w:p w14:paraId="2E03327C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t>Select the platform from the dropdown (Headway, Alma, or Grow Therapy)</w:t>
      </w:r>
    </w:p>
    <w:p w14:paraId="4BB47FDC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t>Click “⬇ Rate Template CSV” to download a pre-filled template</w:t>
      </w:r>
    </w:p>
    <w:p w14:paraId="6699F954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t>Fill in the updated rates, save, and drag the file into the upload zone</w:t>
      </w:r>
    </w:p>
    <w:p w14:paraId="3BFF06A0" w14:textId="77777777" w:rsidR="001D497E" w:rsidRDefault="00000000">
      <w:pPr>
        <w:pStyle w:val="ListParagraph"/>
        <w:numPr>
          <w:ilvl w:val="0"/>
          <w:numId w:val="2"/>
        </w:numPr>
        <w:spacing w:before="40" w:after="40"/>
      </w:pPr>
      <w:r>
        <w:t>The Billing Channel Comparison table updates automatically</w:t>
      </w:r>
    </w:p>
    <w:p w14:paraId="41ADEC4F" w14:textId="77777777" w:rsidR="001D497E" w:rsidRDefault="001D497E">
      <w:pPr>
        <w:spacing w:before="80"/>
      </w:pPr>
    </w:p>
    <w:p w14:paraId="484F77C7" w14:textId="77777777" w:rsidR="001D497E" w:rsidRDefault="00000000">
      <w:pPr>
        <w:pStyle w:val="Heading2"/>
      </w:pPr>
      <w:r>
        <w:t>Medicare Benchmark Rates</w:t>
      </w:r>
    </w:p>
    <w:p w14:paraId="2BB2E868" w14:textId="77777777" w:rsidR="001D497E" w:rsidRDefault="00000000">
      <w:pPr>
        <w:spacing w:before="60" w:after="60"/>
      </w:pPr>
      <w:r>
        <w:t>CMS releases new Medicare rates each November for the following year. When that happens, the conversion factor in load_medicare_2026.py needs to be updated and the script re-run. This is a once-per-year task — flag it for Claude to help with when the time comes.</w:t>
      </w:r>
    </w:p>
    <w:p w14:paraId="098AB2D4" w14:textId="77777777" w:rsidR="001D497E" w:rsidRDefault="001D497E">
      <w:pPr>
        <w:spacing w:before="120"/>
      </w:pPr>
    </w:p>
    <w:p w14:paraId="28FB28B6" w14:textId="77777777" w:rsidR="001D497E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5  </w:t>
      </w:r>
    </w:p>
    <w:p w14:paraId="4655A2B6" w14:textId="77777777" w:rsidR="001D497E" w:rsidRDefault="00000000">
      <w:pPr>
        <w:pStyle w:val="Heading1"/>
        <w:pBdr>
          <w:bottom w:val="single" w:sz="4" w:space="4" w:color="2563A8"/>
        </w:pBdr>
      </w:pPr>
      <w:r>
        <w:t>GitHub — Saving Your Work</w:t>
      </w:r>
    </w:p>
    <w:p w14:paraId="5E4FFCBA" w14:textId="5C2D84EF" w:rsidR="001D497E" w:rsidRDefault="00000000">
      <w:pPr>
        <w:spacing w:before="60" w:after="60"/>
      </w:pPr>
      <w:r>
        <w:lastRenderedPageBreak/>
        <w:t xml:space="preserve">GitHub is cloud backup for </w:t>
      </w:r>
      <w:r w:rsidR="00ED5EF0">
        <w:t>the</w:t>
      </w:r>
      <w:r>
        <w:t xml:space="preserve"> code. Every time </w:t>
      </w:r>
      <w:r w:rsidR="00ED5EF0">
        <w:t>we</w:t>
      </w:r>
      <w:r>
        <w:t xml:space="preserve"> or Claude make significant changes to the tool, push to GitHub to save them.</w:t>
      </w:r>
    </w:p>
    <w:p w14:paraId="3D9F58E4" w14:textId="77777777" w:rsidR="001D497E" w:rsidRDefault="001D497E">
      <w:pPr>
        <w:spacing w:before="80"/>
      </w:pPr>
    </w:p>
    <w:p w14:paraId="2521FD32" w14:textId="699B82C8" w:rsidR="001D497E" w:rsidRDefault="00ED5EF0">
      <w:pPr>
        <w:spacing w:before="60" w:after="60"/>
      </w:pPr>
      <w:r>
        <w:t xml:space="preserve">The </w:t>
      </w:r>
      <w:r w:rsidR="00000000">
        <w:t>repository: github.com/</w:t>
      </w:r>
      <w:proofErr w:type="spellStart"/>
      <w:r w:rsidR="00000000">
        <w:t>deansolrei</w:t>
      </w:r>
      <w:proofErr w:type="spellEnd"/>
      <w:r w:rsidR="00000000">
        <w:t>/</w:t>
      </w:r>
      <w:proofErr w:type="spellStart"/>
      <w:r w:rsidR="00000000">
        <w:t>CPT_negotiation_helper</w:t>
      </w:r>
      <w:proofErr w:type="spellEnd"/>
    </w:p>
    <w:p w14:paraId="23FB1CE4" w14:textId="77777777" w:rsidR="001D497E" w:rsidRDefault="001D497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D497E" w14:paraId="3F024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135E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Terminal Command</w:t>
            </w:r>
          </w:p>
        </w:tc>
        <w:tc>
          <w:tcPr>
            <w:tcW w:w="57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F45B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1D497E" w14:paraId="1A3320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279A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git status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2FCA" w14:textId="77777777" w:rsidR="001D497E" w:rsidRDefault="00000000">
            <w:r>
              <w:rPr>
                <w:sz w:val="18"/>
                <w:szCs w:val="18"/>
              </w:rPr>
              <w:t>Shows which files have changed since the last save</w:t>
            </w:r>
          </w:p>
        </w:tc>
      </w:tr>
      <w:tr w:rsidR="001D497E" w14:paraId="72D4B0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6420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git add -A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EDC7" w14:textId="77777777" w:rsidR="001D497E" w:rsidRDefault="00000000">
            <w:r>
              <w:rPr>
                <w:sz w:val="18"/>
                <w:szCs w:val="18"/>
              </w:rPr>
              <w:t>Stages all changed files to be committed</w:t>
            </w:r>
          </w:p>
        </w:tc>
      </w:tr>
      <w:tr w:rsidR="001D497E" w14:paraId="429C7C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BF5D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git commit -m "your note"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335E" w14:textId="77777777" w:rsidR="001D497E" w:rsidRDefault="00000000">
            <w:r>
              <w:rPr>
                <w:sz w:val="18"/>
                <w:szCs w:val="18"/>
              </w:rPr>
              <w:t>Saves a snapshot with a description of what changed</w:t>
            </w:r>
          </w:p>
        </w:tc>
      </w:tr>
      <w:tr w:rsidR="001D497E" w14:paraId="3249D4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F0AA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git push origin main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4CFA" w14:textId="77777777" w:rsidR="001D497E" w:rsidRDefault="00000000">
            <w:r>
              <w:rPr>
                <w:sz w:val="18"/>
                <w:szCs w:val="18"/>
              </w:rPr>
              <w:t>Uploads your saved snapshot to GitHub</w:t>
            </w:r>
          </w:p>
        </w:tc>
      </w:tr>
      <w:tr w:rsidR="001D497E" w14:paraId="67D101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4AB5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 -10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F1C6" w14:textId="77777777" w:rsidR="001D497E" w:rsidRDefault="00000000">
            <w:r>
              <w:rPr>
                <w:sz w:val="18"/>
                <w:szCs w:val="18"/>
              </w:rPr>
              <w:t>Shows the last 10 saved snapshots</w:t>
            </w:r>
          </w:p>
        </w:tc>
      </w:tr>
      <w:tr w:rsidR="001D497E" w14:paraId="7507C3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9EDA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git pull origin main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0196" w14:textId="77777777" w:rsidR="001D497E" w:rsidRDefault="00000000">
            <w:r>
              <w:rPr>
                <w:sz w:val="18"/>
                <w:szCs w:val="18"/>
              </w:rPr>
              <w:t>Downloads any changes from GitHub (if editing on multiple machines)</w:t>
            </w:r>
          </w:p>
        </w:tc>
      </w:tr>
    </w:tbl>
    <w:p w14:paraId="45D13D08" w14:textId="77777777" w:rsidR="001D497E" w:rsidRDefault="001D497E">
      <w:pPr>
        <w:spacing w:before="120"/>
      </w:pPr>
    </w:p>
    <w:p w14:paraId="071F27D0" w14:textId="77777777" w:rsidR="001D497E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6  </w:t>
      </w:r>
    </w:p>
    <w:p w14:paraId="51470A1D" w14:textId="77777777" w:rsidR="001D497E" w:rsidRDefault="00000000">
      <w:pPr>
        <w:pStyle w:val="Heading1"/>
        <w:pBdr>
          <w:bottom w:val="single" w:sz="4" w:space="4" w:color="2563A8"/>
        </w:pBdr>
      </w:pPr>
      <w:r>
        <w:t>Database Management</w:t>
      </w:r>
    </w:p>
    <w:p w14:paraId="2D5BD32D" w14:textId="764AFA63" w:rsidR="001D497E" w:rsidRDefault="00000000">
      <w:pPr>
        <w:spacing w:before="60" w:after="60"/>
      </w:pPr>
      <w:r>
        <w:t xml:space="preserve">The database is named </w:t>
      </w:r>
      <w:proofErr w:type="spellStart"/>
      <w:r>
        <w:t>solrei_cpt</w:t>
      </w:r>
      <w:proofErr w:type="spellEnd"/>
      <w:r>
        <w:t xml:space="preserve"> and runs on PostgreSQL 16 on </w:t>
      </w:r>
      <w:r w:rsidR="00ED5EF0">
        <w:t>Dean’s</w:t>
      </w:r>
      <w:r>
        <w:t xml:space="preserve"> iMac.</w:t>
      </w:r>
    </w:p>
    <w:p w14:paraId="36C13A9E" w14:textId="77777777" w:rsidR="001D497E" w:rsidRDefault="001D497E">
      <w:pPr>
        <w:spacing w:before="80"/>
      </w:pPr>
    </w:p>
    <w:p w14:paraId="2DF28E00" w14:textId="77777777" w:rsidR="001D497E" w:rsidRDefault="00000000">
      <w:pPr>
        <w:pStyle w:val="Heading2"/>
      </w:pPr>
      <w:r>
        <w:t>Open the Database Console</w:t>
      </w:r>
    </w:p>
    <w:p w14:paraId="4D3E5E3B" w14:textId="77777777" w:rsidR="001D497E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psql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solrei_cpt</w:t>
      </w:r>
      <w:proofErr w:type="spellEnd"/>
    </w:p>
    <w:p w14:paraId="6CB1DB2B" w14:textId="77777777" w:rsidR="001D497E" w:rsidRDefault="00000000">
      <w:pPr>
        <w:spacing w:before="60" w:after="60"/>
      </w:pPr>
      <w:r>
        <w:t>This opens an interactive SQL session. Type \q to exit.</w:t>
      </w:r>
    </w:p>
    <w:p w14:paraId="7E31E360" w14:textId="77777777" w:rsidR="001D497E" w:rsidRDefault="001D497E">
      <w:pPr>
        <w:spacing w:before="80"/>
      </w:pPr>
    </w:p>
    <w:p w14:paraId="5AECC326" w14:textId="77777777" w:rsidR="001D497E" w:rsidRDefault="00000000">
      <w:pPr>
        <w:pStyle w:val="Heading2"/>
      </w:pPr>
      <w:r>
        <w:t>Run a SQL Script File</w:t>
      </w:r>
    </w:p>
    <w:p w14:paraId="48076A96" w14:textId="77777777" w:rsidR="001D497E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psql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solrei_cpt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-f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filename.sql</w:t>
      </w:r>
      <w:proofErr w:type="spellEnd"/>
    </w:p>
    <w:p w14:paraId="5F90D7E7" w14:textId="77777777" w:rsidR="001D497E" w:rsidRDefault="00000000">
      <w:pPr>
        <w:spacing w:before="60" w:after="60"/>
      </w:pPr>
      <w:r>
        <w:t>Use this to run any of the numbered SQL migration files in the project folder.</w:t>
      </w:r>
    </w:p>
    <w:p w14:paraId="52B7A9D6" w14:textId="77777777" w:rsidR="001D497E" w:rsidRDefault="001D497E">
      <w:pPr>
        <w:spacing w:before="80"/>
      </w:pPr>
    </w:p>
    <w:p w14:paraId="6AFB4650" w14:textId="77777777" w:rsidR="001D497E" w:rsidRDefault="00000000">
      <w:pPr>
        <w:pStyle w:val="Heading2"/>
      </w:pPr>
      <w:r>
        <w:t>Useful Quick Queries</w:t>
      </w:r>
    </w:p>
    <w:p w14:paraId="44C56785" w14:textId="77777777" w:rsidR="001D497E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psql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solrei_cpt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-c "SELECT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payer_name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FROM payers ORDER BY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payer_name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;"</w:t>
      </w:r>
    </w:p>
    <w:p w14:paraId="642127EA" w14:textId="77777777" w:rsidR="001D497E" w:rsidRDefault="00000000">
      <w:pPr>
        <w:spacing w:before="60" w:after="60"/>
      </w:pPr>
      <w:r>
        <w:t>Lists all payers in the database.</w:t>
      </w:r>
    </w:p>
    <w:p w14:paraId="67052A9A" w14:textId="77777777" w:rsidR="001D497E" w:rsidRDefault="001D497E">
      <w:pPr>
        <w:spacing w:before="80"/>
      </w:pPr>
    </w:p>
    <w:p w14:paraId="4C4033AE" w14:textId="77777777" w:rsidR="001D497E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psql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solrei_cpt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-c "SELECT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cpt_code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COUNT(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fee_schedule_lines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 xml:space="preserve"> GROUP BY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cpt_code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  <w:shd w:val="clear" w:color="auto" w:fill="EFF6FF"/>
        </w:rPr>
        <w:t>;"</w:t>
      </w:r>
    </w:p>
    <w:p w14:paraId="560B7CF7" w14:textId="77777777" w:rsidR="001D497E" w:rsidRDefault="00000000">
      <w:pPr>
        <w:spacing w:before="60" w:after="60"/>
      </w:pPr>
      <w:r>
        <w:t>Shows how many rate rows exist per CPT code.</w:t>
      </w:r>
    </w:p>
    <w:p w14:paraId="11C5F902" w14:textId="77777777" w:rsidR="001D497E" w:rsidRDefault="001D497E">
      <w:pPr>
        <w:spacing w:before="80"/>
      </w:pPr>
    </w:p>
    <w:p w14:paraId="72EE7D11" w14:textId="77777777" w:rsidR="001D497E" w:rsidRDefault="00000000">
      <w:pPr>
        <w:pStyle w:val="Heading2"/>
      </w:pPr>
      <w:r>
        <w:t>SQL Migration Files (numbered 01–16)</w:t>
      </w:r>
    </w:p>
    <w:p w14:paraId="4240EFFC" w14:textId="4BB72098" w:rsidR="001D497E" w:rsidRDefault="00000000">
      <w:pPr>
        <w:spacing w:before="60" w:after="60"/>
      </w:pPr>
      <w:r>
        <w:t xml:space="preserve">These files in the project root built and updated the database schema over time. </w:t>
      </w:r>
      <w:r w:rsidR="00ED5EF0">
        <w:t>We</w:t>
      </w:r>
      <w:r>
        <w:t xml:space="preserve"> do not need to run them again unless rebuilding from scratch. They are numbered in the order they were applied.</w:t>
      </w:r>
    </w:p>
    <w:p w14:paraId="5043654C" w14:textId="77777777" w:rsidR="001D497E" w:rsidRDefault="001D497E">
      <w:pPr>
        <w:spacing w:before="120"/>
      </w:pPr>
    </w:p>
    <w:p w14:paraId="4491EAC7" w14:textId="77777777" w:rsidR="001D497E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7  </w:t>
      </w:r>
    </w:p>
    <w:p w14:paraId="2CE8A9CA" w14:textId="77777777" w:rsidR="001D497E" w:rsidRDefault="00000000">
      <w:pPr>
        <w:pStyle w:val="Heading1"/>
        <w:pBdr>
          <w:bottom w:val="single" w:sz="4" w:space="4" w:color="2563A8"/>
        </w:pBdr>
      </w:pPr>
      <w:r>
        <w:lastRenderedPageBreak/>
        <w:t>Project Folder Structure</w:t>
      </w:r>
    </w:p>
    <w:p w14:paraId="74C66785" w14:textId="77777777" w:rsidR="001D497E" w:rsidRDefault="00000000">
      <w:pPr>
        <w:spacing w:before="60" w:after="60"/>
      </w:pPr>
      <w:r>
        <w:t>Location: /Users/</w:t>
      </w:r>
      <w:proofErr w:type="spellStart"/>
      <w:r>
        <w:t>deanpedersen</w:t>
      </w:r>
      <w:proofErr w:type="spellEnd"/>
      <w:r>
        <w:t>/Projects/</w:t>
      </w:r>
      <w:proofErr w:type="spellStart"/>
      <w:r>
        <w:t>solrei</w:t>
      </w:r>
      <w:proofErr w:type="spellEnd"/>
      <w:r>
        <w:t>/</w:t>
      </w:r>
      <w:proofErr w:type="spellStart"/>
      <w:r>
        <w:t>CPT_App</w:t>
      </w:r>
      <w:proofErr w:type="spellEnd"/>
    </w:p>
    <w:p w14:paraId="7A7E61E8" w14:textId="77777777" w:rsidR="001D497E" w:rsidRDefault="001D497E">
      <w:pPr>
        <w:spacing w:before="80"/>
      </w:pPr>
    </w:p>
    <w:p w14:paraId="5D7F0694" w14:textId="77777777" w:rsidR="001D497E" w:rsidRDefault="00000000">
      <w:pPr>
        <w:pStyle w:val="Heading2"/>
      </w:pPr>
      <w:r>
        <w:t>Root-Level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6419"/>
      </w:tblGrid>
      <w:tr w:rsidR="001D497E" w14:paraId="3A90D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3AFF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43AB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1D497E" w14:paraId="0DC43A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EE3A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dashboard.html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01CE" w14:textId="77777777" w:rsidR="001D497E" w:rsidRDefault="00000000">
            <w:r>
              <w:rPr>
                <w:sz w:val="18"/>
                <w:szCs w:val="18"/>
              </w:rPr>
              <w:t>The entire dashboard UI — everything your team sees in the browser</w:t>
            </w:r>
          </w:p>
        </w:tc>
      </w:tr>
      <w:tr w:rsidR="001D497E" w14:paraId="2616E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3F81" w14:textId="77777777" w:rsidR="001D497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payer_rates_template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….csv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0A96" w14:textId="77777777" w:rsidR="001D497E" w:rsidRDefault="00000000">
            <w:r>
              <w:rPr>
                <w:sz w:val="18"/>
                <w:szCs w:val="18"/>
              </w:rPr>
              <w:t>CSV template for importing direct payer rates into the database</w:t>
            </w:r>
          </w:p>
        </w:tc>
      </w:tr>
      <w:tr w:rsidR="001D497E" w14:paraId="719642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0B96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01–16_*.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70DA" w14:textId="77777777" w:rsidR="001D497E" w:rsidRDefault="00000000">
            <w:r>
              <w:rPr>
                <w:sz w:val="18"/>
                <w:szCs w:val="18"/>
              </w:rPr>
              <w:t>Numbered database migration scripts — the history of how the database was built</w:t>
            </w:r>
          </w:p>
        </w:tc>
      </w:tr>
      <w:tr w:rsidR="001D497E" w14:paraId="5EEDE1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B489" w14:textId="77777777" w:rsidR="001D497E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B43A" w14:textId="77777777" w:rsidR="001D497E" w:rsidRDefault="00000000">
            <w:r>
              <w:rPr>
                <w:sz w:val="18"/>
                <w:szCs w:val="18"/>
              </w:rPr>
              <w:t>Tells git which files to ignore (temporary files, secrets, etc.)</w:t>
            </w:r>
          </w:p>
        </w:tc>
      </w:tr>
      <w:tr w:rsidR="001D497E" w14:paraId="148F39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E9B9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requirements.txt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489B" w14:textId="77777777" w:rsidR="001D497E" w:rsidRDefault="00000000">
            <w:r>
              <w:rPr>
                <w:sz w:val="18"/>
                <w:szCs w:val="18"/>
              </w:rPr>
              <w:t>List of Python packages the backend depends on</w:t>
            </w:r>
          </w:p>
        </w:tc>
      </w:tr>
    </w:tbl>
    <w:p w14:paraId="559BD422" w14:textId="77777777" w:rsidR="001D497E" w:rsidRDefault="001D497E">
      <w:pPr>
        <w:spacing w:before="80"/>
      </w:pPr>
    </w:p>
    <w:p w14:paraId="5625F0A5" w14:textId="77777777" w:rsidR="001D497E" w:rsidRDefault="00000000">
      <w:pPr>
        <w:pStyle w:val="Heading2"/>
      </w:pPr>
      <w:r>
        <w:t>backend/ Folder — The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D497E" w14:paraId="6F952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D10C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6A70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1D497E" w14:paraId="4D083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C265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main.py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855D" w14:textId="77777777" w:rsidR="001D497E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application entry point — registers all routes and serves the dashboard</w:t>
            </w:r>
          </w:p>
        </w:tc>
      </w:tr>
      <w:tr w:rsidR="001D497E" w14:paraId="13C75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EC01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database.py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D468" w14:textId="77777777" w:rsidR="001D497E" w:rsidRDefault="00000000">
            <w:r>
              <w:rPr>
                <w:sz w:val="18"/>
                <w:szCs w:val="18"/>
              </w:rPr>
              <w:t>Database connection manager — all Python files import from here</w:t>
            </w:r>
          </w:p>
        </w:tc>
      </w:tr>
      <w:tr w:rsidR="001D497E" w14:paraId="36949D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5062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models.py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BA1C" w14:textId="77777777" w:rsidR="001D497E" w:rsidRDefault="00000000">
            <w:r>
              <w:rPr>
                <w:sz w:val="18"/>
                <w:szCs w:val="18"/>
              </w:rPr>
              <w:t>Data shapes (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models) — defines what API responses look like</w:t>
            </w:r>
          </w:p>
        </w:tc>
      </w:tr>
      <w:tr w:rsidR="001D497E" w14:paraId="4550D7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CBEC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load_payer_rates.py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1B36" w14:textId="77777777" w:rsidR="001D497E" w:rsidRDefault="00000000">
            <w:r>
              <w:rPr>
                <w:sz w:val="18"/>
                <w:szCs w:val="18"/>
              </w:rPr>
              <w:t>Script to import direct payer rates from a CSV template</w:t>
            </w:r>
          </w:p>
        </w:tc>
      </w:tr>
      <w:tr w:rsidR="001D497E" w14:paraId="56D38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F1E7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load_florida_blue.py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F77F" w14:textId="77777777" w:rsidR="001D497E" w:rsidRDefault="00000000">
            <w:r>
              <w:rPr>
                <w:sz w:val="18"/>
                <w:szCs w:val="18"/>
              </w:rPr>
              <w:t>One-time loader specifically for Florida Blue fee schedule</w:t>
            </w:r>
          </w:p>
        </w:tc>
      </w:tr>
      <w:tr w:rsidR="001D497E" w14:paraId="0F8E5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4C8D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load_medicare_2026.py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6F80" w14:textId="77777777" w:rsidR="001D497E" w:rsidRDefault="00000000">
            <w:r>
              <w:rPr>
                <w:sz w:val="18"/>
                <w:szCs w:val="18"/>
              </w:rPr>
              <w:t>Loads Medicare 2026 benchmark rates (run once per year)</w:t>
            </w:r>
          </w:p>
        </w:tc>
      </w:tr>
      <w:tr w:rsidR="001D497E" w14:paraId="6ED6DF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922A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load_intermediaries.py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43DA" w14:textId="77777777" w:rsidR="001D497E" w:rsidRDefault="00000000">
            <w:r>
              <w:rPr>
                <w:sz w:val="18"/>
                <w:szCs w:val="18"/>
              </w:rPr>
              <w:t>Seeds Headway, Alma, and Grow Therapy into the intermediaries table</w:t>
            </w:r>
          </w:p>
        </w:tc>
      </w:tr>
      <w:tr w:rsidR="001D497E" w14:paraId="4F31D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9037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load_headway_fl.py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7741" w14:textId="77777777" w:rsidR="001D497E" w:rsidRDefault="00000000">
            <w:r>
              <w:rPr>
                <w:sz w:val="18"/>
                <w:szCs w:val="18"/>
              </w:rPr>
              <w:t>One-time loader for Headway Florida rates</w:t>
            </w:r>
          </w:p>
        </w:tc>
      </w:tr>
      <w:tr w:rsidR="001D497E" w14:paraId="0E79DD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503C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load_other_payers.py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DC79" w14:textId="77777777" w:rsidR="001D497E" w:rsidRDefault="00000000">
            <w:r>
              <w:rPr>
                <w:sz w:val="18"/>
                <w:szCs w:val="18"/>
              </w:rPr>
              <w:t>Loader script for additional payers</w:t>
            </w:r>
          </w:p>
        </w:tc>
      </w:tr>
      <w:tr w:rsidR="001D497E" w14:paraId="2475A5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2125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load_claims_volume.py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6B92" w14:textId="77777777" w:rsidR="001D497E" w:rsidRDefault="00000000">
            <w:r>
              <w:rPr>
                <w:sz w:val="18"/>
                <w:szCs w:val="18"/>
              </w:rPr>
              <w:t>Loads annual claims volume data for revenue gap calculations</w:t>
            </w:r>
          </w:p>
        </w:tc>
      </w:tr>
      <w:tr w:rsidR="001D497E" w14:paraId="4B1C8F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09CB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fix_duplicates.py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89E9" w14:textId="77777777" w:rsidR="001D497E" w:rsidRDefault="00000000">
            <w:r>
              <w:rPr>
                <w:sz w:val="18"/>
                <w:szCs w:val="18"/>
              </w:rPr>
              <w:t xml:space="preserve">One-time utility — cleaned duplicate rows from </w:t>
            </w:r>
            <w:proofErr w:type="spellStart"/>
            <w:r>
              <w:rPr>
                <w:sz w:val="18"/>
                <w:szCs w:val="18"/>
              </w:rPr>
              <w:t>intermediary_rates</w:t>
            </w:r>
            <w:proofErr w:type="spellEnd"/>
          </w:p>
        </w:tc>
      </w:tr>
    </w:tbl>
    <w:p w14:paraId="21B361A2" w14:textId="77777777" w:rsidR="001D497E" w:rsidRDefault="001D497E">
      <w:pPr>
        <w:spacing w:before="80"/>
      </w:pPr>
    </w:p>
    <w:p w14:paraId="79B54EB4" w14:textId="77777777" w:rsidR="001D497E" w:rsidRDefault="00000000">
      <w:pPr>
        <w:pStyle w:val="Heading2"/>
      </w:pPr>
      <w:r>
        <w:t>backend/routers/ Folder —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D497E" w14:paraId="592EAF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3AD7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0FB8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1D497E" w14:paraId="7D1FA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C167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dashboard.py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740B" w14:textId="77777777" w:rsidR="001D497E" w:rsidRDefault="00000000">
            <w:r>
              <w:rPr>
                <w:sz w:val="18"/>
                <w:szCs w:val="18"/>
              </w:rPr>
              <w:t>Serves the main rate data, payer summary, drilldown, and exports</w:t>
            </w:r>
          </w:p>
        </w:tc>
      </w:tr>
      <w:tr w:rsidR="001D497E" w14:paraId="755E74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8C72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payers.py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DA16" w14:textId="77777777" w:rsidR="001D497E" w:rsidRDefault="00000000">
            <w:r>
              <w:rPr>
                <w:sz w:val="18"/>
                <w:szCs w:val="18"/>
              </w:rPr>
              <w:t>CRUD endpoints for payer and provider entity records</w:t>
            </w:r>
          </w:p>
        </w:tc>
      </w:tr>
      <w:tr w:rsidR="001D497E" w14:paraId="2BF9D8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0643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contracts.py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0418" w14:textId="77777777" w:rsidR="001D497E" w:rsidRDefault="00000000">
            <w:r>
              <w:rPr>
                <w:sz w:val="18"/>
                <w:szCs w:val="18"/>
              </w:rPr>
              <w:t>Endpoints for managing payer contracts</w:t>
            </w:r>
          </w:p>
        </w:tc>
      </w:tr>
      <w:tr w:rsidR="001D497E" w14:paraId="47E57E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058C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fee_schedules.py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A060" w14:textId="77777777" w:rsidR="001D497E" w:rsidRDefault="00000000">
            <w:r>
              <w:rPr>
                <w:sz w:val="18"/>
                <w:szCs w:val="18"/>
              </w:rPr>
              <w:t>Endpoints for viewing and editing fee schedule lines</w:t>
            </w:r>
          </w:p>
        </w:tc>
      </w:tr>
      <w:tr w:rsidR="001D497E" w14:paraId="3B214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6F41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intermediaries.py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F192" w14:textId="77777777" w:rsidR="001D497E" w:rsidRDefault="00000000">
            <w:r>
              <w:rPr>
                <w:sz w:val="18"/>
                <w:szCs w:val="18"/>
              </w:rPr>
              <w:t>Handles CSV uploads for Headway/Alma/Grow rates</w:t>
            </w:r>
          </w:p>
        </w:tc>
      </w:tr>
      <w:tr w:rsidR="001D497E" w14:paraId="10FD4F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9192" w14:textId="77777777" w:rsidR="001D497E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letters.py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3321" w14:textId="77777777" w:rsidR="001D497E" w:rsidRDefault="00000000">
            <w:r>
              <w:rPr>
                <w:sz w:val="18"/>
                <w:szCs w:val="18"/>
              </w:rPr>
              <w:t>Generates negotiation letter text for each payer</w:t>
            </w:r>
          </w:p>
        </w:tc>
      </w:tr>
    </w:tbl>
    <w:p w14:paraId="60DE0681" w14:textId="77777777" w:rsidR="001D497E" w:rsidRDefault="001D497E">
      <w:pPr>
        <w:spacing w:before="120"/>
      </w:pPr>
    </w:p>
    <w:p w14:paraId="40AC7C3F" w14:textId="77777777" w:rsidR="001D497E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lastRenderedPageBreak/>
        <w:t xml:space="preserve">  SECTION 8  </w:t>
      </w:r>
    </w:p>
    <w:p w14:paraId="3427609E" w14:textId="77777777" w:rsidR="001D497E" w:rsidRDefault="00000000">
      <w:pPr>
        <w:pStyle w:val="Heading1"/>
        <w:pBdr>
          <w:bottom w:val="single" w:sz="4" w:space="4" w:color="2563A8"/>
        </w:pBdr>
      </w:pPr>
      <w:r>
        <w:t>Quick Reference — Most-Used Commands</w:t>
      </w:r>
    </w:p>
    <w:p w14:paraId="65B25E2B" w14:textId="77777777" w:rsidR="001D497E" w:rsidRDefault="00000000">
      <w:pPr>
        <w:spacing w:before="60" w:after="60"/>
      </w:pPr>
      <w:r>
        <w:t>Run all of these from: /Users/</w:t>
      </w:r>
      <w:proofErr w:type="spellStart"/>
      <w:r>
        <w:t>deanpedersen</w:t>
      </w:r>
      <w:proofErr w:type="spellEnd"/>
      <w:r>
        <w:t>/Projects/</w:t>
      </w:r>
      <w:proofErr w:type="spellStart"/>
      <w:r>
        <w:t>solrei</w:t>
      </w:r>
      <w:proofErr w:type="spellEnd"/>
      <w:r>
        <w:t>/</w:t>
      </w:r>
      <w:proofErr w:type="spellStart"/>
      <w:r>
        <w:t>CPT_App</w:t>
      </w:r>
      <w:proofErr w:type="spellEnd"/>
    </w:p>
    <w:p w14:paraId="06D3907C" w14:textId="77777777" w:rsidR="001D497E" w:rsidRDefault="001D497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D497E" w14:paraId="0A9E5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97FF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Terminal Command</w:t>
            </w:r>
          </w:p>
        </w:tc>
        <w:tc>
          <w:tcPr>
            <w:tcW w:w="57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FF42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1D497E" w14:paraId="2BD20C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94AA" w14:textId="77777777" w:rsidR="001D497E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backend.main</w:t>
            </w:r>
            <w:proofErr w:type="gram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:app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 --reload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4468" w14:textId="77777777" w:rsidR="001D497E" w:rsidRDefault="00000000">
            <w:r>
              <w:rPr>
                <w:sz w:val="18"/>
                <w:szCs w:val="18"/>
              </w:rPr>
              <w:t>Start the tool (must be running for anyone to use the dashboard)</w:t>
            </w:r>
          </w:p>
        </w:tc>
      </w:tr>
      <w:tr w:rsidR="001D497E" w14:paraId="492288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437E" w14:textId="77777777" w:rsidR="001D497E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uvicorn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FCBB" w14:textId="77777777" w:rsidR="001D497E" w:rsidRDefault="00000000">
            <w:r>
              <w:rPr>
                <w:sz w:val="18"/>
                <w:szCs w:val="18"/>
              </w:rPr>
              <w:t>Stop the tool</w:t>
            </w:r>
          </w:p>
        </w:tc>
      </w:tr>
      <w:tr w:rsidR="001D497E" w14:paraId="336A04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4B12" w14:textId="77777777" w:rsidR="001D497E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lsof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 -ti:8000 |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xargs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 kill -9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C575" w14:textId="77777777" w:rsidR="001D497E" w:rsidRDefault="00000000">
            <w:r>
              <w:rPr>
                <w:sz w:val="18"/>
                <w:szCs w:val="18"/>
              </w:rPr>
              <w:t>Force-stop if “Address already in use” error appears</w:t>
            </w:r>
          </w:p>
        </w:tc>
      </w:tr>
      <w:tr w:rsidR="001D497E" w14:paraId="1FF053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2BC0" w14:textId="77777777" w:rsidR="001D497E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solrei_cpt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filename.sql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1C59" w14:textId="77777777" w:rsidR="001D497E" w:rsidRDefault="00000000">
            <w:r>
              <w:rPr>
                <w:sz w:val="18"/>
                <w:szCs w:val="18"/>
              </w:rPr>
              <w:t>Run a SQL script against the database</w:t>
            </w:r>
          </w:p>
        </w:tc>
      </w:tr>
      <w:tr w:rsidR="001D497E" w14:paraId="4E29B1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2466" w14:textId="77777777" w:rsidR="001D497E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solrei_cpt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3FE2" w14:textId="77777777" w:rsidR="001D497E" w:rsidRDefault="00000000">
            <w:r>
              <w:rPr>
                <w:sz w:val="18"/>
                <w:szCs w:val="18"/>
              </w:rPr>
              <w:t>Open the database console (\q to exit)</w:t>
            </w:r>
          </w:p>
        </w:tc>
      </w:tr>
      <w:tr w:rsidR="001D497E" w14:paraId="38CE36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5A8E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python3 backend/load_payer_rates.py --import file.csv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CE69" w14:textId="77777777" w:rsidR="001D497E" w:rsidRDefault="00000000">
            <w:r>
              <w:rPr>
                <w:sz w:val="18"/>
                <w:szCs w:val="18"/>
              </w:rPr>
              <w:t>Import updated payer rates from CSV</w:t>
            </w:r>
          </w:p>
        </w:tc>
      </w:tr>
      <w:tr w:rsidR="001D497E" w14:paraId="683867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4FC8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git status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8724" w14:textId="77777777" w:rsidR="001D497E" w:rsidRDefault="00000000">
            <w:r>
              <w:rPr>
                <w:sz w:val="18"/>
                <w:szCs w:val="18"/>
              </w:rPr>
              <w:t>Check what files have changed</w:t>
            </w:r>
          </w:p>
        </w:tc>
      </w:tr>
      <w:tr w:rsidR="001D497E" w14:paraId="7440E6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3A2F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git add -A &amp;&amp; git commit -m “note”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F38B" w14:textId="77777777" w:rsidR="001D497E" w:rsidRDefault="00000000">
            <w:r>
              <w:rPr>
                <w:sz w:val="18"/>
                <w:szCs w:val="18"/>
              </w:rPr>
              <w:t>Save a snapshot of all changes</w:t>
            </w:r>
          </w:p>
        </w:tc>
      </w:tr>
      <w:tr w:rsidR="001D497E" w14:paraId="0BF92E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8F84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git push origin main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C50D" w14:textId="77777777" w:rsidR="001D497E" w:rsidRDefault="00000000">
            <w:r>
              <w:rPr>
                <w:sz w:val="18"/>
                <w:szCs w:val="18"/>
              </w:rPr>
              <w:t>Upload saved snapshot to GitHub</w:t>
            </w:r>
          </w:p>
        </w:tc>
      </w:tr>
      <w:tr w:rsidR="001D497E" w14:paraId="1E27CB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80B7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 -5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F38A" w14:textId="77777777" w:rsidR="001D497E" w:rsidRDefault="00000000">
            <w:r>
              <w:rPr>
                <w:sz w:val="18"/>
                <w:szCs w:val="18"/>
              </w:rPr>
              <w:t>See the last 5 saved snapshots</w:t>
            </w:r>
          </w:p>
        </w:tc>
      </w:tr>
    </w:tbl>
    <w:p w14:paraId="77B1FE55" w14:textId="77777777" w:rsidR="001D497E" w:rsidRDefault="001D497E">
      <w:pPr>
        <w:spacing w:before="120"/>
      </w:pPr>
    </w:p>
    <w:p w14:paraId="027708A1" w14:textId="77777777" w:rsidR="001D497E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9  </w:t>
      </w:r>
    </w:p>
    <w:p w14:paraId="2B92C4CF" w14:textId="77777777" w:rsidR="001D497E" w:rsidRDefault="00000000">
      <w:pPr>
        <w:pStyle w:val="Heading1"/>
        <w:pBdr>
          <w:bottom w:val="single" w:sz="4" w:space="4" w:color="2563A8"/>
        </w:pBdr>
      </w:pPr>
      <w:r>
        <w:t>Troubleshooting</w:t>
      </w:r>
    </w:p>
    <w:p w14:paraId="3894F525" w14:textId="77777777" w:rsidR="001D497E" w:rsidRDefault="001D497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D497E" w14:paraId="2BB46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62E9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Terminal Command</w:t>
            </w:r>
          </w:p>
        </w:tc>
        <w:tc>
          <w:tcPr>
            <w:tcW w:w="57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4FA5" w14:textId="77777777" w:rsidR="001D497E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1D497E" w14:paraId="2B56C2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1E2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⚠️ Could not connect to API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EBE0" w14:textId="77777777" w:rsidR="001D497E" w:rsidRDefault="00000000"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 is not running — start it with: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backend.main</w:t>
            </w:r>
            <w:proofErr w:type="gramEnd"/>
            <w:r>
              <w:rPr>
                <w:sz w:val="18"/>
                <w:szCs w:val="18"/>
              </w:rPr>
              <w:t>:app</w:t>
            </w:r>
            <w:proofErr w:type="spellEnd"/>
            <w:r>
              <w:rPr>
                <w:sz w:val="18"/>
                <w:szCs w:val="18"/>
              </w:rPr>
              <w:t xml:space="preserve"> --reload</w:t>
            </w:r>
          </w:p>
        </w:tc>
      </w:tr>
      <w:tr w:rsidR="001D497E" w14:paraId="78F872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BE54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⚠️ Address already in use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63C6" w14:textId="77777777" w:rsidR="001D497E" w:rsidRDefault="00000000">
            <w:r>
              <w:rPr>
                <w:sz w:val="18"/>
                <w:szCs w:val="18"/>
              </w:rPr>
              <w:t xml:space="preserve">Run: </w:t>
            </w:r>
            <w:proofErr w:type="spellStart"/>
            <w:r>
              <w:rPr>
                <w:sz w:val="18"/>
                <w:szCs w:val="18"/>
              </w:rPr>
              <w:t>lsof</w:t>
            </w:r>
            <w:proofErr w:type="spellEnd"/>
            <w:r>
              <w:rPr>
                <w:sz w:val="18"/>
                <w:szCs w:val="18"/>
              </w:rPr>
              <w:t xml:space="preserve"> -ti:8000 | </w:t>
            </w:r>
            <w:proofErr w:type="spellStart"/>
            <w:r>
              <w:rPr>
                <w:sz w:val="18"/>
                <w:szCs w:val="18"/>
              </w:rPr>
              <w:t>xargs</w:t>
            </w:r>
            <w:proofErr w:type="spellEnd"/>
            <w:r>
              <w:rPr>
                <w:sz w:val="18"/>
                <w:szCs w:val="18"/>
              </w:rPr>
              <w:t xml:space="preserve"> kill -9   then restart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</w:p>
        </w:tc>
      </w:tr>
      <w:tr w:rsidR="001D497E" w14:paraId="303DC8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1470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 xml:space="preserve">⚠️ Import error on 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backend.*</w:t>
            </w:r>
            <w:proofErr w:type="gram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F12A" w14:textId="77777777" w:rsidR="001D497E" w:rsidRDefault="00000000">
            <w:r>
              <w:rPr>
                <w:sz w:val="18"/>
                <w:szCs w:val="18"/>
              </w:rPr>
              <w:t xml:space="preserve">Run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 from the project root folder (</w:t>
            </w:r>
            <w:proofErr w:type="spellStart"/>
            <w:r>
              <w:rPr>
                <w:sz w:val="18"/>
                <w:szCs w:val="18"/>
              </w:rPr>
              <w:t>CPT_App</w:t>
            </w:r>
            <w:proofErr w:type="spellEnd"/>
            <w:r>
              <w:rPr>
                <w:sz w:val="18"/>
                <w:szCs w:val="18"/>
              </w:rPr>
              <w:t>), not from inside backend/</w:t>
            </w:r>
          </w:p>
        </w:tc>
      </w:tr>
      <w:tr w:rsidR="001D497E" w14:paraId="47F59A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D437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⚠️ Dashboard loads but no data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1AEB" w14:textId="77777777" w:rsidR="001D497E" w:rsidRDefault="00000000">
            <w:r>
              <w:rPr>
                <w:sz w:val="18"/>
                <w:szCs w:val="18"/>
              </w:rPr>
              <w:t>Check that rates have been imported and the database is running</w:t>
            </w:r>
          </w:p>
        </w:tc>
      </w:tr>
      <w:tr w:rsidR="001D497E" w14:paraId="3BB26A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7812" w14:textId="77777777" w:rsidR="001D497E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⚠️ Git push fails (403)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1446" w14:textId="77777777" w:rsidR="001D497E" w:rsidRDefault="00000000">
            <w:r>
              <w:rPr>
                <w:sz w:val="18"/>
                <w:szCs w:val="18"/>
              </w:rPr>
              <w:t>You need to enter your GitHub credentials in Terminal — use a Personal Access Token as your password</w:t>
            </w:r>
          </w:p>
        </w:tc>
      </w:tr>
    </w:tbl>
    <w:p w14:paraId="46B4CB8B" w14:textId="77777777" w:rsidR="001D497E" w:rsidRDefault="001D497E">
      <w:pPr>
        <w:spacing w:before="240"/>
      </w:pPr>
    </w:p>
    <w:p w14:paraId="20F174E8" w14:textId="77777777" w:rsidR="001D497E" w:rsidRDefault="00000000">
      <w:pPr>
        <w:jc w:val="center"/>
      </w:pPr>
      <w:r>
        <w:rPr>
          <w:color w:val="64748B"/>
          <w:sz w:val="18"/>
          <w:szCs w:val="18"/>
        </w:rPr>
        <w:t xml:space="preserve">Questions? Ask Claude in </w:t>
      </w:r>
      <w:proofErr w:type="spellStart"/>
      <w:r>
        <w:rPr>
          <w:color w:val="64748B"/>
          <w:sz w:val="18"/>
          <w:szCs w:val="18"/>
        </w:rPr>
        <w:t>Cowork</w:t>
      </w:r>
      <w:proofErr w:type="spellEnd"/>
      <w:r>
        <w:rPr>
          <w:color w:val="64748B"/>
          <w:sz w:val="18"/>
          <w:szCs w:val="18"/>
        </w:rPr>
        <w:t xml:space="preserve"> — full project context is maintained across sessions.</w:t>
      </w:r>
    </w:p>
    <w:sectPr w:rsidR="001D497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69877" w14:textId="77777777" w:rsidR="00BF5659" w:rsidRDefault="00BF5659">
      <w:r>
        <w:separator/>
      </w:r>
    </w:p>
  </w:endnote>
  <w:endnote w:type="continuationSeparator" w:id="0">
    <w:p w14:paraId="54967147" w14:textId="77777777" w:rsidR="00BF5659" w:rsidRDefault="00BF5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0D54" w14:textId="77777777" w:rsidR="001D497E" w:rsidRDefault="00000000">
    <w:pPr>
      <w:pBdr>
        <w:top w:val="single" w:sz="2" w:space="4" w:color="E2E8F0"/>
      </w:pBdr>
      <w:jc w:val="center"/>
    </w:pPr>
    <w:proofErr w:type="spellStart"/>
    <w:r>
      <w:rPr>
        <w:color w:val="94A3B8"/>
        <w:sz w:val="16"/>
        <w:szCs w:val="16"/>
      </w:rPr>
      <w:t>Solrei</w:t>
    </w:r>
    <w:proofErr w:type="spellEnd"/>
    <w:r>
      <w:rPr>
        <w:color w:val="94A3B8"/>
        <w:sz w:val="16"/>
        <w:szCs w:val="16"/>
      </w:rPr>
      <w:t xml:space="preserve"> Behavioral Health, Inc.  </w:t>
    </w:r>
    <w:proofErr w:type="gramStart"/>
    <w:r>
      <w:rPr>
        <w:color w:val="94A3B8"/>
        <w:sz w:val="16"/>
        <w:szCs w:val="16"/>
      </w:rPr>
      <w:t>·  Confidential</w:t>
    </w:r>
    <w:proofErr w:type="gramEnd"/>
    <w:r>
      <w:rPr>
        <w:color w:val="94A3B8"/>
        <w:sz w:val="16"/>
        <w:szCs w:val="16"/>
      </w:rPr>
      <w:t xml:space="preserve">  </w:t>
    </w:r>
    <w:proofErr w:type="gramStart"/>
    <w:r>
      <w:rPr>
        <w:color w:val="94A3B8"/>
        <w:sz w:val="16"/>
        <w:szCs w:val="16"/>
      </w:rPr>
      <w:t>·  Page</w:t>
    </w:r>
    <w:proofErr w:type="gramEnd"/>
    <w:r>
      <w:rPr>
        <w:color w:val="94A3B8"/>
        <w:sz w:val="16"/>
        <w:szCs w:val="16"/>
      </w:rPr>
      <w:t xml:space="preserve">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ED5EF0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83928" w14:textId="77777777" w:rsidR="00BF5659" w:rsidRDefault="00BF5659">
      <w:r>
        <w:separator/>
      </w:r>
    </w:p>
  </w:footnote>
  <w:footnote w:type="continuationSeparator" w:id="0">
    <w:p w14:paraId="2786F01C" w14:textId="77777777" w:rsidR="00BF5659" w:rsidRDefault="00BF5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4C9F" w14:textId="77777777" w:rsidR="001D497E" w:rsidRDefault="00000000">
    <w:pPr>
      <w:pBdr>
        <w:bottom w:val="single" w:sz="4" w:space="4" w:color="2563A8"/>
      </w:pBdr>
    </w:pPr>
    <w:proofErr w:type="spellStart"/>
    <w:r>
      <w:rPr>
        <w:b/>
        <w:bCs/>
        <w:color w:val="1A3A5C"/>
        <w:sz w:val="18"/>
        <w:szCs w:val="18"/>
      </w:rPr>
      <w:t>Solrei</w:t>
    </w:r>
    <w:proofErr w:type="spellEnd"/>
    <w:r>
      <w:rPr>
        <w:b/>
        <w:bCs/>
        <w:color w:val="1A3A5C"/>
        <w:sz w:val="18"/>
        <w:szCs w:val="18"/>
      </w:rPr>
      <w:t xml:space="preserve"> CPT Negotiation </w:t>
    </w:r>
    <w:proofErr w:type="gramStart"/>
    <w:r>
      <w:rPr>
        <w:b/>
        <w:bCs/>
        <w:color w:val="1A3A5C"/>
        <w:sz w:val="18"/>
        <w:szCs w:val="18"/>
      </w:rPr>
      <w:t xml:space="preserve">Helper  </w:t>
    </w:r>
    <w:r>
      <w:rPr>
        <w:color w:val="64748B"/>
        <w:sz w:val="18"/>
        <w:szCs w:val="18"/>
      </w:rPr>
      <w:t>Administrator</w:t>
    </w:r>
    <w:proofErr w:type="gramEnd"/>
    <w:r>
      <w:rPr>
        <w:color w:val="64748B"/>
        <w:sz w:val="18"/>
        <w:szCs w:val="18"/>
      </w:rPr>
      <w:t xml:space="preserve">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E6C5B"/>
    <w:multiLevelType w:val="hybridMultilevel"/>
    <w:tmpl w:val="3D706192"/>
    <w:lvl w:ilvl="0" w:tplc="86C26AA0">
      <w:start w:val="1"/>
      <w:numFmt w:val="bullet"/>
      <w:lvlText w:val="•"/>
      <w:lvlJc w:val="left"/>
      <w:pPr>
        <w:ind w:left="540" w:hanging="260"/>
      </w:pPr>
    </w:lvl>
    <w:lvl w:ilvl="1" w:tplc="1DE8AA34">
      <w:numFmt w:val="decimal"/>
      <w:lvlText w:val=""/>
      <w:lvlJc w:val="left"/>
    </w:lvl>
    <w:lvl w:ilvl="2" w:tplc="20AA9F40">
      <w:numFmt w:val="decimal"/>
      <w:lvlText w:val=""/>
      <w:lvlJc w:val="left"/>
    </w:lvl>
    <w:lvl w:ilvl="3" w:tplc="CB4496D0">
      <w:numFmt w:val="decimal"/>
      <w:lvlText w:val=""/>
      <w:lvlJc w:val="left"/>
    </w:lvl>
    <w:lvl w:ilvl="4" w:tplc="1684176A">
      <w:numFmt w:val="decimal"/>
      <w:lvlText w:val=""/>
      <w:lvlJc w:val="left"/>
    </w:lvl>
    <w:lvl w:ilvl="5" w:tplc="B95C765A">
      <w:numFmt w:val="decimal"/>
      <w:lvlText w:val=""/>
      <w:lvlJc w:val="left"/>
    </w:lvl>
    <w:lvl w:ilvl="6" w:tplc="F61E6728">
      <w:numFmt w:val="decimal"/>
      <w:lvlText w:val=""/>
      <w:lvlJc w:val="left"/>
    </w:lvl>
    <w:lvl w:ilvl="7" w:tplc="E58CCAF6">
      <w:numFmt w:val="decimal"/>
      <w:lvlText w:val=""/>
      <w:lvlJc w:val="left"/>
    </w:lvl>
    <w:lvl w:ilvl="8" w:tplc="EDCE99A0">
      <w:numFmt w:val="decimal"/>
      <w:lvlText w:val=""/>
      <w:lvlJc w:val="left"/>
    </w:lvl>
  </w:abstractNum>
  <w:abstractNum w:abstractNumId="1" w15:restartNumberingAfterBreak="0">
    <w:nsid w:val="44B21AA9"/>
    <w:multiLevelType w:val="hybridMultilevel"/>
    <w:tmpl w:val="D7346E9E"/>
    <w:lvl w:ilvl="0" w:tplc="1C0087BE">
      <w:start w:val="1"/>
      <w:numFmt w:val="bullet"/>
      <w:lvlText w:val="●"/>
      <w:lvlJc w:val="left"/>
      <w:pPr>
        <w:ind w:left="720" w:hanging="360"/>
      </w:pPr>
    </w:lvl>
    <w:lvl w:ilvl="1" w:tplc="0E0C3F2A">
      <w:start w:val="1"/>
      <w:numFmt w:val="bullet"/>
      <w:lvlText w:val="○"/>
      <w:lvlJc w:val="left"/>
      <w:pPr>
        <w:ind w:left="1440" w:hanging="360"/>
      </w:pPr>
    </w:lvl>
    <w:lvl w:ilvl="2" w:tplc="A59A831C">
      <w:start w:val="1"/>
      <w:numFmt w:val="bullet"/>
      <w:lvlText w:val="■"/>
      <w:lvlJc w:val="left"/>
      <w:pPr>
        <w:ind w:left="2160" w:hanging="360"/>
      </w:pPr>
    </w:lvl>
    <w:lvl w:ilvl="3" w:tplc="3558EF3A">
      <w:start w:val="1"/>
      <w:numFmt w:val="bullet"/>
      <w:lvlText w:val="●"/>
      <w:lvlJc w:val="left"/>
      <w:pPr>
        <w:ind w:left="2880" w:hanging="360"/>
      </w:pPr>
    </w:lvl>
    <w:lvl w:ilvl="4" w:tplc="36EA02F2">
      <w:start w:val="1"/>
      <w:numFmt w:val="bullet"/>
      <w:lvlText w:val="○"/>
      <w:lvlJc w:val="left"/>
      <w:pPr>
        <w:ind w:left="3600" w:hanging="360"/>
      </w:pPr>
    </w:lvl>
    <w:lvl w:ilvl="5" w:tplc="7ECA830C">
      <w:start w:val="1"/>
      <w:numFmt w:val="bullet"/>
      <w:lvlText w:val="■"/>
      <w:lvlJc w:val="left"/>
      <w:pPr>
        <w:ind w:left="4320" w:hanging="360"/>
      </w:pPr>
    </w:lvl>
    <w:lvl w:ilvl="6" w:tplc="D3E6A476">
      <w:start w:val="1"/>
      <w:numFmt w:val="bullet"/>
      <w:lvlText w:val="●"/>
      <w:lvlJc w:val="left"/>
      <w:pPr>
        <w:ind w:left="5040" w:hanging="360"/>
      </w:pPr>
    </w:lvl>
    <w:lvl w:ilvl="7" w:tplc="CF160274">
      <w:start w:val="1"/>
      <w:numFmt w:val="bullet"/>
      <w:lvlText w:val="●"/>
      <w:lvlJc w:val="left"/>
      <w:pPr>
        <w:ind w:left="5760" w:hanging="360"/>
      </w:pPr>
    </w:lvl>
    <w:lvl w:ilvl="8" w:tplc="89F4BFD2">
      <w:start w:val="1"/>
      <w:numFmt w:val="bullet"/>
      <w:lvlText w:val="●"/>
      <w:lvlJc w:val="left"/>
      <w:pPr>
        <w:ind w:left="6480" w:hanging="360"/>
      </w:pPr>
    </w:lvl>
  </w:abstractNum>
  <w:num w:numId="1" w16cid:durableId="2064400360">
    <w:abstractNumId w:val="1"/>
    <w:lvlOverride w:ilvl="0">
      <w:startOverride w:val="1"/>
    </w:lvlOverride>
  </w:num>
  <w:num w:numId="2" w16cid:durableId="674377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7E"/>
    <w:rsid w:val="00145ABE"/>
    <w:rsid w:val="001D497E"/>
    <w:rsid w:val="00BF5659"/>
    <w:rsid w:val="00ED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7B38A"/>
  <w15:docId w15:val="{D0BB220F-1DEC-C540-8821-4412CC1F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33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563A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Dean Pedersen</cp:lastModifiedBy>
  <cp:revision>2</cp:revision>
  <dcterms:created xsi:type="dcterms:W3CDTF">2026-04-07T17:55:00Z</dcterms:created>
  <dcterms:modified xsi:type="dcterms:W3CDTF">2026-04-07T18:36:00Z</dcterms:modified>
</cp:coreProperties>
</file>