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D7BCA" w14:textId="77777777" w:rsidR="00194737" w:rsidRDefault="00194737" w:rsidP="007829E5">
      <w:pPr>
        <w:rPr>
          <w:rFonts w:ascii="Arial" w:hAnsi="Arial" w:cs="Arial"/>
          <w:b/>
          <w:bCs/>
          <w:lang w:val="fr-FR"/>
        </w:rPr>
      </w:pPr>
    </w:p>
    <w:p w14:paraId="0084503F" w14:textId="7D4BFEDE" w:rsidR="007829E5" w:rsidRPr="007829E5" w:rsidRDefault="007829E5" w:rsidP="007829E5">
      <w:pPr>
        <w:rPr>
          <w:rFonts w:ascii="Arial" w:hAnsi="Arial" w:cs="Arial"/>
          <w:b/>
          <w:bCs/>
          <w:lang w:val="fr-FR"/>
        </w:rPr>
      </w:pPr>
      <w:r w:rsidRPr="007829E5">
        <w:rPr>
          <w:rFonts w:ascii="Arial" w:hAnsi="Arial" w:cs="Arial"/>
          <w:b/>
          <w:bCs/>
          <w:lang w:val="fr-FR"/>
        </w:rPr>
        <w:t>SKU CODE : OMLR120W</w:t>
      </w:r>
    </w:p>
    <w:p w14:paraId="6F074272" w14:textId="77777777" w:rsidR="007829E5" w:rsidRPr="007829E5" w:rsidRDefault="007829E5" w:rsidP="007829E5">
      <w:pPr>
        <w:rPr>
          <w:rFonts w:ascii="Arial" w:hAnsi="Arial" w:cs="Arial"/>
          <w:b/>
          <w:bCs/>
          <w:lang w:val="fr-FR"/>
        </w:rPr>
      </w:pPr>
      <w:r w:rsidRPr="007829E5">
        <w:rPr>
          <w:rFonts w:ascii="Arial" w:hAnsi="Arial" w:cs="Arial"/>
          <w:b/>
          <w:bCs/>
          <w:lang w:val="fr-FR"/>
        </w:rPr>
        <w:t>SKU CODE : OMLR120B</w:t>
      </w:r>
    </w:p>
    <w:p w14:paraId="048D0D26" w14:textId="77777777" w:rsidR="007829E5" w:rsidRDefault="007829E5" w:rsidP="007829E5">
      <w:pPr>
        <w:rPr>
          <w:rFonts w:ascii="Arial" w:hAnsi="Arial" w:cs="Arial"/>
          <w:b/>
          <w:bCs/>
        </w:rPr>
      </w:pPr>
      <w:r w:rsidRPr="007829E5">
        <w:rPr>
          <w:rFonts w:ascii="Arial" w:hAnsi="Arial" w:cs="Arial"/>
          <w:b/>
          <w:bCs/>
        </w:rPr>
        <w:t>SKU CODE: OMLR120C</w:t>
      </w:r>
    </w:p>
    <w:p w14:paraId="74864C44" w14:textId="77777777" w:rsidR="007829E5" w:rsidRPr="007829E5" w:rsidRDefault="007829E5" w:rsidP="007829E5">
      <w:pPr>
        <w:rPr>
          <w:rFonts w:ascii="Arial" w:hAnsi="Arial" w:cs="Arial"/>
          <w:b/>
          <w:bCs/>
        </w:rPr>
      </w:pPr>
    </w:p>
    <w:p w14:paraId="323E21E1" w14:textId="77777777" w:rsidR="007829E5" w:rsidRPr="007829E5" w:rsidRDefault="007829E5" w:rsidP="007829E5">
      <w:pPr>
        <w:rPr>
          <w:rFonts w:ascii="Arial" w:hAnsi="Arial" w:cs="Arial"/>
          <w:b/>
          <w:bCs/>
        </w:rPr>
      </w:pPr>
      <w:r w:rsidRPr="007829E5">
        <w:rPr>
          <w:rFonts w:ascii="Arial" w:hAnsi="Arial" w:cs="Arial"/>
          <w:b/>
          <w:bCs/>
        </w:rPr>
        <w:t>Ocean Mist 120 LED Ring</w:t>
      </w:r>
    </w:p>
    <w:p w14:paraId="14A67BA0" w14:textId="77777777" w:rsidR="007829E5" w:rsidRPr="007829E5" w:rsidRDefault="007829E5" w:rsidP="007829E5">
      <w:pPr>
        <w:rPr>
          <w:rFonts w:ascii="Arial" w:hAnsi="Arial" w:cs="Arial"/>
          <w:b/>
          <w:bCs/>
        </w:rPr>
      </w:pPr>
      <w:r w:rsidRPr="007829E5">
        <w:rPr>
          <w:rFonts w:ascii="Arial" w:hAnsi="Arial" w:cs="Arial"/>
          <w:b/>
          <w:bCs/>
        </w:rPr>
        <w:t>Product specifications:</w:t>
      </w:r>
    </w:p>
    <w:tbl>
      <w:tblPr>
        <w:tblW w:w="5107" w:type="dxa"/>
        <w:tblLook w:val="04A0" w:firstRow="1" w:lastRow="0" w:firstColumn="1" w:lastColumn="0" w:noHBand="0" w:noVBand="1"/>
      </w:tblPr>
      <w:tblGrid>
        <w:gridCol w:w="5107"/>
      </w:tblGrid>
      <w:tr w:rsidR="007829E5" w:rsidRPr="007829E5" w14:paraId="4CB31CBD" w14:textId="77777777" w:rsidTr="00510940">
        <w:trPr>
          <w:trHeight w:val="331"/>
        </w:trPr>
        <w:tc>
          <w:tcPr>
            <w:tcW w:w="5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5628" w14:textId="77777777" w:rsidR="007829E5" w:rsidRPr="007829E5" w:rsidRDefault="007829E5" w:rsidP="0051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7829E5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With 120pcs of super-bright LED</w:t>
            </w:r>
          </w:p>
        </w:tc>
      </w:tr>
      <w:tr w:rsidR="007829E5" w:rsidRPr="007829E5" w14:paraId="6F37692B" w14:textId="77777777" w:rsidTr="00510940">
        <w:trPr>
          <w:trHeight w:val="331"/>
        </w:trPr>
        <w:tc>
          <w:tcPr>
            <w:tcW w:w="5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26132" w14:textId="77777777" w:rsidR="007829E5" w:rsidRPr="007829E5" w:rsidRDefault="007829E5" w:rsidP="0051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7829E5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Size: Outer 220mm, Inner 180mm, H25mm</w:t>
            </w:r>
          </w:p>
        </w:tc>
      </w:tr>
      <w:tr w:rsidR="007829E5" w:rsidRPr="007829E5" w14:paraId="63514DB2" w14:textId="77777777" w:rsidTr="00510940">
        <w:trPr>
          <w:trHeight w:val="331"/>
        </w:trPr>
        <w:tc>
          <w:tcPr>
            <w:tcW w:w="5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A84B1" w14:textId="77777777" w:rsidR="007829E5" w:rsidRPr="007829E5" w:rsidRDefault="007829E5" w:rsidP="0051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7829E5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Power: AC12V 1000mA</w:t>
            </w:r>
          </w:p>
        </w:tc>
      </w:tr>
      <w:tr w:rsidR="007829E5" w:rsidRPr="007829E5" w14:paraId="4B029E8B" w14:textId="77777777" w:rsidTr="00510940">
        <w:trPr>
          <w:trHeight w:val="331"/>
        </w:trPr>
        <w:tc>
          <w:tcPr>
            <w:tcW w:w="5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85DF" w14:textId="77777777" w:rsidR="007829E5" w:rsidRPr="007829E5" w:rsidRDefault="007829E5" w:rsidP="0051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7829E5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Housing material: Stainless Steel</w:t>
            </w:r>
          </w:p>
        </w:tc>
      </w:tr>
      <w:tr w:rsidR="007829E5" w:rsidRPr="007829E5" w14:paraId="2B0C225B" w14:textId="77777777" w:rsidTr="00510940">
        <w:trPr>
          <w:trHeight w:val="331"/>
        </w:trPr>
        <w:tc>
          <w:tcPr>
            <w:tcW w:w="5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0EDE" w14:textId="77777777" w:rsidR="007829E5" w:rsidRPr="007829E5" w:rsidRDefault="007829E5" w:rsidP="0051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7829E5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Cable length: 10m</w:t>
            </w:r>
          </w:p>
        </w:tc>
      </w:tr>
      <w:tr w:rsidR="007829E5" w:rsidRPr="007829E5" w14:paraId="374F18F9" w14:textId="77777777" w:rsidTr="00510940">
        <w:trPr>
          <w:trHeight w:val="331"/>
        </w:trPr>
        <w:tc>
          <w:tcPr>
            <w:tcW w:w="5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ED062" w14:textId="77777777" w:rsidR="007829E5" w:rsidRPr="007829E5" w:rsidRDefault="007829E5" w:rsidP="0051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7829E5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Colour: White, Blue, Colour changing</w:t>
            </w:r>
          </w:p>
          <w:p w14:paraId="00DCF27B" w14:textId="77777777" w:rsidR="007829E5" w:rsidRPr="007829E5" w:rsidRDefault="007829E5" w:rsidP="0051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</w:p>
        </w:tc>
      </w:tr>
    </w:tbl>
    <w:p w14:paraId="707DDC73" w14:textId="77777777" w:rsidR="007829E5" w:rsidRPr="007829E5" w:rsidRDefault="007829E5" w:rsidP="007829E5">
      <w:pPr>
        <w:rPr>
          <w:rFonts w:ascii="Arial" w:hAnsi="Arial" w:cs="Arial"/>
          <w:b/>
          <w:bCs/>
        </w:rPr>
      </w:pPr>
    </w:p>
    <w:p w14:paraId="277F24D6" w14:textId="77777777" w:rsidR="007829E5" w:rsidRPr="007829E5" w:rsidRDefault="007829E5" w:rsidP="007829E5">
      <w:pPr>
        <w:rPr>
          <w:rFonts w:ascii="Arial" w:hAnsi="Arial" w:cs="Arial"/>
          <w:b/>
          <w:bCs/>
        </w:rPr>
      </w:pPr>
    </w:p>
    <w:p w14:paraId="53B4DF5C" w14:textId="77777777" w:rsidR="007829E5" w:rsidRPr="007829E5" w:rsidRDefault="007829E5" w:rsidP="007829E5">
      <w:pPr>
        <w:rPr>
          <w:rFonts w:ascii="Arial" w:hAnsi="Arial" w:cs="Arial"/>
          <w:b/>
          <w:bCs/>
        </w:rPr>
      </w:pPr>
      <w:r w:rsidRPr="007829E5">
        <w:rPr>
          <w:noProof/>
        </w:rPr>
        <w:drawing>
          <wp:anchor distT="0" distB="0" distL="114300" distR="114300" simplePos="0" relativeHeight="251659264" behindDoc="0" locked="0" layoutInCell="1" allowOverlap="1" wp14:anchorId="47948C45" wp14:editId="28D5FB6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90700" cy="1308735"/>
            <wp:effectExtent l="0" t="0" r="0" b="5715"/>
            <wp:wrapSquare wrapText="bothSides"/>
            <wp:docPr id="36" name="Picture 64" descr="LR-A120小图">
              <a:extLst xmlns:a="http://schemas.openxmlformats.org/drawingml/2006/main">
                <a:ext uri="{FF2B5EF4-FFF2-40B4-BE49-F238E27FC236}">
                  <a16:creationId xmlns:a16="http://schemas.microsoft.com/office/drawing/2014/main" id="{A6F13140-D797-4AAA-B02A-E782129174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64" descr="LR-A120小图">
                      <a:extLst>
                        <a:ext uri="{FF2B5EF4-FFF2-40B4-BE49-F238E27FC236}">
                          <a16:creationId xmlns:a16="http://schemas.microsoft.com/office/drawing/2014/main" id="{A6F13140-D797-4AAA-B02A-E7821291743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9C069" w14:textId="77777777" w:rsidR="007829E5" w:rsidRPr="007829E5" w:rsidRDefault="007829E5" w:rsidP="007829E5">
      <w:pPr>
        <w:rPr>
          <w:rFonts w:ascii="Arial" w:hAnsi="Arial" w:cs="Arial"/>
          <w:b/>
          <w:bCs/>
        </w:rPr>
      </w:pPr>
    </w:p>
    <w:p w14:paraId="0E875CE1" w14:textId="77777777" w:rsidR="007829E5" w:rsidRPr="007829E5" w:rsidRDefault="007829E5" w:rsidP="007829E5">
      <w:pPr>
        <w:rPr>
          <w:rFonts w:ascii="Arial" w:hAnsi="Arial" w:cs="Arial"/>
          <w:b/>
          <w:bCs/>
        </w:rPr>
      </w:pPr>
    </w:p>
    <w:p w14:paraId="7A02EA51" w14:textId="77777777" w:rsidR="007829E5" w:rsidRPr="007829E5" w:rsidRDefault="007829E5" w:rsidP="007829E5">
      <w:pPr>
        <w:rPr>
          <w:rFonts w:ascii="Arial" w:hAnsi="Arial" w:cs="Arial"/>
          <w:b/>
          <w:bCs/>
        </w:rPr>
      </w:pPr>
    </w:p>
    <w:p w14:paraId="5CE429AC" w14:textId="77777777" w:rsidR="007829E5" w:rsidRPr="007829E5" w:rsidRDefault="007829E5" w:rsidP="007829E5">
      <w:pPr>
        <w:rPr>
          <w:rFonts w:ascii="Arial" w:hAnsi="Arial" w:cs="Arial"/>
          <w:b/>
          <w:bCs/>
        </w:rPr>
      </w:pPr>
    </w:p>
    <w:p w14:paraId="381F9C41" w14:textId="77777777" w:rsidR="007829E5" w:rsidRPr="007829E5" w:rsidRDefault="007829E5" w:rsidP="007829E5">
      <w:pPr>
        <w:rPr>
          <w:rFonts w:ascii="Arial" w:hAnsi="Arial" w:cs="Arial"/>
          <w:b/>
          <w:bCs/>
        </w:rPr>
      </w:pPr>
    </w:p>
    <w:p w14:paraId="2FBA2B40" w14:textId="77777777" w:rsidR="007829E5" w:rsidRPr="007829E5" w:rsidRDefault="007829E5" w:rsidP="007829E5">
      <w:pPr>
        <w:rPr>
          <w:rFonts w:ascii="Arial" w:hAnsi="Arial" w:cs="Arial"/>
          <w:b/>
          <w:bCs/>
        </w:rPr>
      </w:pPr>
    </w:p>
    <w:p w14:paraId="141A1496" w14:textId="77777777" w:rsidR="007829E5" w:rsidRPr="007829E5" w:rsidRDefault="007829E5" w:rsidP="007829E5">
      <w:pPr>
        <w:rPr>
          <w:rFonts w:ascii="Arial" w:hAnsi="Arial" w:cs="Arial"/>
          <w:b/>
          <w:bCs/>
        </w:rPr>
      </w:pPr>
    </w:p>
    <w:p w14:paraId="36380E77" w14:textId="77777777" w:rsidR="009F3D7C" w:rsidRPr="007829E5" w:rsidRDefault="009F3D7C">
      <w:pPr>
        <w:rPr>
          <w:sz w:val="20"/>
          <w:szCs w:val="20"/>
        </w:rPr>
      </w:pPr>
    </w:p>
    <w:sectPr w:rsidR="009F3D7C" w:rsidRPr="007829E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A06F82" w14:textId="77777777" w:rsidR="00194737" w:rsidRDefault="00194737" w:rsidP="00194737">
      <w:pPr>
        <w:spacing w:after="0" w:line="240" w:lineRule="auto"/>
      </w:pPr>
      <w:r>
        <w:separator/>
      </w:r>
    </w:p>
  </w:endnote>
  <w:endnote w:type="continuationSeparator" w:id="0">
    <w:p w14:paraId="6375FC98" w14:textId="77777777" w:rsidR="00194737" w:rsidRDefault="00194737" w:rsidP="0019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D712AC" w14:textId="77777777" w:rsidR="00194737" w:rsidRDefault="00194737" w:rsidP="00194737">
      <w:pPr>
        <w:spacing w:after="0" w:line="240" w:lineRule="auto"/>
      </w:pPr>
      <w:r>
        <w:separator/>
      </w:r>
    </w:p>
  </w:footnote>
  <w:footnote w:type="continuationSeparator" w:id="0">
    <w:p w14:paraId="4AB80784" w14:textId="77777777" w:rsidR="00194737" w:rsidRDefault="00194737" w:rsidP="00194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19BB3" w14:textId="3DBAB084" w:rsidR="00194737" w:rsidRDefault="00194737">
    <w:pPr>
      <w:pStyle w:val="Header"/>
    </w:pPr>
    <w:r>
      <w:rPr>
        <w:noProof/>
      </w:rPr>
      <w:drawing>
        <wp:inline distT="0" distB="0" distL="0" distR="0" wp14:anchorId="283AE573" wp14:editId="42BA2050">
          <wp:extent cx="2652497" cy="541020"/>
          <wp:effectExtent l="0" t="0" r="0" b="0"/>
          <wp:docPr id="1396399393" name="Picture 1" descr="A blue rectangles with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6399393" name="Picture 1" descr="A blue rectangles with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1391" cy="542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97536B" w14:textId="77777777" w:rsidR="00194737" w:rsidRDefault="001947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E5"/>
    <w:rsid w:val="00194737"/>
    <w:rsid w:val="002222AE"/>
    <w:rsid w:val="0057617B"/>
    <w:rsid w:val="0075530E"/>
    <w:rsid w:val="007829E5"/>
    <w:rsid w:val="008C46DA"/>
    <w:rsid w:val="009F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5F1DF"/>
  <w15:chartTrackingRefBased/>
  <w15:docId w15:val="{71B1CEB4-038B-4EB0-AFB0-087AFD439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9E5"/>
    <w:pPr>
      <w:spacing w:line="259" w:lineRule="auto"/>
    </w:pPr>
    <w:rPr>
      <w:sz w:val="22"/>
      <w:szCs w:val="22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9E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9E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9E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9E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9E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A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9E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AU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9E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A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9E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AU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9E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9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9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9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9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9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782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9E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782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9E5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AU"/>
    </w:rPr>
  </w:style>
  <w:style w:type="character" w:customStyle="1" w:styleId="QuoteChar">
    <w:name w:val="Quote Char"/>
    <w:basedOn w:val="DefaultParagraphFont"/>
    <w:link w:val="Quote"/>
    <w:uiPriority w:val="29"/>
    <w:rsid w:val="00782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9E5"/>
    <w:pPr>
      <w:spacing w:line="278" w:lineRule="auto"/>
      <w:ind w:left="720"/>
      <w:contextualSpacing/>
    </w:pPr>
    <w:rPr>
      <w:sz w:val="24"/>
      <w:szCs w:val="24"/>
      <w:lang w:val="en-AU"/>
    </w:rPr>
  </w:style>
  <w:style w:type="character" w:styleId="IntenseEmphasis">
    <w:name w:val="Intense Emphasis"/>
    <w:basedOn w:val="DefaultParagraphFont"/>
    <w:uiPriority w:val="21"/>
    <w:qFormat/>
    <w:rsid w:val="00782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AU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9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9E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47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737"/>
    <w:rPr>
      <w:sz w:val="22"/>
      <w:szCs w:val="22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1947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737"/>
    <w:rPr>
      <w:sz w:val="22"/>
      <w:szCs w:val="22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38122b-b11f-4079-9014-eb8425bb9609" xsi:nil="true"/>
    <lcf76f155ced4ddcb4097134ff3c332f xmlns="eb9b0619-b80e-4397-a026-a38adf7b0cd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CF63DDB4967F44B668A022FB417C20" ma:contentTypeVersion="10" ma:contentTypeDescription="Create a new document." ma:contentTypeScope="" ma:versionID="1bd26611da6322ef1e71f1dfd1c184e2">
  <xsd:schema xmlns:xsd="http://www.w3.org/2001/XMLSchema" xmlns:xs="http://www.w3.org/2001/XMLSchema" xmlns:p="http://schemas.microsoft.com/office/2006/metadata/properties" xmlns:ns2="eb9b0619-b80e-4397-a026-a38adf7b0cd7" xmlns:ns3="ea38122b-b11f-4079-9014-eb8425bb9609" targetNamespace="http://schemas.microsoft.com/office/2006/metadata/properties" ma:root="true" ma:fieldsID="31aa5b31fc44a896aa34c024db51a6d6" ns2:_="" ns3:_="">
    <xsd:import namespace="eb9b0619-b80e-4397-a026-a38adf7b0cd7"/>
    <xsd:import namespace="ea38122b-b11f-4079-9014-eb8425bb96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b0619-b80e-4397-a026-a38adf7b0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ce71708-c88c-4b6c-916b-fd7cb4fa6b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122b-b11f-4079-9014-eb8425bb960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6f54133-3069-42a0-88c1-89b1eae2d3fb}" ma:internalName="TaxCatchAll" ma:showField="CatchAllData" ma:web="ea38122b-b11f-4079-9014-eb8425bb96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24AA1E-9D23-401F-A5BD-3E09BEB0173D}">
  <ds:schemaRefs>
    <ds:schemaRef ds:uri="http://schemas.microsoft.com/office/2006/metadata/properties"/>
    <ds:schemaRef ds:uri="http://schemas.microsoft.com/office/infopath/2007/PartnerControls"/>
    <ds:schemaRef ds:uri="e674bd58-5f7b-41f9-b67a-72caba4e31b7"/>
    <ds:schemaRef ds:uri="4d3a7a52-cacb-42e1-9e48-7a7904648719"/>
  </ds:schemaRefs>
</ds:datastoreItem>
</file>

<file path=customXml/itemProps2.xml><?xml version="1.0" encoding="utf-8"?>
<ds:datastoreItem xmlns:ds="http://schemas.openxmlformats.org/officeDocument/2006/customXml" ds:itemID="{3088C8E1-FEEC-496A-936C-6D6A08037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8740BE-83B3-438B-B54D-2CCA2AD48F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Natascia Correia</dc:creator>
  <cp:keywords/>
  <dc:description/>
  <cp:lastModifiedBy>Natascia Correia</cp:lastModifiedBy>
  <cp:revision>3</cp:revision>
  <dcterms:created xsi:type="dcterms:W3CDTF">2025-07-31T08:03:00Z</dcterms:created>
  <dcterms:modified xsi:type="dcterms:W3CDTF">2025-08-01T10:00:00Z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0x010100FBCF63DDB4967F44B668A022FB417C20</vt:lpwstr>
  </property>
  <property fmtid="{D5CDD505-2E9C-101B-9397-08002B2CF9AE}" pid="3" name="MediaServiceImageTags">
    <vt:lpwstr/>
  </property>
</Properties>
</file>