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A5970" w14:textId="77777777" w:rsidR="003E3642" w:rsidRDefault="003E3642" w:rsidP="00A17782">
      <w:pPr>
        <w:rPr>
          <w:rFonts w:ascii="Arial" w:hAnsi="Arial" w:cs="Arial"/>
          <w:b/>
          <w:bCs/>
          <w:lang w:val="fr-FR"/>
        </w:rPr>
      </w:pPr>
    </w:p>
    <w:p w14:paraId="5C653343" w14:textId="5AFF2A65" w:rsidR="00A17782" w:rsidRPr="005323E6" w:rsidRDefault="00A17782" w:rsidP="00A17782">
      <w:pPr>
        <w:rPr>
          <w:rFonts w:ascii="Arial" w:hAnsi="Arial" w:cs="Arial"/>
          <w:b/>
          <w:bCs/>
          <w:lang w:val="fr-FR"/>
        </w:rPr>
      </w:pPr>
      <w:r w:rsidRPr="005323E6">
        <w:rPr>
          <w:rFonts w:ascii="Arial" w:hAnsi="Arial" w:cs="Arial"/>
          <w:b/>
          <w:bCs/>
          <w:lang w:val="fr-FR"/>
        </w:rPr>
        <w:t>SKU CODE : RLPSSDMX</w:t>
      </w:r>
    </w:p>
    <w:p w14:paraId="29C57973" w14:textId="7B22CA7E" w:rsidR="00A17782" w:rsidRPr="005323E6" w:rsidRDefault="00A17782" w:rsidP="00A17782">
      <w:pPr>
        <w:rPr>
          <w:rFonts w:ascii="Arial" w:hAnsi="Arial" w:cs="Arial"/>
          <w:b/>
          <w:bCs/>
        </w:rPr>
      </w:pPr>
      <w:r w:rsidRPr="005323E6">
        <w:rPr>
          <w:rFonts w:ascii="Arial" w:hAnsi="Arial" w:cs="Arial"/>
          <w:lang w:val="fr-FR"/>
        </w:rPr>
        <w:t>Rise Pool Stainless Steel</w:t>
      </w:r>
      <w:r w:rsidRPr="005323E6">
        <w:rPr>
          <w:rFonts w:ascii="Arial" w:hAnsi="Arial" w:cs="Arial"/>
          <w:lang w:val="fr-FR"/>
        </w:rPr>
        <w:t xml:space="preserve"> </w:t>
      </w:r>
      <w:r w:rsidRPr="005323E6">
        <w:rPr>
          <w:rFonts w:ascii="Arial" w:hAnsi="Arial" w:cs="Arial"/>
          <w:lang w:val="fr-FR"/>
        </w:rPr>
        <w:t>DMX 20W DC12V</w:t>
      </w:r>
    </w:p>
    <w:p w14:paraId="17D10261" w14:textId="77777777" w:rsidR="00A17782" w:rsidRPr="005323E6" w:rsidRDefault="00A17782" w:rsidP="00A17782">
      <w:pPr>
        <w:rPr>
          <w:rFonts w:ascii="Arial" w:hAnsi="Arial" w:cs="Arial"/>
          <w:b/>
          <w:bCs/>
        </w:rPr>
      </w:pPr>
      <w:r w:rsidRPr="005323E6">
        <w:rPr>
          <w:rFonts w:ascii="Arial" w:hAnsi="Arial" w:cs="Arial"/>
          <w:b/>
          <w:bCs/>
        </w:rPr>
        <w:t>Swimming Pool Lights</w:t>
      </w:r>
    </w:p>
    <w:p w14:paraId="4854EF4C" w14:textId="4A5F6CDF" w:rsidR="00A17782" w:rsidRDefault="00A17782" w:rsidP="00A17782">
      <w:pPr>
        <w:rPr>
          <w:rFonts w:ascii="Arial" w:hAnsi="Arial" w:cs="Arial"/>
          <w:color w:val="000000"/>
        </w:rPr>
      </w:pPr>
      <w:r w:rsidRPr="005323E6">
        <w:rPr>
          <w:rFonts w:ascii="Arial" w:hAnsi="Arial" w:cs="Arial"/>
          <w:color w:val="000000"/>
        </w:rPr>
        <w:t>M</w:t>
      </w:r>
      <w:r w:rsidRPr="005323E6">
        <w:rPr>
          <w:rFonts w:ascii="Arial" w:hAnsi="Arial" w:cs="Arial"/>
          <w:color w:val="000000"/>
        </w:rPr>
        <w:t xml:space="preserve">ade of high-quality 316 stainless </w:t>
      </w:r>
      <w:r w:rsidRPr="005323E6">
        <w:rPr>
          <w:rFonts w:ascii="Arial" w:hAnsi="Arial" w:cs="Arial"/>
          <w:color w:val="000000"/>
        </w:rPr>
        <w:t>steel l</w:t>
      </w:r>
      <w:r w:rsidRPr="005323E6">
        <w:rPr>
          <w:rFonts w:ascii="Arial" w:hAnsi="Arial" w:cs="Arial"/>
          <w:color w:val="000000"/>
        </w:rPr>
        <w:t>ight and maintain</w:t>
      </w:r>
      <w:r w:rsidR="005323E6" w:rsidRPr="005323E6">
        <w:rPr>
          <w:rFonts w:ascii="Arial" w:hAnsi="Arial" w:cs="Arial"/>
          <w:color w:val="000000"/>
        </w:rPr>
        <w:t>s</w:t>
      </w:r>
      <w:r w:rsidRPr="005323E6">
        <w:rPr>
          <w:rFonts w:ascii="Arial" w:hAnsi="Arial" w:cs="Arial"/>
          <w:color w:val="000000"/>
        </w:rPr>
        <w:t xml:space="preserve"> the best colour effect.</w:t>
      </w:r>
    </w:p>
    <w:p w14:paraId="4612296D" w14:textId="77777777" w:rsidR="00223D7A" w:rsidRPr="005323E6" w:rsidRDefault="00223D7A" w:rsidP="00A17782">
      <w:pPr>
        <w:rPr>
          <w:rFonts w:ascii="Arial" w:hAnsi="Arial" w:cs="Arial"/>
          <w:b/>
          <w:bCs/>
        </w:rPr>
      </w:pPr>
    </w:p>
    <w:p w14:paraId="7D6D08F4" w14:textId="77777777" w:rsidR="00A17782" w:rsidRPr="005323E6" w:rsidRDefault="00A17782" w:rsidP="00A17782">
      <w:pPr>
        <w:rPr>
          <w:rFonts w:ascii="Arial" w:hAnsi="Arial" w:cs="Arial"/>
          <w:b/>
          <w:bCs/>
        </w:rPr>
      </w:pPr>
      <w:r w:rsidRPr="005323E6">
        <w:rPr>
          <w:rFonts w:ascii="Arial" w:hAnsi="Arial" w:cs="Arial"/>
          <w:b/>
          <w:bCs/>
        </w:rPr>
        <w:t>Product specifications:</w:t>
      </w:r>
    </w:p>
    <w:tbl>
      <w:tblPr>
        <w:tblW w:w="5202" w:type="dxa"/>
        <w:tblLook w:val="04A0" w:firstRow="1" w:lastRow="0" w:firstColumn="1" w:lastColumn="0" w:noHBand="0" w:noVBand="1"/>
      </w:tblPr>
      <w:tblGrid>
        <w:gridCol w:w="5202"/>
      </w:tblGrid>
      <w:tr w:rsidR="00A17782" w:rsidRPr="005323E6" w14:paraId="46E70140" w14:textId="77777777" w:rsidTr="009A7953">
        <w:trPr>
          <w:trHeight w:val="288"/>
        </w:trPr>
        <w:tc>
          <w:tcPr>
            <w:tcW w:w="5202" w:type="dxa"/>
            <w:shd w:val="clear" w:color="auto" w:fill="auto"/>
            <w:noWrap/>
            <w:vAlign w:val="bottom"/>
            <w:hideMark/>
          </w:tcPr>
          <w:p w14:paraId="2A20FC3C" w14:textId="77777777" w:rsidR="00A17782" w:rsidRPr="005323E6" w:rsidRDefault="00A17782" w:rsidP="009A7953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Underground Pool Light</w:t>
            </w:r>
          </w:p>
          <w:p w14:paraId="5AFD6A61" w14:textId="5DE58370" w:rsidR="00A17782" w:rsidRPr="005323E6" w:rsidRDefault="00A17782" w:rsidP="009A7953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105pcs 5050 LED</w:t>
            </w:r>
          </w:p>
        </w:tc>
      </w:tr>
      <w:tr w:rsidR="00A17782" w:rsidRPr="005323E6" w14:paraId="3339213B" w14:textId="77777777" w:rsidTr="009A7953">
        <w:trPr>
          <w:trHeight w:val="288"/>
        </w:trPr>
        <w:tc>
          <w:tcPr>
            <w:tcW w:w="5202" w:type="dxa"/>
            <w:shd w:val="clear" w:color="auto" w:fill="auto"/>
            <w:noWrap/>
            <w:vAlign w:val="bottom"/>
            <w:hideMark/>
          </w:tcPr>
          <w:p w14:paraId="2727D150" w14:textId="49B09CED" w:rsidR="00A17782" w:rsidRPr="005323E6" w:rsidRDefault="00A17782" w:rsidP="009A7953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Size: Dia </w:t>
            </w: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295</w:t>
            </w: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x </w:t>
            </w: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62</w:t>
            </w: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mm, 52x90mm</w:t>
            </w:r>
          </w:p>
          <w:p w14:paraId="3D95B477" w14:textId="762BF00A" w:rsidR="00A17782" w:rsidRPr="005323E6" w:rsidRDefault="00A17782" w:rsidP="009A7953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Beam Angle: </w:t>
            </w: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12</w:t>
            </w: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0*</w:t>
            </w:r>
          </w:p>
        </w:tc>
      </w:tr>
      <w:tr w:rsidR="00A17782" w:rsidRPr="005323E6" w14:paraId="2F22FD58" w14:textId="77777777" w:rsidTr="009A7953">
        <w:trPr>
          <w:trHeight w:val="288"/>
        </w:trPr>
        <w:tc>
          <w:tcPr>
            <w:tcW w:w="5202" w:type="dxa"/>
            <w:shd w:val="clear" w:color="auto" w:fill="auto"/>
            <w:noWrap/>
            <w:vAlign w:val="bottom"/>
            <w:hideMark/>
          </w:tcPr>
          <w:p w14:paraId="31BCB2C5" w14:textId="77777777" w:rsidR="00A17782" w:rsidRPr="005323E6" w:rsidRDefault="00A17782" w:rsidP="009A7953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Power: AC12V/ 24V</w:t>
            </w:r>
          </w:p>
        </w:tc>
      </w:tr>
      <w:tr w:rsidR="00A17782" w:rsidRPr="005323E6" w14:paraId="2EEF39FD" w14:textId="77777777" w:rsidTr="009A7953">
        <w:trPr>
          <w:trHeight w:val="288"/>
        </w:trPr>
        <w:tc>
          <w:tcPr>
            <w:tcW w:w="5202" w:type="dxa"/>
            <w:shd w:val="clear" w:color="auto" w:fill="auto"/>
            <w:noWrap/>
            <w:vAlign w:val="bottom"/>
            <w:hideMark/>
          </w:tcPr>
          <w:p w14:paraId="6C5DE146" w14:textId="77777777" w:rsidR="00A17782" w:rsidRPr="005323E6" w:rsidRDefault="00A17782" w:rsidP="009A7953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Housing material: 316 Stainless Steel</w:t>
            </w:r>
          </w:p>
          <w:p w14:paraId="0B3C8C47" w14:textId="77777777" w:rsidR="00A17782" w:rsidRPr="005323E6" w:rsidRDefault="00A17782" w:rsidP="009A7953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Inner box</w:t>
            </w: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 xml:space="preserve">: </w:t>
            </w: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29.5x29, 8x9.5cm</w:t>
            </w:r>
          </w:p>
          <w:p w14:paraId="68981F22" w14:textId="514FFE19" w:rsidR="00A17782" w:rsidRPr="005323E6" w:rsidRDefault="00A17782" w:rsidP="009A7953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Cable: 1.8 meter</w:t>
            </w:r>
          </w:p>
        </w:tc>
      </w:tr>
      <w:tr w:rsidR="00A17782" w:rsidRPr="005323E6" w14:paraId="0013F65A" w14:textId="77777777" w:rsidTr="009A7953">
        <w:trPr>
          <w:trHeight w:val="288"/>
        </w:trPr>
        <w:tc>
          <w:tcPr>
            <w:tcW w:w="5202" w:type="dxa"/>
            <w:shd w:val="clear" w:color="auto" w:fill="auto"/>
            <w:noWrap/>
            <w:vAlign w:val="bottom"/>
            <w:hideMark/>
          </w:tcPr>
          <w:p w14:paraId="2A906233" w14:textId="21A1A263" w:rsidR="00A17782" w:rsidRPr="005323E6" w:rsidRDefault="00A17782" w:rsidP="009A7953">
            <w:pPr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</w:pPr>
            <w:r w:rsidRPr="005323E6">
              <w:rPr>
                <w:rFonts w:ascii="Arial" w:eastAsia="Times New Roman" w:hAnsi="Arial" w:cs="Arial"/>
                <w:color w:val="000000"/>
                <w:kern w:val="0"/>
                <w:lang w:eastAsia="en-ZA"/>
                <w14:ligatures w14:val="none"/>
              </w:rPr>
              <w:t>Colour: RGB</w:t>
            </w:r>
          </w:p>
        </w:tc>
      </w:tr>
    </w:tbl>
    <w:p w14:paraId="6F7C30A0" w14:textId="77777777" w:rsidR="009F3D7C" w:rsidRDefault="009F3D7C"/>
    <w:p w14:paraId="054339CA" w14:textId="77777777" w:rsidR="00A17782" w:rsidRDefault="00A17782"/>
    <w:p w14:paraId="2681CB0F" w14:textId="164137A0" w:rsidR="00A17782" w:rsidRDefault="00A17782">
      <w:r w:rsidRPr="00A17782">
        <w:drawing>
          <wp:inline distT="0" distB="0" distL="0" distR="0" wp14:anchorId="5EFFB530" wp14:editId="12D6D7E5">
            <wp:extent cx="1005927" cy="3177815"/>
            <wp:effectExtent l="0" t="0" r="3810" b="3810"/>
            <wp:docPr id="130350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06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7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E9580" w14:textId="77777777" w:rsidR="003E3642" w:rsidRDefault="003E3642" w:rsidP="003E3642">
      <w:pPr>
        <w:spacing w:after="0" w:line="240" w:lineRule="auto"/>
      </w:pPr>
      <w:r>
        <w:separator/>
      </w:r>
    </w:p>
  </w:endnote>
  <w:endnote w:type="continuationSeparator" w:id="0">
    <w:p w14:paraId="76D150D7" w14:textId="77777777" w:rsidR="003E3642" w:rsidRDefault="003E3642" w:rsidP="003E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D067E" w14:textId="77777777" w:rsidR="003E3642" w:rsidRDefault="003E3642" w:rsidP="003E3642">
      <w:pPr>
        <w:spacing w:after="0" w:line="240" w:lineRule="auto"/>
      </w:pPr>
      <w:r>
        <w:separator/>
      </w:r>
    </w:p>
  </w:footnote>
  <w:footnote w:type="continuationSeparator" w:id="0">
    <w:p w14:paraId="63C349A3" w14:textId="77777777" w:rsidR="003E3642" w:rsidRDefault="003E3642" w:rsidP="003E3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E437A" w14:textId="544BF106" w:rsidR="003E3642" w:rsidRDefault="003E3642">
    <w:pPr>
      <w:pStyle w:val="Header"/>
    </w:pPr>
    <w:r>
      <w:rPr>
        <w:noProof/>
      </w:rPr>
      <w:drawing>
        <wp:inline distT="0" distB="0" distL="0" distR="0" wp14:anchorId="29C8941A" wp14:editId="7895D1BA">
          <wp:extent cx="2499360" cy="509785"/>
          <wp:effectExtent l="0" t="0" r="0" b="5080"/>
          <wp:docPr id="855223668" name="Picture 1" descr="A blue rectangles with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5223668" name="Picture 1" descr="A blue rectangles with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7739" cy="5135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19CA02" w14:textId="77777777" w:rsidR="003E3642" w:rsidRDefault="003E36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2"/>
    <w:rsid w:val="00223D7A"/>
    <w:rsid w:val="003E3642"/>
    <w:rsid w:val="005323E6"/>
    <w:rsid w:val="008C46DA"/>
    <w:rsid w:val="009F3D7C"/>
    <w:rsid w:val="00A17782"/>
    <w:rsid w:val="00EB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FAA6F"/>
  <w15:chartTrackingRefBased/>
  <w15:docId w15:val="{EE77E590-45D9-49DF-98ED-8199ABD5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82"/>
    <w:pPr>
      <w:spacing w:line="259" w:lineRule="auto"/>
    </w:pPr>
    <w:rPr>
      <w:sz w:val="22"/>
      <w:szCs w:val="22"/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7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78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78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78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78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78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78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78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A1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78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A1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78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1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782"/>
    <w:pPr>
      <w:spacing w:line="278" w:lineRule="auto"/>
      <w:ind w:left="720"/>
      <w:contextualSpacing/>
    </w:pPr>
    <w:rPr>
      <w:sz w:val="24"/>
      <w:szCs w:val="24"/>
      <w:lang w:val="en-AU"/>
    </w:rPr>
  </w:style>
  <w:style w:type="character" w:styleId="IntenseEmphasis">
    <w:name w:val="Intense Emphasis"/>
    <w:basedOn w:val="DefaultParagraphFont"/>
    <w:uiPriority w:val="21"/>
    <w:qFormat/>
    <w:rsid w:val="00A17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7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3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642"/>
    <w:rPr>
      <w:sz w:val="22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3E3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642"/>
    <w:rPr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63DDB4967F44B668A022FB417C20" ma:contentTypeVersion="10" ma:contentTypeDescription="Create a new document." ma:contentTypeScope="" ma:versionID="1bd26611da6322ef1e71f1dfd1c184e2">
  <xsd:schema xmlns:xsd="http://www.w3.org/2001/XMLSchema" xmlns:xs="http://www.w3.org/2001/XMLSchema" xmlns:p="http://schemas.microsoft.com/office/2006/metadata/properties" xmlns:ns2="eb9b0619-b80e-4397-a026-a38adf7b0cd7" xmlns:ns3="ea38122b-b11f-4079-9014-eb8425bb9609" targetNamespace="http://schemas.microsoft.com/office/2006/metadata/properties" ma:root="true" ma:fieldsID="31aa5b31fc44a896aa34c024db51a6d6" ns2:_="" ns3:_="">
    <xsd:import namespace="eb9b0619-b80e-4397-a026-a38adf7b0cd7"/>
    <xsd:import namespace="ea38122b-b11f-4079-9014-eb8425bb9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b0619-b80e-4397-a026-a38adf7b0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ce71708-c88c-4b6c-916b-fd7cb4fa6b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122b-b11f-4079-9014-eb8425bb960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6f54133-3069-42a0-88c1-89b1eae2d3fb}" ma:internalName="TaxCatchAll" ma:showField="CatchAllData" ma:web="ea38122b-b11f-4079-9014-eb8425bb9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38122b-b11f-4079-9014-eb8425bb9609" xsi:nil="true"/>
    <lcf76f155ced4ddcb4097134ff3c332f xmlns="eb9b0619-b80e-4397-a026-a38adf7b0c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96E06-1B74-4C9B-937B-1468F93A5E48}"/>
</file>

<file path=customXml/itemProps2.xml><?xml version="1.0" encoding="utf-8"?>
<ds:datastoreItem xmlns:ds="http://schemas.openxmlformats.org/officeDocument/2006/customXml" ds:itemID="{BE8D6D19-3561-4570-8BBC-98CA5FA5B667}"/>
</file>

<file path=customXml/itemProps3.xml><?xml version="1.0" encoding="utf-8"?>
<ds:datastoreItem xmlns:ds="http://schemas.openxmlformats.org/officeDocument/2006/customXml" ds:itemID="{F8625873-E7A2-47A2-92BE-DAB3005F55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Natascia Correia</dc:creator>
  <cp:keywords/>
  <dc:description/>
  <cp:lastModifiedBy>Natascia Correia</cp:lastModifiedBy>
  <cp:revision>3</cp:revision>
  <dcterms:created xsi:type="dcterms:W3CDTF">2025-08-01T09:45:00Z</dcterms:created>
  <dcterms:modified xsi:type="dcterms:W3CDTF">2025-08-01T09:58:00Z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0x010100FBCF63DDB4967F44B668A022FB417C20</vt:lpwstr>
  </property>
</Properties>
</file>