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№5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USTAVINI (PROJECT CHARTER) YARATISH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3-BOB. Loyiha integratsiyasi boshqaruvi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To‘liq loyiha ustavi.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ustavining barcha asosiy elementlarini yagona hujjatda rasmiylashtiradi.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Loyiha ustavi strukturasini qo‘llash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Yuqori darajadagi talab va risklarni yozish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Muvaffaqiyat mezonlarini belgilash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Loyiha asoslanishi va biznes ehtiyojini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SMART maqsad va 5 ta muvaffaqiyat mezonini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Yuqori darajadagi hajm, jadval va byudjetni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Kamida 5 ta asosiy risk va 5 ta stakeholderni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Loyiha menejerining vakolatlari va tasdiqlovchi shaxslarni ko‘rsating.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