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№16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RESURSLARINI TAQSIMLASH VA RESURS KALENDARINI YARATISH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8-BOB. Loyiha resurslarini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Resource assignment table + resurs kalendari.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faoliyatlarga inson va moddiy resurslarni biriktirib, resurs kalendari va talab jadvalini ishlab chiqadi.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Resource requirement aniqlash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Resurs kalendari tuzish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Bandlik va mavjudlikni solishtirish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 yoki MS Project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10 ta faoliyat uchun zarur rollar va resurs miqdorini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Har bir resursning ish kunlari va mavjudligini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Resurs kalendarini yarating.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Mavjudlikdan oshib ketgan bandlikni toping.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Kamida 2 ta qayta taqsimlash yechimini taklif qiling.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