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48"/>
        </w:rPr>
        <w:t>TURISTIK KORXONALAR FAOLIYATI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6"/>
        </w:rPr>
        <w:t>fanidan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52"/>
        </w:rPr>
        <w:t>AMALIY MASHG‘ULOTLAR TO‘PLAMI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br/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i/>
          <w:sz w:val="32"/>
        </w:rPr>
        <w:t>18 ta mavzu bo‘yicha amaliy topshiriqlar, hisob-kitoblar, keyslar va nazorat savollari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br/>
      </w:r>
      <w:r w:rsidRPr="00FB0F29">
        <w:rPr>
          <w:rFonts w:cs="Times New Roman"/>
          <w:sz w:val="32"/>
        </w:rPr>
        <w:br/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Asosiy manba: A.N. Xoliqulov, “Turistik korxonalar faoliyati tahlili”. Samarqand, 2024.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br/>
      </w:r>
      <w:r w:rsidRPr="00FB0F29">
        <w:rPr>
          <w:rFonts w:cs="Times New Roman"/>
          <w:sz w:val="32"/>
        </w:rPr>
        <w:br/>
      </w:r>
      <w:r w:rsidRPr="00FB0F29">
        <w:rPr>
          <w:rFonts w:cs="Times New Roman"/>
          <w:sz w:val="32"/>
        </w:rPr>
        <w:br/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Samarqand – 2026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ANNOTATSIYA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Ushbu amaliy mashg‘ulotlar to‘plami “Turistik korxonalar faoliyati tahlili” fanining 18 ta mavzusi bo‘yicha talabalarda iqtisodiy tahlil ko‘nikmalarini shakllantirishga mo‘ljallangan. Topshiriqlar A.N. Xoliqulovning 2024-y</w:t>
      </w:r>
      <w:r w:rsidRPr="00FB0F29">
        <w:rPr>
          <w:rFonts w:cs="Times New Roman"/>
          <w:sz w:val="32"/>
        </w:rPr>
        <w:t>ilda chop e</w:t>
      </w:r>
      <w:bookmarkStart w:id="0" w:name="_GoBack"/>
      <w:bookmarkEnd w:id="0"/>
      <w:r w:rsidRPr="00FB0F29">
        <w:rPr>
          <w:rFonts w:cs="Times New Roman"/>
          <w:sz w:val="32"/>
        </w:rPr>
        <w:t>tilgan o‘quv qo‘llanmasi tuzilmasi, atamalari, ko‘rsatkichlari va hisoblash usullariga tayangan holda ishlab chiqildi. Kitobda tayyor masala ma’lumotlari mavjud bo‘lmagan joylarda dars mashqi uchun shartli raqamlar tuzilgan va ular manba statist</w:t>
      </w:r>
      <w:r w:rsidRPr="00FB0F29">
        <w:rPr>
          <w:rFonts w:cs="Times New Roman"/>
          <w:sz w:val="32"/>
        </w:rPr>
        <w:t>ikasi sifatida talqin qilinmaydi.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To‘plamdan foydalanish tartibi</w:t>
      </w:r>
    </w:p>
    <w:p w:rsidR="00776083" w:rsidRPr="00FB0F29" w:rsidRDefault="003B5A0E">
      <w:pPr>
        <w:pStyle w:val="a0"/>
        <w:rPr>
          <w:rFonts w:cs="Times New Roman"/>
          <w:sz w:val="32"/>
        </w:rPr>
      </w:pPr>
      <w:r w:rsidRPr="00FB0F29">
        <w:rPr>
          <w:rFonts w:cs="Times New Roman"/>
          <w:sz w:val="32"/>
        </w:rPr>
        <w:t>Har bir amaliy mashg‘ulot nazariy-uslubiy yo‘riqnoma, hisoblash formulalari, amaliy topshiriqlar, keys va nazorat savollaridan iborat.</w:t>
      </w:r>
    </w:p>
    <w:p w:rsidR="00776083" w:rsidRPr="00FB0F29" w:rsidRDefault="003B5A0E">
      <w:pPr>
        <w:pStyle w:val="a0"/>
        <w:rPr>
          <w:rFonts w:cs="Times New Roman"/>
          <w:sz w:val="32"/>
        </w:rPr>
      </w:pPr>
      <w:r w:rsidRPr="00FB0F29">
        <w:rPr>
          <w:rFonts w:cs="Times New Roman"/>
          <w:sz w:val="32"/>
        </w:rPr>
        <w:t>Hisob-kitoblarda natijani faqat topish emas, balki iqtis</w:t>
      </w:r>
      <w:r w:rsidRPr="00FB0F29">
        <w:rPr>
          <w:rFonts w:cs="Times New Roman"/>
          <w:sz w:val="32"/>
        </w:rPr>
        <w:t>odiy mazmunini izohlash talab etiladi.</w:t>
      </w:r>
    </w:p>
    <w:p w:rsidR="00776083" w:rsidRPr="00FB0F29" w:rsidRDefault="003B5A0E">
      <w:pPr>
        <w:pStyle w:val="a0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Jadvallardagi “shartli ma’lumot”lar dars mashqi uchun tuzilgan; ular real korxona hisoboti emas.</w:t>
      </w:r>
    </w:p>
    <w:p w:rsidR="00776083" w:rsidRPr="00FB0F29" w:rsidRDefault="003B5A0E">
      <w:pPr>
        <w:pStyle w:val="a0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Kitobdagi ayrim tarixiy hisobot shakllari va satr kodlari o‘quv metodikasini tushuntirish uchun saqlanadi; amaliy korxon</w:t>
      </w:r>
      <w:r w:rsidRPr="00FB0F29">
        <w:rPr>
          <w:rFonts w:cs="Times New Roman"/>
          <w:sz w:val="32"/>
        </w:rPr>
        <w:t>a ma’lumotlarida amaldagi hisobot shakllari olinadi.</w:t>
      </w:r>
    </w:p>
    <w:p w:rsidR="00776083" w:rsidRPr="00FB0F29" w:rsidRDefault="003B5A0E">
      <w:pPr>
        <w:pStyle w:val="a0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17-mavzuda manbaning bob sarlavhasi xarajatlar deb atalgan bo‘lsa-da, 17.1–17.2-paragraflar mazmuni chetdan jalb qilingan mablag‘lar tahliliga bag‘ishlangan. To‘plam manbaning real paragraf mazmuniga sod</w:t>
      </w:r>
      <w:r w:rsidRPr="00FB0F29">
        <w:rPr>
          <w:rFonts w:cs="Times New Roman"/>
          <w:sz w:val="32"/>
        </w:rPr>
        <w:t>iq qoladi.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Tavsiya etiladigan baholash mezoni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76083" w:rsidRPr="00FB0F29">
        <w:trPr>
          <w:tblHeader/>
          <w:jc w:val="center"/>
        </w:trPr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Faoliyat turi</w:t>
            </w:r>
          </w:p>
        </w:tc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Ball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Formulalarni va ko‘rsatkichlarni to‘g‘ri qo‘llash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Hisob-kitoblarning aniqligi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Iqtisodiy tahlil va xulosa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2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Keys / muhokamada ishtirok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1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Mustaqil ish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1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Jami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10</w:t>
            </w:r>
          </w:p>
        </w:tc>
      </w:tr>
    </w:tbl>
    <w:p w:rsidR="00776083" w:rsidRPr="00FB0F29" w:rsidRDefault="00776083">
      <w:pPr>
        <w:spacing w:after="80"/>
        <w:jc w:val="both"/>
        <w:rPr>
          <w:rFonts w:cs="Times New Roman"/>
          <w:sz w:val="32"/>
        </w:rPr>
      </w:pP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MAVZULAR RO‘YXATI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1.</w:t>
      </w:r>
      <w:r w:rsidRPr="00FB0F29">
        <w:rPr>
          <w:rFonts w:cs="Times New Roman"/>
          <w:sz w:val="32"/>
        </w:rPr>
        <w:t xml:space="preserve"> Nazariy masalalar va iqtisodiy tahlilni tashkil qilish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2. Tahlil usullari, ularning tasnifi va matematik modellar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3. Moliyaviy hisobotlar va tahliliy axborot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4. Buxgalteriya balansi va boshqa hisobotlar bilan bog‘liqligi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5. Balansni iqtisodiy o‘qish va te</w:t>
      </w:r>
      <w:r w:rsidRPr="00FB0F29">
        <w:rPr>
          <w:rFonts w:cs="Times New Roman"/>
          <w:sz w:val="32"/>
        </w:rPr>
        <w:t>zkor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6. Asosiy vositalar va boshqa oborotdan tashqari aktivlar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7. Nomoddiy aktivlar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8. Aylanma mablag‘lar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9. Majburiyatlar va chetdan jalb qilingan mablag‘lar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10. Debitorlik va kreditorlik qarzlari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11. Pul oqi</w:t>
      </w:r>
      <w:r w:rsidRPr="00FB0F29">
        <w:rPr>
          <w:rFonts w:cs="Times New Roman"/>
          <w:sz w:val="32"/>
        </w:rPr>
        <w:t>mlarini baholash va tahlil qilish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12. Moliyaviy holat va likvidlik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13. Moliyaviy natijalar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14. Foyda ko‘rsatkichlari va omilli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15. Rentabellik ko‘rsatkichlari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16. Zararsizlik (foydalilik) nuqtasi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17. XVII bob: chetdan</w:t>
      </w:r>
      <w:r w:rsidRPr="00FB0F29">
        <w:rPr>
          <w:rFonts w:cs="Times New Roman"/>
          <w:sz w:val="32"/>
        </w:rPr>
        <w:t xml:space="preserve"> jalb qilingan mablag‘lar bilan bog‘liq ko‘rsatkichlar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18. Ish haqi xarajatlari va mehnat unumdorligi tahlili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1-AMALIY MASHG‘ULOT. TURISTIK KORXONALAR FAOLIYATI TAHLILINING NAZARIY ASOSLARI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iqtisodiy tahlilning predmeti, vazifalari, bos</w:t>
      </w:r>
      <w:r w:rsidRPr="00FB0F29">
        <w:rPr>
          <w:rFonts w:cs="Times New Roman"/>
          <w:sz w:val="32"/>
        </w:rPr>
        <w:t>hqaruvdagi o‘rni va uni tashkil etish bosqichlarini amaliy vaziyatlarda qo‘llash.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turizm salohiyati, tahlil predmeti, tahlil obyekti, boshqaruv qarori, axborot manbai, tahlilni tashkil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 xml:space="preserve">A.N. Xoliqulov, “Turistik </w:t>
      </w:r>
      <w:r w:rsidRPr="00FB0F29">
        <w:rPr>
          <w:rFonts w:cs="Times New Roman"/>
          <w:sz w:val="32"/>
        </w:rPr>
        <w:t>korxonalar faoliyati tahlili”, 2024, I bob, 11–33-betlar.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Xoliqulov I bobda O‘zbekistonning turizm salohiyati, turistik firma moliyaviy-xo‘jalik faoliyatini tahlil qilish vazifalari, tahlilning boshqaruvdagi ahamiyati hamda</w:t>
      </w:r>
      <w:r w:rsidRPr="00FB0F29">
        <w:rPr>
          <w:rFonts w:cs="Times New Roman"/>
          <w:sz w:val="32"/>
        </w:rPr>
        <w:t xml:space="preserve"> tahlilni tashkil qilish masalalarini bir tizimda yoritadi. Amaliy mashg‘ulotda talaba tahlil obyektini aniqlashi, axborot manbalarini tanlashi va rahbar uchun amaliy xulosa tayyorlashi lozim.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Tahlil obyektlarini guruhlash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Turistik firma faoli</w:t>
      </w:r>
      <w:r w:rsidRPr="00FB0F29">
        <w:rPr>
          <w:rFonts w:cs="Times New Roman"/>
          <w:sz w:val="32"/>
        </w:rPr>
        <w:t>yatidagi quyidagi obyektlarni guruhlang: turistlar soni, tushum, foyda, asosiy vositalar, xodimlar, debitorlik qarzi, pul mablag‘lari, turpaket tannarxi.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Ularni “resurslar”, “jarayonlar”, “natijalar” va “moliyaviy holat” guruhlariga ajrating.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Har bir guruh</w:t>
      </w:r>
      <w:r w:rsidRPr="00FB0F29">
        <w:rPr>
          <w:rFonts w:cs="Times New Roman"/>
          <w:sz w:val="32"/>
        </w:rPr>
        <w:t xml:space="preserve"> bo‘yicha kamida 2 ta tahlil vazifasini yozing.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Axborot manbasini tanlash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 savollarga mos axborot manbasini belgilang.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76083" w:rsidRPr="00FB0F29">
        <w:trPr>
          <w:tblHeader/>
          <w:jc w:val="center"/>
        </w:trPr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Tahlil savoli</w:t>
            </w:r>
          </w:p>
        </w:tc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Asosiy axborot manbai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Korxona aktivlari tarkibi qanday o‘zgardi?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________________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 xml:space="preserve">Sof foyda nima </w:t>
            </w:r>
            <w:r w:rsidRPr="00FB0F29">
              <w:rPr>
                <w:rFonts w:cs="Times New Roman"/>
                <w:sz w:val="24"/>
              </w:rPr>
              <w:t>sababdan kamaydi?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________________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lastRenderedPageBreak/>
              <w:t>Xodimlar soni va mehnat unumdorligi qanday?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________________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Pul yetishmovchiligi qaysi faoliyatdan kelib chiqdi?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________________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Debitorlik qarzlari ortdimi?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________________</w:t>
            </w:r>
          </w:p>
        </w:tc>
      </w:tr>
    </w:tbl>
    <w:p w:rsidR="00776083" w:rsidRPr="00FB0F29" w:rsidRDefault="00776083">
      <w:pPr>
        <w:spacing w:after="80"/>
        <w:jc w:val="both"/>
        <w:rPr>
          <w:rFonts w:cs="Times New Roman"/>
          <w:sz w:val="32"/>
        </w:rPr>
      </w:pP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Boshqaruv keys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“Silk Road </w:t>
      </w:r>
      <w:r w:rsidRPr="00FB0F29">
        <w:rPr>
          <w:rFonts w:cs="Times New Roman"/>
          <w:sz w:val="32"/>
        </w:rPr>
        <w:t>Travel” firmasida tushum 12% ga oshgan, ammo sof foyda 8% ga kamaygan. Debitorlik qarzi 30% ga oshgan. Rahbar sizdan iqtisodiy tahlil rejasini tuzishni so‘radi. 1) qaysi ko‘rsatkichlarni tekshirasiz; 2) qaysi ma’lumotlar kerak; 3) kamida 3 ta ehtimoliy sab</w:t>
      </w:r>
      <w:r w:rsidRPr="00FB0F29">
        <w:rPr>
          <w:rFonts w:cs="Times New Roman"/>
          <w:sz w:val="32"/>
        </w:rPr>
        <w:t>ab; 4) yakuniy boshqaruv qarori uchun qanday xulosa shakli kerakligini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turistik korxona misolida 1 betlik “iqtisodiy tahlilni tashkil qilish rejasi” tuzing: tahlil maqsadi, obyektlari, ijrochilar, axborot manbalari, muddat va natij</w:t>
      </w:r>
      <w:r w:rsidRPr="00FB0F29">
        <w:rPr>
          <w:rFonts w:cs="Times New Roman"/>
          <w:sz w:val="32"/>
        </w:rPr>
        <w:t>a shakli.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Iqtisodiy tahlilning turistik korxona boshqaruvidagi roli nimada?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Tahlil predmeti va obyektining farqi nimada?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Tahlilni tashkil qilishning asosiy bosqichlarini sanang.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2-AMALIY MASHG‘ULOT. TAHLIL USULLARI VA MATEMATIK MODELLAR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solishtirish, muvozanat, qayta hisoblash, zanjirli almashtirish, nisbiy miqdorlar, indeks, farqlash va integral usullarni amaliy hisob-kitoblarda qo‘llash.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solishtirish, muvozanat usuli, qayta hisoblash, zanjirli a</w:t>
      </w:r>
      <w:r w:rsidRPr="00FB0F29">
        <w:rPr>
          <w:rFonts w:cs="Times New Roman"/>
          <w:sz w:val="32"/>
        </w:rPr>
        <w:t>lmashtirish, indeks, additiv model, multiplikativ model, kasrli model.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II bob, 34–74-betlar.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II bob tahlil usullarining tasnifi va ularning amaliy</w:t>
      </w:r>
      <w:r w:rsidRPr="00FB0F29">
        <w:rPr>
          <w:rFonts w:cs="Times New Roman"/>
          <w:sz w:val="32"/>
        </w:rPr>
        <w:t xml:space="preserve"> mazmuniga bag‘ishlangan. Mashg‘ulotda talaba qaysi vaziyatda qaysi usulni tanlashni asoslaydi va oddiy omilli hisoblarni bajaradi.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Solishtirish va nisbiy miqdorlar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Turistik firma rejada 5 000 mln so‘m tushum belgilagan, haqiqatda 5 650 mln so</w:t>
      </w:r>
      <w:r w:rsidRPr="00FB0F29">
        <w:rPr>
          <w:rFonts w:cs="Times New Roman"/>
          <w:sz w:val="32"/>
        </w:rPr>
        <w:t>‘m tushum oldi. O‘tgan yili tushum 4 800 mln so‘m edi. Reja bajarilishi, dinamik o‘sish sur’ati va mutlaq farqni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Muvozanat usuli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Davr boshida pul 120 mln so‘m. Davr davomida 1 480 mln so‘m tushum kelib tushdi, 1 410 mln so‘m sarflan</w:t>
      </w:r>
      <w:r w:rsidRPr="00FB0F29">
        <w:rPr>
          <w:rFonts w:cs="Times New Roman"/>
          <w:sz w:val="32"/>
        </w:rPr>
        <w:t>di. Davr oxiridagi pul qoldig‘ini muvozanat tenglamasi bilan aniqlang.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Zanjirli almashtirish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Tushum T = turistlar soni × bir turistga o‘rtacha tushum. Reja: 1 200 turist × 1,5 mln so‘m. Haqiqat: 1 350 turist × 1,6 mln so‘m. Tushum o‘zgarishiga</w:t>
      </w:r>
      <w:r w:rsidRPr="00FB0F29">
        <w:rPr>
          <w:rFonts w:cs="Times New Roman"/>
          <w:sz w:val="32"/>
        </w:rPr>
        <w:t xml:space="preserve"> turistlar soni va o‘rtacha tushum ta’sirini zanjirli almashtirish bilan hisoblang.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T0 = N0 × P0; T1* = N1 × P0; T1 = N1 × P1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Model turini aniqlash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Foyda = Daromad − Xarajat — qaysi model?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Tushum = Turistlar soni × Bir turistga o‘rtacha tushum</w:t>
      </w:r>
      <w:r w:rsidRPr="00FB0F29">
        <w:rPr>
          <w:rFonts w:cs="Times New Roman"/>
          <w:sz w:val="32"/>
        </w:rPr>
        <w:t xml:space="preserve"> — qaysi model?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Rentabellik = Foyda / Aktivlar × 100 — qaysi model?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Har bir model uchun yana bittadan turizmga oid misol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Bitta turistik firma ko‘rsatkichini tanlab, unga kamida 3 omilli matematik model tuzing va model turini izohlang.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Zanjirli almashtirish usuli qachon qo‘llanadi?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Additiv va multiplikativ modellarning farqi nimada?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Indeks usulining tahlildagi ahamiyati qanday?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3-AMALIY MASHG‘ULOT. MOLIYAVIY HISOBOTLAR VA TAHLILIY AXBOROT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moliyaviy h</w:t>
      </w:r>
      <w:r w:rsidRPr="00FB0F29">
        <w:rPr>
          <w:rFonts w:cs="Times New Roman"/>
          <w:sz w:val="32"/>
        </w:rPr>
        <w:t>isobot tarkibini ajratish, har bir hisobot shaklining tahliliy vazifasini aniqlash va axborot sifatini baholash.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moliyaviy hisobot, buxgalteriya balansi, moliyaviy natijalar, pul oqimlari, xususiy kapital, tahliliy axborot.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Asosiy man</w:t>
      </w:r>
      <w:r w:rsidRPr="00FB0F29">
        <w:rPr>
          <w:rFonts w:cs="Times New Roman"/>
          <w:b/>
          <w:sz w:val="32"/>
        </w:rPr>
        <w:t xml:space="preserve">ba: </w:t>
      </w:r>
      <w:r w:rsidRPr="00FB0F29">
        <w:rPr>
          <w:rFonts w:cs="Times New Roman"/>
          <w:sz w:val="32"/>
        </w:rPr>
        <w:t>A.N. Xoliqulov, “Turistik korxonalar faoliyati tahlili”, 2024, III bob, 75–80-betlar.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III bob iqtisodiy tahlilda qo‘llaniladigan axborotlar va moliyaviy hisobotlar tarkibini tavsiflaydi. Amaliy vazifa — bir </w:t>
      </w:r>
      <w:r w:rsidRPr="00FB0F29">
        <w:rPr>
          <w:rFonts w:cs="Times New Roman"/>
          <w:sz w:val="32"/>
        </w:rPr>
        <w:t>ko‘rsatkichni qaysi hisobotdan olishni bilish va hisobotlararo mantiqiy bog‘liqlikni ko‘ra olish.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Hisobot–ko‘rsatkich mosligi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Jadvalni to‘ldiring.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76083" w:rsidRPr="00FB0F29">
        <w:trPr>
          <w:tblHeader/>
          <w:jc w:val="center"/>
        </w:trPr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Ko‘rsatkich</w:t>
            </w:r>
          </w:p>
        </w:tc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Qaysi hisobotdan olinadi?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Jami aktivlar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Sof foyda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Operatsion pul oqimi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 xml:space="preserve">Ustav </w:t>
            </w:r>
            <w:r w:rsidRPr="00FB0F29">
              <w:rPr>
                <w:rFonts w:cs="Times New Roman"/>
                <w:sz w:val="24"/>
              </w:rPr>
              <w:t>kapitali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Debitorlik qarzi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Sotilgan xizmatlar tannarxi</w:t>
            </w:r>
          </w:p>
        </w:tc>
        <w:tc>
          <w:tcPr>
            <w:tcW w:w="4844" w:type="dxa"/>
            <w:vAlign w:val="center"/>
          </w:tcPr>
          <w:p w:rsidR="00776083" w:rsidRPr="00FB0F29" w:rsidRDefault="00776083">
            <w:pPr>
              <w:pStyle w:val="TableText"/>
              <w:rPr>
                <w:rFonts w:cs="Times New Roman"/>
                <w:sz w:val="24"/>
              </w:rPr>
            </w:pPr>
          </w:p>
        </w:tc>
      </w:tr>
    </w:tbl>
    <w:p w:rsidR="00776083" w:rsidRPr="00FB0F29" w:rsidRDefault="00776083">
      <w:pPr>
        <w:spacing w:after="80"/>
        <w:jc w:val="both"/>
        <w:rPr>
          <w:rFonts w:cs="Times New Roman"/>
          <w:sz w:val="32"/>
        </w:rPr>
      </w:pP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Axborot sifatini baholash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Korxona rahbari sizga 3 oy oldingi balans, joriy oydagi bank ko‘chirmasi va reja ma’lumotlarini berdi. “Bugungi to‘lov qobiliyati”ni baholash uchun qaysi ma</w:t>
      </w:r>
      <w:r w:rsidRPr="00FB0F29">
        <w:rPr>
          <w:rFonts w:cs="Times New Roman"/>
          <w:sz w:val="32"/>
        </w:rPr>
        <w:t>’lumotlar yetarli emas? Qo‘shimcha qaysi axborotlarni so‘raysiz?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Hisobotlararo keys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400 mln so‘m, ammo pul mablag‘lari 100 mln so‘mga kamaydi. Bu holat mumkinmi? Debitorlik, kreditorlik, zaxira va investitsiya operatsiyalarini hisobg</w:t>
      </w:r>
      <w:r w:rsidRPr="00FB0F29">
        <w:rPr>
          <w:rFonts w:cs="Times New Roman"/>
          <w:sz w:val="32"/>
        </w:rPr>
        <w:t>a olib kamida 4 ta izoh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Moliyaviy hisobotlarning har biri bo‘yicha 3 tadan tahliliy savol tuzing.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Moliyaviy hisobotlar tahlil uchun nima beradi?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 va moliyaviy natijalar hisobotining asosiy farqi nima?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Pul oqimi </w:t>
      </w:r>
      <w:r w:rsidRPr="00FB0F29">
        <w:rPr>
          <w:rFonts w:cs="Times New Roman"/>
          <w:sz w:val="32"/>
        </w:rPr>
        <w:t>hisoboti foyda hisobotini qanday to‘ldiradi?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4-AMALIY MASHG‘ULOT. BUXGALTERIYA BALANSI VA BOSHQA HISOBOTLAR BILAN BOG‘LIQLIGI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 xml:space="preserve">balans turlari va tarkibini tahlil qilish, balans moddalari o‘rtasidagi hamda boshqa moliyaviy hisobotlar </w:t>
      </w:r>
      <w:r w:rsidRPr="00FB0F29">
        <w:rPr>
          <w:rFonts w:cs="Times New Roman"/>
          <w:sz w:val="32"/>
        </w:rPr>
        <w:t>bilan bog‘liqlikni tekshirish.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aktiv, passiv, balans moddasi, balans tengligi, hisobotlararo bog‘liqlik, tahlilga tayyorlash.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IV bob, 81–99-betlar.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</w:t>
      </w:r>
      <w:r w:rsidRPr="00FB0F29">
        <w:rPr>
          <w:rFonts w:ascii="Times New Roman" w:hAnsi="Times New Roman" w:cs="Times New Roman"/>
          <w:sz w:val="36"/>
        </w:rPr>
        <w:t>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IV bob balansning turlari, moddalari o‘rtasidagi bog‘liqlik, boshqa hisobot shakllari bilan aloqasi hamda balansni tahlilga tayyorlash masalalarini yoritadi.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Balans tengligi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 shartli ma’lumotlar asosida noma’lum</w:t>
      </w:r>
      <w:r w:rsidRPr="00FB0F29">
        <w:rPr>
          <w:rFonts w:cs="Times New Roman"/>
          <w:sz w:val="32"/>
        </w:rPr>
        <w:t xml:space="preserve"> ko‘rsatkichni toping.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76083" w:rsidRPr="00FB0F29">
        <w:trPr>
          <w:tblHeader/>
          <w:jc w:val="center"/>
        </w:trPr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Ko‘rsatkich</w:t>
            </w:r>
          </w:p>
        </w:tc>
        <w:tc>
          <w:tcPr>
            <w:tcW w:w="4844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Mln so‘m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Uzoq muddatli aktivlar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4 200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Joriy aktivlar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5 800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O‘z kapitali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6 300</w:t>
            </w:r>
          </w:p>
        </w:tc>
      </w:tr>
      <w:tr w:rsidR="00776083" w:rsidRPr="00FB0F29">
        <w:trPr>
          <w:jc w:val="center"/>
        </w:trPr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Majburiyatlar</w:t>
            </w:r>
          </w:p>
        </w:tc>
        <w:tc>
          <w:tcPr>
            <w:tcW w:w="4844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?</w:t>
            </w:r>
          </w:p>
        </w:tc>
      </w:tr>
    </w:tbl>
    <w:p w:rsidR="00776083" w:rsidRPr="00FB0F29" w:rsidRDefault="00776083">
      <w:pPr>
        <w:spacing w:after="80"/>
        <w:jc w:val="both"/>
        <w:rPr>
          <w:rFonts w:cs="Times New Roman"/>
          <w:sz w:val="32"/>
        </w:rPr>
      </w:pP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Aktivlar = O‘z kapitali + Majburiyatlar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Balans moddasini guruhlash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Quyidagilarni aktiv yoki passivga </w:t>
      </w:r>
      <w:r w:rsidRPr="00FB0F29">
        <w:rPr>
          <w:rFonts w:cs="Times New Roman"/>
          <w:sz w:val="32"/>
        </w:rPr>
        <w:t>ajrating: pul mablag‘i, ustav kapitali, kreditorlik qarzi, asosiy vositalar, debitorlik qarzi, uzoq muddatli kredit, nomoddiy aktiv, taqsimlanmagan foyda.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3-topshiriq. Hisobotlararo tekshiruv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hisobotda 450 mln so‘m. Xususiy kapital hisobotida taq</w:t>
      </w:r>
      <w:r w:rsidRPr="00FB0F29">
        <w:rPr>
          <w:rFonts w:cs="Times New Roman"/>
          <w:sz w:val="32"/>
        </w:rPr>
        <w:t>simlanmagan foyda 300 mln so‘mga oshgan, 150 mln so‘m dividend to‘langan. Ushbu uch ko‘rsatkichning o‘zaro bog‘liqligini tekshiring.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Balansni tahlilga tayyorlash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Balansda bir qator bo‘yicha davr oxiri qiymati manfiy, ayrim satrlar yig‘indisi b</w:t>
      </w:r>
      <w:r w:rsidRPr="00FB0F29">
        <w:rPr>
          <w:rFonts w:cs="Times New Roman"/>
          <w:sz w:val="32"/>
        </w:rPr>
        <w:t>o‘lim yakuniga teng emas. Tahlilchi qanday tekshiruvlar o‘tkazishi kerak? 5 bandli algoritm tuzing.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Shartli turistik firma uchun 8–10 moddadan iborat soddalashtirilgan balans tuzing va tengligini ta’minlang.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 aktiv va p</w:t>
      </w:r>
      <w:r w:rsidRPr="00FB0F29">
        <w:rPr>
          <w:rFonts w:cs="Times New Roman"/>
          <w:sz w:val="32"/>
        </w:rPr>
        <w:t>assiv qismlari nimani ifodalaydi?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Balansni tahlilga tayyorlash nega zarur?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 va xususiy kapital hisobotlari o‘rtasida qanday bog‘liqlik mavjud?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5-AMALIY MASHG‘ULOT. BUXGALTERIYA BALANSINI IQTISODIY O‘QISH VA TEZKOR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 xml:space="preserve">balansni </w:t>
      </w:r>
      <w:r w:rsidRPr="00FB0F29">
        <w:rPr>
          <w:rFonts w:cs="Times New Roman"/>
          <w:sz w:val="32"/>
        </w:rPr>
        <w:t>gorizontal va tarkibiy o‘qish, tezkor moliyaviy xulosalar chiqarish va olti bosqichli tahlil ketma-ketligini qo‘llash.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iqtisodiy o‘qish, gorizontal tahlil, vertikal tahlil, tezkor tahlil, balans tuzilmasi, olti bosqich.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V bob, 100–111-betlar.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V bob balansni iqtisodiy o‘qish, moliyaviy holatni balans asosida tezkor tahlil qilish va olti bosqichli yondashuvni taklif etadi.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</w:t>
      </w:r>
      <w:r w:rsidRPr="00FB0F29">
        <w:rPr>
          <w:rFonts w:ascii="Times New Roman" w:hAnsi="Times New Roman" w:cs="Times New Roman"/>
          <w:sz w:val="32"/>
        </w:rPr>
        <w:t>hiriq. Gorizontal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Jadval bo‘yicha mutlaq va foiz o‘zgarishni hisoblang.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76083" w:rsidRPr="00FB0F29">
        <w:trPr>
          <w:tblHeader/>
          <w:jc w:val="center"/>
        </w:trPr>
        <w:tc>
          <w:tcPr>
            <w:tcW w:w="3230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Balans modda</w:t>
            </w:r>
          </w:p>
        </w:tc>
        <w:tc>
          <w:tcPr>
            <w:tcW w:w="3230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Yil boshida</w:t>
            </w:r>
          </w:p>
        </w:tc>
        <w:tc>
          <w:tcPr>
            <w:tcW w:w="3230" w:type="dxa"/>
            <w:shd w:val="clear" w:color="auto" w:fill="D9EAF0"/>
            <w:vAlign w:val="center"/>
          </w:tcPr>
          <w:p w:rsidR="00776083" w:rsidRPr="00FB0F29" w:rsidRDefault="003B5A0E">
            <w:pPr>
              <w:pStyle w:val="TableText"/>
              <w:jc w:val="center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b/>
                <w:sz w:val="24"/>
              </w:rPr>
              <w:t>Yil oxirida</w:t>
            </w:r>
          </w:p>
        </w:tc>
      </w:tr>
      <w:tr w:rsidR="00776083" w:rsidRPr="00FB0F29">
        <w:trPr>
          <w:jc w:val="center"/>
        </w:trPr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Asosiy vositalar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3 500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3 850</w:t>
            </w:r>
          </w:p>
        </w:tc>
      </w:tr>
      <w:tr w:rsidR="00776083" w:rsidRPr="00FB0F29">
        <w:trPr>
          <w:jc w:val="center"/>
        </w:trPr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Aylanma aktivlar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4 600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5 200</w:t>
            </w:r>
          </w:p>
        </w:tc>
      </w:tr>
      <w:tr w:rsidR="00776083" w:rsidRPr="00FB0F29">
        <w:trPr>
          <w:jc w:val="center"/>
        </w:trPr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Debitorlik qarzi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800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1 150</w:t>
            </w:r>
          </w:p>
        </w:tc>
      </w:tr>
      <w:tr w:rsidR="00776083" w:rsidRPr="00FB0F29">
        <w:trPr>
          <w:jc w:val="center"/>
        </w:trPr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O‘z kapitali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5 000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5 400</w:t>
            </w:r>
          </w:p>
        </w:tc>
      </w:tr>
      <w:tr w:rsidR="00776083" w:rsidRPr="00FB0F29">
        <w:trPr>
          <w:jc w:val="center"/>
        </w:trPr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Majburiyatlar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3 100</w:t>
            </w:r>
          </w:p>
        </w:tc>
        <w:tc>
          <w:tcPr>
            <w:tcW w:w="3230" w:type="dxa"/>
            <w:vAlign w:val="center"/>
          </w:tcPr>
          <w:p w:rsidR="00776083" w:rsidRPr="00FB0F29" w:rsidRDefault="003B5A0E">
            <w:pPr>
              <w:pStyle w:val="TableText"/>
              <w:rPr>
                <w:rFonts w:cs="Times New Roman"/>
                <w:sz w:val="24"/>
              </w:rPr>
            </w:pPr>
            <w:r w:rsidRPr="00FB0F29">
              <w:rPr>
                <w:rFonts w:cs="Times New Roman"/>
                <w:sz w:val="24"/>
              </w:rPr>
              <w:t>3 650</w:t>
            </w:r>
          </w:p>
        </w:tc>
      </w:tr>
    </w:tbl>
    <w:p w:rsidR="00776083" w:rsidRPr="00FB0F29" w:rsidRDefault="00776083">
      <w:pPr>
        <w:spacing w:after="80"/>
        <w:jc w:val="both"/>
        <w:rPr>
          <w:rFonts w:cs="Times New Roman"/>
          <w:sz w:val="32"/>
        </w:rPr>
      </w:pP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Vertikal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Yil oxiri balans jami 9 050 mln so‘m bo‘lsa, yuqoridagi yil oxiri moddalarning balansdagi ulushini hisoblang. Qaysi tarkibiy o‘zgarish xavfli bo‘lishi mumkinligini izohlang.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Tezkor xulosa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Debitorlik qarzi 43,8% </w:t>
      </w:r>
      <w:r w:rsidRPr="00FB0F29">
        <w:rPr>
          <w:rFonts w:cs="Times New Roman"/>
          <w:sz w:val="32"/>
        </w:rPr>
        <w:t>ga oshgan, tushum esa 12% ga oshgan. Majburiyatlar 17,7% ga, o‘z kapitali 8% ga oshgan. 5–7 gapdan iborat tezkor moliyaviy xulosa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Balans tahlilining 6 bosqichini sxema ko‘rinishida yozing va har bosqichda olinadigan natijani </w:t>
      </w:r>
      <w:r w:rsidRPr="00FB0F29">
        <w:rPr>
          <w:rFonts w:cs="Times New Roman"/>
          <w:sz w:val="32"/>
        </w:rPr>
        <w:t>ko‘rsating.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Balansni iqtisodiy o‘qish deganda nima tushuniladi?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Gorizontal va vertikal tahlil farqi nimada?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Tezkor tahlilning rahbar uchun afzalligi nima?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6-AMALIY MASHG‘ULOT. ASOSIY VOSITALAR VA BOSHQA OBOROTDAN TASHQARI AKTIVLAR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asosiy vositalar bilan ta’minlanganlik, texnik holat, harakat va samaradorlik ko‘rsatkichlarini hisoblash.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asosiy vosita, eskirish, yaroqlilik, yangilanish, chiqib ketish, fond qaytimi, rentabellik.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VI bob, 112–129-betlar.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VI bobda asosiy vositalar bilan ta’minlanganlik, ularning texnik holati va harakati, foydalanish samaradorligi hamda uskunalar quvvatida</w:t>
      </w:r>
      <w:r w:rsidRPr="00FB0F29">
        <w:rPr>
          <w:rFonts w:cs="Times New Roman"/>
          <w:sz w:val="32"/>
        </w:rPr>
        <w:t>n foydalanish ko‘rsatkichlari yoritiladi.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Texnik holat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Asosiy vositalarning boshlang‘ich qiymati 2 400 mln so‘m, jamg‘arilgan eskirish 720 mln so‘m. Eskirish va yaroqlilik koeffitsiyentlarini hisoblang.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Kesk = Eskirish / Boshlang‘ich qiymat; K</w:t>
      </w:r>
      <w:r w:rsidRPr="00FB0F29">
        <w:rPr>
          <w:rFonts w:cs="Times New Roman"/>
          <w:b/>
          <w:sz w:val="32"/>
        </w:rPr>
        <w:t>yaroq = Qoldiq qiymat / Boshlang‘ich qiymat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Harakat ko‘rsatkichlari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Yil davomida 600 mln so‘mlik yangi asosiy vosita kiritildi. Yil oxiridagi asosiy vositalar qiymati 3 000 mln so‘m. Yil boshidagi qiymat 2 650 mln, chiqib ketgan vositalar 250 </w:t>
      </w:r>
      <w:r w:rsidRPr="00FB0F29">
        <w:rPr>
          <w:rFonts w:cs="Times New Roman"/>
          <w:sz w:val="32"/>
        </w:rPr>
        <w:t>mln. Yangilanish va chiqib ketish koeffitsiyentlarini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Samaradorlik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Sotilgan xizmatlar hajmi 8 400 mln so‘m, foyda 630 mln so‘m, asosiy vositalarning o‘rtacha yillik qiymati 2 100 mln so‘m. Fond qaytimi va asosiy vositalar rentabelli</w:t>
      </w:r>
      <w:r w:rsidRPr="00FB0F29">
        <w:rPr>
          <w:rFonts w:cs="Times New Roman"/>
          <w:sz w:val="32"/>
        </w:rPr>
        <w:t>gini aniqlang.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AVq = Sotish hajmi / AVo‘r; AVr = Foyda / AVo‘r × 100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Uskuna quvvati keysi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Turistik transport korxonasida avtobuslarning texnik quvvati oyiga 12 000 o‘rindiq-km, amalda 8 400 o‘rindiq-km ishlatilgan. Quvvatdan foydalanish koeffi</w:t>
      </w:r>
      <w:r w:rsidRPr="00FB0F29">
        <w:rPr>
          <w:rFonts w:cs="Times New Roman"/>
          <w:sz w:val="32"/>
        </w:rPr>
        <w:t>tsiyentini toping va 3 ta yaxshilash chorasi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mehmonxona yoki turistik transport korxonasida asosiy vositalarning 5 ta turini sanang va ularning samaradorligi uchun mos ko‘rsatkich taklif qiling.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Asosiy vositalar h</w:t>
      </w:r>
      <w:r w:rsidRPr="00FB0F29">
        <w:rPr>
          <w:rFonts w:cs="Times New Roman"/>
          <w:sz w:val="32"/>
        </w:rPr>
        <w:t>olatini qaysi ko‘rsatkichlar ifodalaydi?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Fond qaytimi nimani ko‘rsatadi?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Asosiy vositalar yangilanishi va eskirishi birgalikda qanday talqin qilinadi?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7-AMALIY MASHG‘ULOT. NOMODDIY AKTIVLAR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 xml:space="preserve">nomoddiy aktivlarni tasniflash, holat </w:t>
      </w:r>
      <w:r w:rsidRPr="00FB0F29">
        <w:rPr>
          <w:rFonts w:cs="Times New Roman"/>
          <w:sz w:val="32"/>
        </w:rPr>
        <w:t>va samaradorlik ko‘rsatkichlarini hisoblash hamda omilli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nomoddiy aktiv, eskirish koeffitsiyenti, aylanuvchanlik, daromadlilik, rentabellik, omilli tahlil.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</w:t>
      </w:r>
      <w:r w:rsidRPr="00FB0F29">
        <w:rPr>
          <w:rFonts w:cs="Times New Roman"/>
          <w:sz w:val="32"/>
        </w:rPr>
        <w:t>hlili”, 2024, VII bob, 130–136-betlar.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VII bob nomoddiy aktivlarni kelib tushish manbasi, huquqiy kafolat, foydalanish muddati, nufuz va likvidlik bo‘yicha tasniflaydi; holat va samaradorlik ko‘rsatkichlarini hamda uch omil</w:t>
      </w:r>
      <w:r w:rsidRPr="00FB0F29">
        <w:rPr>
          <w:rFonts w:cs="Times New Roman"/>
          <w:sz w:val="32"/>
        </w:rPr>
        <w:t>li modelni beradi.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Tasniflash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 obyektlarni mos guruhlarga ajrating: turistik brend, dasturiy ta’minot litsenziyasi, tovar belgisi, patent, sayt domeni, mualliflik huquqi. Har biri uchun foydalanish muddati va likvidlik darajasi bo‘yich</w:t>
      </w:r>
      <w:r w:rsidRPr="00FB0F29">
        <w:rPr>
          <w:rFonts w:cs="Times New Roman"/>
          <w:sz w:val="32"/>
        </w:rPr>
        <w:t>a fikr yozing.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Holat ko‘rsatkichlari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Yil boshida nomoddiy aktivlar 260 mln so‘m, yil oxirida 340 mln so‘m. Yil oxiri jami aktivlar 9 500 mln so‘m, eskirish 68 mln so‘m. O‘rtacha yillik qiymat, aktivlardagi ulush va eskirish koeffitsiyentini </w:t>
      </w:r>
      <w:r w:rsidRPr="00FB0F29">
        <w:rPr>
          <w:rFonts w:cs="Times New Roman"/>
          <w:sz w:val="32"/>
        </w:rPr>
        <w:t>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Samaradorlik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NA o‘rtacha yillik qiymati 300 mln so‘m, xizmat sotish hajmi 7 500 mln, daromad 960 mln, foyda 615 mln. Aylanuvchanlik, daromadlilik va rentabellikni hisoblang.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QNA = Q / NAo‘r; DNA = D / NAo‘r; RNA = F / NAo‘r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</w:t>
      </w:r>
      <w:r w:rsidRPr="00FB0F29">
        <w:rPr>
          <w:rFonts w:ascii="Times New Roman" w:hAnsi="Times New Roman" w:cs="Times New Roman"/>
          <w:sz w:val="32"/>
        </w:rPr>
        <w:t>riq. Omilli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Kitobdagi uch omilli modeldan foydalaning: foydaning daromaddagi hissasi 0,720→0,697; sotish daromadliligi 11,15→12,50; NA aylanuvchanligi 21,6→25,6. Kitobdagi natijalarni tekshiring: −0,05; +0,20; +0,35; jami +0,50.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</w:t>
      </w:r>
      <w:r w:rsidRPr="00FB0F29">
        <w:rPr>
          <w:rFonts w:cs="Times New Roman"/>
          <w:sz w:val="32"/>
        </w:rPr>
        <w:t>k firmaning 3 ta nomoddiy aktivini tanlab, ularni rivojlantirishning daromad va foydaga ta’sirini qisqa keys sifatida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Nomoddiy aktivlarning holat ko‘rsatkichlari qaysilar?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NA aylanuvchanligi qanday aniqlanadi?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Uch omilli modeldagi</w:t>
      </w:r>
      <w:r w:rsidRPr="00FB0F29">
        <w:rPr>
          <w:rFonts w:cs="Times New Roman"/>
          <w:sz w:val="32"/>
        </w:rPr>
        <w:t xml:space="preserve"> omillarni sanang.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8-AMALIY MASHG‘ULOT. AYLANMA MABLAG‘LAR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aylanma mablag‘lar holati, ta’minlanganligi, samaradorligi va o‘z aylanma mablag‘larini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aylanma mablag‘, zaxira, debitorlik, aylanuv</w:t>
      </w:r>
      <w:r w:rsidRPr="00FB0F29">
        <w:rPr>
          <w:rFonts w:cs="Times New Roman"/>
          <w:sz w:val="32"/>
        </w:rPr>
        <w:t>chanlik, aylanish kuni, o‘z aylanma mablag‘i, moliyaviy barqarorlik.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VIII bob, 137–163-betlar.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VIII bob aylanma mablag‘larning holati, </w:t>
      </w:r>
      <w:r w:rsidRPr="00FB0F29">
        <w:rPr>
          <w:rFonts w:cs="Times New Roman"/>
          <w:sz w:val="32"/>
        </w:rPr>
        <w:t>ta’minlanganligi, samaradorligi, aylanish tezligi va ularda joylashgan o‘z mablag‘larini kompleks tahlil qiladi.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Tarkib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aktivlar: zaxiralar 2 400 mln, debitorlik 1 200 mln, pul 600 mln, boshqa joriy aktivlar 300 mln. Jami aylan</w:t>
      </w:r>
      <w:r w:rsidRPr="00FB0F29">
        <w:rPr>
          <w:rFonts w:cs="Times New Roman"/>
          <w:sz w:val="32"/>
        </w:rPr>
        <w:t>ma aktivlar va har bir moddaning ulushini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Aylanish koeffitsiyenti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Yillik sof tushum 9 000 mln, aylanma mablag‘larning o‘rtacha yillik qiymati 3 000 mln. Aylanish koeffitsiyenti va 360 kunlik yil bo‘yicha bir aylanish kunini hisoblan</w:t>
      </w:r>
      <w:r w:rsidRPr="00FB0F29">
        <w:rPr>
          <w:rFonts w:cs="Times New Roman"/>
          <w:sz w:val="32"/>
        </w:rPr>
        <w:t>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Kayl = Tushum / AMo‘r; Kkun = 360 / Kayl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Aylanish tezlashishidan mablag‘ bo‘shashi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Aylanish davri 72 kundan 60 kunga qisqardi. Yillik tushum 10 800 mln so‘m. Aylanish tezlashishi hisobiga bo‘shagan mablag‘ summasini hisoblang.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Bo‘shagan mab</w:t>
      </w:r>
      <w:r w:rsidRPr="00FB0F29">
        <w:rPr>
          <w:rFonts w:cs="Times New Roman"/>
          <w:b/>
          <w:sz w:val="32"/>
        </w:rPr>
        <w:t>lag‘ = Kunlik tushum × (Oldingi kun − Yangi kun)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O‘z aylanma mablag‘i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O‘z kapitali 6 400 mln, uzoq muddatli majburiyatlar 1 000 mln, uzoq muddatli aktivlar 5 200 mln. O‘z aylanma mablag‘larini hisoblang va joriy aktivlar 4 000 mln bo‘lsa ta’mi</w:t>
      </w:r>
      <w:r w:rsidRPr="00FB0F29">
        <w:rPr>
          <w:rFonts w:cs="Times New Roman"/>
          <w:sz w:val="32"/>
        </w:rPr>
        <w:t>nlanganlikni izohlang.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Turistik firmada aylanma mablag‘lar aylanishini tezlashtirishning kamida 6 ta amaliy chorasi ro‘yxatini tuzing.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mablag‘lar samaradorligi nimada namoyon bo‘ladi?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Aylanish davrining qisqarishi qan</w:t>
      </w:r>
      <w:r w:rsidRPr="00FB0F29">
        <w:rPr>
          <w:rFonts w:cs="Times New Roman"/>
          <w:sz w:val="32"/>
        </w:rPr>
        <w:t>day iqtisodiy natija beradi?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O‘z aylanma mablag‘lari qanday aniqlanadi?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9-AMALIY MASHG‘ULOT. MAJBURIYATLAR VA CHETDAN JALB QILINGAN MABLAG‘LAR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majburiyatlar tarkibi, umumiy va muddatli to‘planish koeffitsiyentlari hamda aktivlar</w:t>
      </w:r>
      <w:r w:rsidRPr="00FB0F29">
        <w:rPr>
          <w:rFonts w:cs="Times New Roman"/>
          <w:sz w:val="32"/>
        </w:rPr>
        <w:t xml:space="preserve"> bilan bog‘liqlikni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majburiyat, uzoq muddatli qarz, qisqa muddatli qarz, kreditorlik, to‘planish koeffitsiyenti, tarkibiy koeffitsiyent.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IX bo</w:t>
      </w:r>
      <w:r w:rsidRPr="00FB0F29">
        <w:rPr>
          <w:rFonts w:cs="Times New Roman"/>
          <w:sz w:val="32"/>
        </w:rPr>
        <w:t>b, 164–175-betlar.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IX bob moliyaviy salohiyatning chetdan jalb qilingan mablag‘lar bilan bog‘liq ko‘rsatkichlari va ularni aniqlash usullarini yoritadi.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Umumiy to‘planish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 jami 12 000 mln, jami majburiyat</w:t>
      </w:r>
      <w:r w:rsidRPr="00FB0F29">
        <w:rPr>
          <w:rFonts w:cs="Times New Roman"/>
          <w:sz w:val="32"/>
        </w:rPr>
        <w:t>lar 5 400 mln. Umumiy to‘planish koeffitsiyentini hisoblang va moliyaviy qaramlikni izohlang.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Tarkibiy koeffitsiyentlar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Majburiyatlar: uzoq muddatli 2 600 mln, qisqa muddatli kredit 1 500 mln, kreditorlik 1 300 mln. Har birining jami majburiya</w:t>
      </w:r>
      <w:r w:rsidRPr="00FB0F29">
        <w:rPr>
          <w:rFonts w:cs="Times New Roman"/>
          <w:sz w:val="32"/>
        </w:rPr>
        <w:t>tlardagi ulushini aniqlang.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Aylanma aktivlar bilan bog‘liqlik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aktivlar 6 800 mln, qisqa muddatli qarz 1 500 mln. Qisqa muddatli mablag‘larning aylanma aktivlardagi hissasini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Dinamika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Kitob misolidagi </w:t>
      </w:r>
      <w:r w:rsidRPr="00FB0F29">
        <w:rPr>
          <w:rFonts w:cs="Times New Roman"/>
          <w:sz w:val="32"/>
        </w:rPr>
        <w:t>0,560→0,536; 0,177→0,142; 0,447→0,417 koeffitsiyentlar o‘zgarishini 5 gapda iqtisodiy baholang.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Korxonaning “qarz profili” jadvalini tuzing: manba, summa, muddati, foiz stavkasi, qaytarish manbai, risk darajasi.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Umumiy to‘pla</w:t>
      </w:r>
      <w:r w:rsidRPr="00FB0F29">
        <w:rPr>
          <w:rFonts w:cs="Times New Roman"/>
          <w:sz w:val="32"/>
        </w:rPr>
        <w:t>nish koeffitsiyenti nimani ko‘rsatadi?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Qisqa va uzoq muddatli qarzlar tarkibi nima uchun alohida tahlil qilinadi?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aktivlarda tashqi mablag‘lar ulushining kamayishi qanday talqin qilinadi?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10-AMALIY MASHG‘ULOT. DEBITORLIK VA KREDITORLIK QARZLARI TAH</w:t>
      </w:r>
      <w:r w:rsidRPr="00FB0F29">
        <w:rPr>
          <w:rFonts w:ascii="Times New Roman" w:hAnsi="Times New Roman" w:cs="Times New Roman"/>
          <w:sz w:val="40"/>
        </w:rPr>
        <w:t>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qarzlarning tarkibi, muddati, dinamikasi va immobilizatsiya koeffitsiyentlarini hisoblash hamda to‘lov intizomini baholash.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debitorlik, kreditorlik, muddati o‘tgan qarz, immobilizatsiya, to‘lov intizomi, qarzl</w:t>
      </w:r>
      <w:r w:rsidRPr="00FB0F29">
        <w:rPr>
          <w:rFonts w:cs="Times New Roman"/>
          <w:sz w:val="32"/>
        </w:rPr>
        <w:t>ar nisbati.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X bob, 176–190-betlar.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 bob debitorlik va kreditorlik qarzlarining mazmuni, normal va normal bo‘lmagan turlari hamda ularni ifodalovc</w:t>
      </w:r>
      <w:r w:rsidRPr="00FB0F29">
        <w:rPr>
          <w:rFonts w:cs="Times New Roman"/>
          <w:sz w:val="32"/>
        </w:rPr>
        <w:t>hi ko‘rsatkichlarni tahlil qilishga bag‘ishlangan.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Qarzlarni tasniflash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Quyidagilarni debitorlik/kreditorlik va normal/normal bo‘lmagan guruhlarga ajrating: xaridordan olinadigan pul, yetkazib beruvchiga qarz, hisobdor shaxs qarzi, ish haqi qa</w:t>
      </w:r>
      <w:r w:rsidRPr="00FB0F29">
        <w:rPr>
          <w:rFonts w:cs="Times New Roman"/>
          <w:sz w:val="32"/>
        </w:rPr>
        <w:t>rzi, muddati o‘tgan soliq, da’vo bo‘yicha qarz.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Muddati o‘tgan qarz ulushi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Jami debitorlik 4 200 mln, muddati o‘tgan qismi 1 260 mln. Jami kreditorlik 5 000 mln, muddati o‘tgan qismi 1 100 mln. Har ikki koeffitsiyentni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 xml:space="preserve">3-topshiriq. </w:t>
      </w:r>
      <w:r w:rsidRPr="00FB0F29">
        <w:rPr>
          <w:rFonts w:ascii="Times New Roman" w:hAnsi="Times New Roman" w:cs="Times New Roman"/>
          <w:sz w:val="32"/>
        </w:rPr>
        <w:t>Qarzlar nisbati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Kreditorlik 5 000 mln, debitorlik 4 200 mln. Kreditorlik/debitorlik nisbatini hisoblang va 1 dan katta natijani izohlang.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Immobilizatsiya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Debitorlik 4 200 mln, jami aktivlar 15 000 mln, aylanma aktivlar 8 000 mln. Sarmoya va ay</w:t>
      </w:r>
      <w:r w:rsidRPr="00FB0F29">
        <w:rPr>
          <w:rFonts w:cs="Times New Roman"/>
          <w:sz w:val="32"/>
        </w:rPr>
        <w:t>lanma mablag‘larni immobilizatsiyalash koeffitsiyentlarini hisoblang.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Debitorlik qarzini kamaytirish bo‘yicha turistik firma uchun 7 bandli kredit siyosati ishlab chiqing.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Debitorlik va kreditorlik qarzlarining iqtisodiy </w:t>
      </w:r>
      <w:r w:rsidRPr="00FB0F29">
        <w:rPr>
          <w:rFonts w:cs="Times New Roman"/>
          <w:sz w:val="32"/>
        </w:rPr>
        <w:t>farqi nimada?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Muddati o‘tgan qarzlar likvidlikka qanday ta’sir qiladi?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Immobilizatsiya koeffitsiyenti nimani anglatadi?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11-AMALIY MASHG‘ULOT. PUL OQIMLARINI BAHOLASH VA TAHLIL QILISH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 xml:space="preserve">operatsion, investitsion va moliyaviy pul oqimlarini </w:t>
      </w:r>
      <w:r w:rsidRPr="00FB0F29">
        <w:rPr>
          <w:rFonts w:cs="Times New Roman"/>
          <w:sz w:val="32"/>
        </w:rPr>
        <w:t>ajratish, kirim-chiqim saldosini va pul oqimi koeffitsiyentlarini hisoblash.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pul mablag‘i, pul ekvivalenti, operatsion oqim, investitsion oqim, moliyaviy oqim, sof pul oqimi.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</w:t>
      </w:r>
      <w:r w:rsidRPr="00FB0F29">
        <w:rPr>
          <w:rFonts w:cs="Times New Roman"/>
          <w:sz w:val="32"/>
        </w:rPr>
        <w:t>i tahlili”, 2024, XI bob (mundarijada XII deb berilgan), 191–200-betlar.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Pul oqimlari mavzusida daromad bilan real pul tushumi, xarajat bilan real to‘lov farqlanadi. Tahlil faoliyat turlari kesimida amalga oshiriladi.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</w:t>
      </w:r>
      <w:r w:rsidRPr="00FB0F29">
        <w:rPr>
          <w:rFonts w:ascii="Times New Roman" w:hAnsi="Times New Roman" w:cs="Times New Roman"/>
          <w:sz w:val="32"/>
        </w:rPr>
        <w:t>shiriq. Oqimlarni tasniflash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 operatsiyalarni operatsion, investitsion yoki moliyaviy oqimga ajrating: turistlardan to‘lov, mehmonxonaga to‘lov, yangi avtobus sotib olish, bank krediti olish, kreditni qaytarish, dasturiy litsenziya sotib olish, aks</w:t>
      </w:r>
      <w:r w:rsidRPr="00FB0F29">
        <w:rPr>
          <w:rFonts w:cs="Times New Roman"/>
          <w:sz w:val="32"/>
        </w:rPr>
        <w:t>iyador badali.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Sof pul oqimi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Operatsion kirim 2 500 mln, operatsion chiqim 2 300 mln; investitsion kirim 100 mln, chiqim 350 mln; moliyaviy kirim 400 mln, chiqim 180 mln. Har bir faoliyat va jami sof pul oqimini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Pul oqi</w:t>
      </w:r>
      <w:r w:rsidRPr="00FB0F29">
        <w:rPr>
          <w:rFonts w:ascii="Times New Roman" w:hAnsi="Times New Roman" w:cs="Times New Roman"/>
          <w:sz w:val="32"/>
        </w:rPr>
        <w:t>mi koeffitsiyenti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Jami pul tushumi 3 000 mln, jami chiqim 2 830 mln. Tushum/chiqim koeffitsiyentini hisoblang va talqin qiling.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Daromad va pul tushumi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sotish 1 200 mln, xaridorlardan real pul tushumi 1 050 mln. Daromadlarning tushish koeff</w:t>
      </w:r>
      <w:r w:rsidRPr="00FB0F29">
        <w:rPr>
          <w:rFonts w:cs="Times New Roman"/>
          <w:sz w:val="32"/>
        </w:rPr>
        <w:t>itsiyentini hisoblang. Farq qaysi balans moddasi bilan bog‘liq bo‘lishi mumkin?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oylik turistik firma pul oqimi budjetini tuzing: boshlang‘ich qoldiq, kirimlar, chiqimlar, sof oqim va oxirgi qoldiq.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Pul oqimi va foyda nima</w:t>
      </w:r>
      <w:r w:rsidRPr="00FB0F29">
        <w:rPr>
          <w:rFonts w:cs="Times New Roman"/>
          <w:sz w:val="32"/>
        </w:rPr>
        <w:t xml:space="preserve"> uchun bir xil emas?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Operatsion pul oqimi nima uchun alohida muhim?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Pul oqimi koeffitsiyenti 1 dan kichik bo‘lsa nimani anglatadi?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12-AMALIY MASHG‘ULOT. MOLIYAVIY HOLAT VA LIKVIDLIK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moliyaviy holatni dastlabki va to‘liq baholash</w:t>
      </w:r>
      <w:r w:rsidRPr="00FB0F29">
        <w:rPr>
          <w:rFonts w:cs="Times New Roman"/>
          <w:sz w:val="32"/>
        </w:rPr>
        <w:t>, mulkiy holat, likvidlik va to‘lov qobiliyati koeffitsiyentlarini hisoblash.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moliyaviy holat, likvidlik, to‘lov qobiliyati, joriy koeffitsiyent, tez likvidlik, absolyut likvidlik, A1–A4, P1–P4.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</w:t>
      </w:r>
      <w:r w:rsidRPr="00FB0F29">
        <w:rPr>
          <w:rFonts w:cs="Times New Roman"/>
          <w:sz w:val="32"/>
        </w:rPr>
        <w:t xml:space="preserve"> korxonalar faoliyati tahlili”, 2024, XII bob, 201–228-betlar.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XII bob moliyaviy holatning dastlabki va to‘liq bahosi hamda balans likvidligini o‘rganadi. Kitobda qoplash, tez va absolyut likvidlik kabi koeffitsiyentlar </w:t>
      </w:r>
      <w:r w:rsidRPr="00FB0F29">
        <w:rPr>
          <w:rFonts w:cs="Times New Roman"/>
          <w:sz w:val="32"/>
        </w:rPr>
        <w:t>qo‘llanadi.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Joriy likvidlik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Joriy aktivlar 6 000 mln, joriy majburiyatlar 2 800 mln. Qoplash koeffitsiyentini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Tez likvidlik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Pul 500 mln, debitorlik 1 500 mln, shundan muddati o‘tgan 300 mln, joriy majburiyatlar 2 800 ml</w:t>
      </w:r>
      <w:r w:rsidRPr="00FB0F29">
        <w:rPr>
          <w:rFonts w:cs="Times New Roman"/>
          <w:sz w:val="32"/>
        </w:rPr>
        <w:t>n. Kitobdagi formulaga ko‘ra tez likvidlikni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Absolyut likvidlik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Pul mablag‘lari 500 mln va joriy majburiyatlar 2 800 mln bo‘lsa absolyut likvidlikni toping.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Balans likvidligi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A1=700; A2=1 800; A3=3 500; A4=5 000. P1=1 2</w:t>
      </w:r>
      <w:r w:rsidRPr="00FB0F29">
        <w:rPr>
          <w:rFonts w:cs="Times New Roman"/>
          <w:sz w:val="32"/>
        </w:rPr>
        <w:t>00; P2=1 500; P3=2 000; P4=6 300. A1≥P1, A2≥P2, A3≥P3, A4≤P4 shartlarini tekshiring va umumiy xulosa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korxona uchun 5 ta likvidlik riskini va har biriga bittadan boshqaruv chorasini yozing.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Likvidlik va to‘lov qobi</w:t>
      </w:r>
      <w:r w:rsidRPr="00FB0F29">
        <w:rPr>
          <w:rFonts w:cs="Times New Roman"/>
          <w:sz w:val="32"/>
        </w:rPr>
        <w:t>liyati o‘rtasidagi farq nima?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Tez likvidlikda nima uchun muddati o‘tgan debitorlik chiqariladi?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Mutlaq likvid balans shartlarini sanang.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13-AMALIY MASHG‘ULOT. MOLIYAVIY NATIJALAR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daromad, tannarx, yalpi foyda, asosiy faoliyat na</w:t>
      </w:r>
      <w:r w:rsidRPr="00FB0F29">
        <w:rPr>
          <w:rFonts w:cs="Times New Roman"/>
          <w:sz w:val="32"/>
        </w:rPr>
        <w:t>tijasi, soliqdan oldingi va sof foyda ko‘rsatkichlarini hisoblash va dinamik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sof tushum, tannarx, yalpi foyda, davr xarajatlari, asosiy faoliyat foydasi, soliqdan oldingi foyda, sof foyda.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 xml:space="preserve">A.N. Xoliqulov, </w:t>
      </w:r>
      <w:r w:rsidRPr="00FB0F29">
        <w:rPr>
          <w:rFonts w:cs="Times New Roman"/>
          <w:sz w:val="32"/>
        </w:rPr>
        <w:t>“Turistik korxonalar faoliyati tahlili”, 2024, XIII bob, 229–238-betlar.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XIII bob moliyaviy natijalar tizimini sotishdan tushumdan sof foydagacha ketma-ket bog‘laydi va umumiy hajm dinamikasini tahlil qiladi.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Y</w:t>
      </w:r>
      <w:r w:rsidRPr="00FB0F29">
        <w:rPr>
          <w:rFonts w:ascii="Times New Roman" w:hAnsi="Times New Roman" w:cs="Times New Roman"/>
          <w:sz w:val="32"/>
        </w:rPr>
        <w:t>alpi foyda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tushum 7 500 mln, sotilgan xizmatlar tannarxi 6 100 mln. Yalpi foydani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Asosiy faoliyat natijasi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Yalpi foyda 1 400 mln; sotish xarajatlari 280 mln; ma’muriy xarajatlar 210 mln; boshqa operatsion daromadlar 90 mln. Asos</w:t>
      </w:r>
      <w:r w:rsidRPr="00FB0F29">
        <w:rPr>
          <w:rFonts w:cs="Times New Roman"/>
          <w:sz w:val="32"/>
        </w:rPr>
        <w:t>iy faoliyat foydasini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Sof foyda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Asosiy faoliyat foydasi 1 000 mln; moliyaviy natija +120 mln; favqulodda natija −20 mln; soliqlar 320 mln. Soliqdan oldingi va sof foydani toping.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Dinamika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O‘tgan yil sof tushum 5 000 </w:t>
      </w:r>
      <w:r w:rsidRPr="00FB0F29">
        <w:rPr>
          <w:rFonts w:cs="Times New Roman"/>
          <w:sz w:val="32"/>
        </w:rPr>
        <w:t>mln, bu yil 6 200 mln; tannarx 4 100→4 900 mln. O‘sish sur’atlarini hisoblang va yalpi marja yo‘nalishini izohlang.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Moliyaviy natijalar shakllanishini “tushum → sof tushum → yalpi foyda → asosiy faoliyat → soliqdan oldin → sof foyda” ko‘rinish</w:t>
      </w:r>
      <w:r w:rsidRPr="00FB0F29">
        <w:rPr>
          <w:rFonts w:cs="Times New Roman"/>
          <w:sz w:val="32"/>
        </w:rPr>
        <w:t>ida blok-sxema qilib chizing.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Yalpi foyda qanday aniqlanadi?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Asosiy faoliyat natijasiga qaysi xarajat va daromadlar ta’sir qiladi?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o‘sishini sifatli baholash uchun nimaga qarash kerak?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14-AMALIY MASHG‘ULOT. FOYDA KO‘RSATKICHLARI</w:t>
      </w:r>
      <w:r w:rsidRPr="00FB0F29">
        <w:rPr>
          <w:rFonts w:ascii="Times New Roman" w:hAnsi="Times New Roman" w:cs="Times New Roman"/>
          <w:sz w:val="40"/>
        </w:rPr>
        <w:t xml:space="preserve"> VA OMILLI TAHLIL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foyda kategoriyasining iqtisodiy mazmuni, funksiyalari va birlamchi-ikkilamchi omillar ta’sirini hisoblash.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 xml:space="preserve">yalpi daromad, sof daromad, yalpi foyda, sof foyda, baholash funksiyasi, taqsimlash, </w:t>
      </w:r>
      <w:r w:rsidRPr="00FB0F29">
        <w:rPr>
          <w:rFonts w:cs="Times New Roman"/>
          <w:sz w:val="32"/>
        </w:rPr>
        <w:t>omilli tahlil, doimiylik koeffitsiyenti.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XIV bob, 239–254-betlar.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XIV bob foydaning nazariy mazmuni va funksiyalarini, shuningdek turistik firma f</w:t>
      </w:r>
      <w:r w:rsidRPr="00FB0F29">
        <w:rPr>
          <w:rFonts w:cs="Times New Roman"/>
          <w:sz w:val="32"/>
        </w:rPr>
        <w:t>oydasiga birlamchi hamda ikkilamchi omillar ta’sirini hisoblash metodikasini beradi.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Yalpi daromad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Yalpi mahsulot 2 000 mln so‘m, sarflangan ishlab chiqarish vositalari qiymati 1 300 mln so‘m. Yalpi daromadni aniqlang.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YD = M − c = v + m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</w:t>
      </w:r>
      <w:r w:rsidRPr="00FB0F29">
        <w:rPr>
          <w:rFonts w:ascii="Times New Roman" w:hAnsi="Times New Roman" w:cs="Times New Roman"/>
          <w:sz w:val="32"/>
        </w:rPr>
        <w:t>shiriq. Foyda funksiyalari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Baholash, taqsimlash, nazorat va rag‘batlantirish funksiyalarining har biri uchun turistik firmadan bittadan amaliy misol keltiring.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Birlamchi omillar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Foyda 40 mln dan 54 mln ga oshdi. Sof tushum o‘sish sur’ati 28%, </w:t>
      </w:r>
      <w:r w:rsidRPr="00FB0F29">
        <w:rPr>
          <w:rFonts w:cs="Times New Roman"/>
          <w:sz w:val="32"/>
        </w:rPr>
        <w:t>foyda o‘sish sur’ati 35%. Nisbiy ko‘rsatkichli usulda sof tushum va rentabellikning foyda o‘sishidagi ulushini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Ikkilamchi omillar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tushum M = a×b×c×d. Reja: a=8 guruh, b=1 400 turist, c=0,60, d=50 ming so‘m. Haqiqat: a=9, b=1 450</w:t>
      </w:r>
      <w:r w:rsidRPr="00FB0F29">
        <w:rPr>
          <w:rFonts w:cs="Times New Roman"/>
          <w:sz w:val="32"/>
        </w:rPr>
        <w:t>, c=0,63, d=55 ming. Zanjirli almashtirish bilan omillar ta’sirini hisoblang.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Foydani oshirishning ichki omillarini “sotish”, “narx”, “xarajat”, “turistlar tarkibi”, “resurs samaradorligi” guruhlari bo‘yicha tizimlashtiring.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Foydaning 4 funksiyasini sanang.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Birlamchi va ikkilamchi omillar o‘rtasidagi farq nima?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Doimiylik koeffitsiyenti nima maqsadda qo‘llanadi?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15-AMALIY MASHG‘ULOT. RENTABELLIK KO‘RSATKICHLARI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faoliyat, sotish, aktivlar, iqtisodiy s</w:t>
      </w:r>
      <w:r w:rsidRPr="00FB0F29">
        <w:rPr>
          <w:rFonts w:cs="Times New Roman"/>
          <w:sz w:val="32"/>
        </w:rPr>
        <w:t>alohiyat va kapital rentabelligini hisoblash hamda omilli model orqali o‘zgarish sabablarini aniqlash.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rentabellik, faoliyat rentabelligi, sotish rentabelligi, aktivlar rentabelligi, o‘z kapitali rentabelligi, zanjirli almashtirish.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A</w:t>
      </w:r>
      <w:r w:rsidRPr="00FB0F29">
        <w:rPr>
          <w:rFonts w:cs="Times New Roman"/>
          <w:b/>
          <w:sz w:val="32"/>
        </w:rPr>
        <w:t xml:space="preserve">sosiy manba: </w:t>
      </w:r>
      <w:r w:rsidRPr="00FB0F29">
        <w:rPr>
          <w:rFonts w:cs="Times New Roman"/>
          <w:sz w:val="32"/>
        </w:rPr>
        <w:t>A.N. Xoliqulov, “Turistik korxonalar faoliyati tahlili”, 2024, XV bob, 255–267-betlar.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XV bob rentabellik ko‘rsatkichlarining keng tizimini taklif qiladi va iqtisodiy salohiyat bilan bog‘liq ko‘p omilli modelni</w:t>
      </w:r>
      <w:r w:rsidRPr="00FB0F29">
        <w:rPr>
          <w:rFonts w:cs="Times New Roman"/>
          <w:sz w:val="32"/>
        </w:rPr>
        <w:t xml:space="preserve"> zanjirli almashtirish usulida tahlil qiladi.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Faoliyat rentabelligi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72 mln, xizmatlar tannarxi 900 mln. Faoliyat rentabelligini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Sotish va aktivlar rentabelligi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180 mln, sof tushum 2 400 mln, jami akt</w:t>
      </w:r>
      <w:r w:rsidRPr="00FB0F29">
        <w:rPr>
          <w:rFonts w:cs="Times New Roman"/>
          <w:sz w:val="32"/>
        </w:rPr>
        <w:t>ivlar 3 000 mln. Sotish va aktivlar rentabelligini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O‘z kapitali rentabelligi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Sof foyda 180 mln, o‘z kapitalining o‘rtacha qiymati 1 500 mln. O‘z kapitali rentabelligini hisoblang va aktivlar rentabelligi bilan solishtiring.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</w:t>
      </w:r>
      <w:r w:rsidRPr="00FB0F29">
        <w:rPr>
          <w:rFonts w:ascii="Times New Roman" w:hAnsi="Times New Roman" w:cs="Times New Roman"/>
          <w:sz w:val="32"/>
        </w:rPr>
        <w:t>riq. Ko‘p omilli model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Kitob modelini yozing va ko‘paytmadagi oraliq nisbatlar qisqarganda nega Sf/St qolishini algebraik tarzda ko‘rsating: R=(Sf/Av)×(Av/Ih)×(Ih/Aym)×(Aym/St)×100.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lastRenderedPageBreak/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Turistik firma uchun 5 ta rentabellik ko‘rsatkichidan iborat </w:t>
      </w:r>
      <w:r w:rsidRPr="00FB0F29">
        <w:rPr>
          <w:rFonts w:cs="Times New Roman"/>
          <w:sz w:val="32"/>
        </w:rPr>
        <w:t>boshqaruv paneli tuzing va har biri uchun maqsadli trend (“oshishi”, “barqaror”, “nazorat”) belgilang.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Rentabellik foydadan nimasi bilan farq qiladi?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Aktivlar rentabelligi nimani ko‘rsatadi?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Ko‘p omilli rentabellik modelining afzalligi ni</w:t>
      </w:r>
      <w:r w:rsidRPr="00FB0F29">
        <w:rPr>
          <w:rFonts w:cs="Times New Roman"/>
          <w:sz w:val="32"/>
        </w:rPr>
        <w:t>ma?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16-AMALIY MASHG‘ULOT. ZARARSIZLIK (FOYDALILIK) NUQTASINI TAHLIL QILISH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doimiy va o‘zgaruvchan xarajatlarni ajratish, marjinal daromadni aniqlash va qiymat, tarkib hamda natural usullarda zararsizlik nuqtasini hisoblash.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Tayanch tush</w:t>
      </w:r>
      <w:r w:rsidRPr="00FB0F29">
        <w:rPr>
          <w:rFonts w:cs="Times New Roman"/>
          <w:b/>
          <w:sz w:val="32"/>
        </w:rPr>
        <w:t xml:space="preserve">unchalar: </w:t>
      </w:r>
      <w:r w:rsidRPr="00FB0F29">
        <w:rPr>
          <w:rFonts w:cs="Times New Roman"/>
          <w:sz w:val="32"/>
        </w:rPr>
        <w:t>zararsizlik nuqtasi, marjinal daromad, doimiy xarajat, o‘zgaruvchan xarajat, xavfsizlik zaxirasi, maqsadli foyda.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XVI bob, 268–275-betlar.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 xml:space="preserve">Qisqa nazariy-uslubiy </w:t>
      </w:r>
      <w:r w:rsidRPr="00FB0F29">
        <w:rPr>
          <w:rFonts w:ascii="Times New Roman" w:hAnsi="Times New Roman" w:cs="Times New Roman"/>
          <w:sz w:val="36"/>
        </w:rPr>
        <w:t>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XVI bob turistik firma zararsizlik nuqtasini qiymat, tarkib va natural ko‘rsatkichlarda aniqlash usullarini bayon etadi.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Marjinal daromad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Tushum 17 416,5 ming so‘m, o‘zgaruvchan xarajat 8 132,5 ming, doimiy xarajat 7 631,3 ming. </w:t>
      </w:r>
      <w:r w:rsidRPr="00FB0F29">
        <w:rPr>
          <w:rFonts w:cs="Times New Roman"/>
          <w:sz w:val="32"/>
        </w:rPr>
        <w:t>Marjinal daromad va foydani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Qiymat usuli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Yuqoridagi ma’lumotlar bo‘yicha zararsizlik tushumini hisoblang. Natija kitobdagi 14 316,1 ming so‘mga yaqin chiqishi kerak.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Zn = Tushum × Doimiy xarajat / Marjinal daromad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Tarki</w:t>
      </w:r>
      <w:r w:rsidRPr="00FB0F29">
        <w:rPr>
          <w:rFonts w:ascii="Times New Roman" w:hAnsi="Times New Roman" w:cs="Times New Roman"/>
          <w:sz w:val="32"/>
        </w:rPr>
        <w:t>b usuli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Doimiy xarajatlarning marjinal daromaddagi ulushini hisoblang va 82,2% natijani iqtisodiy talqin qiling.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Natural usul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Sotilgan xizmatlar miqdori 2 342,3 birlik. Bir birlik marjinal daromadni va natural zararsizlik miqdorini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5-topshiriq. Turpaket keysi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Turpaket narxi 3 000 000 so‘m, o‘zgaruvchan xarajat 2 100 000 so‘m, mavsumiy doimiy xarajat 90 mln. Zararsizlik turistlar sonini va 45 mln maqsadli foyda uchun zarur turistlar sonini toping.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turistik xizmat uchu</w:t>
      </w:r>
      <w:r w:rsidRPr="00FB0F29">
        <w:rPr>
          <w:rFonts w:cs="Times New Roman"/>
          <w:sz w:val="32"/>
        </w:rPr>
        <w:t>n narx 10% pasaysa zararsizlik nuqtasi qanday o‘zgarishini ssenariy hisobida ko‘rsating.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Marjinal daromad qanday aniqlanadi?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Zararsizlik nuqtasining uch usulini sanang.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Xavfsizlik zaxirasi nimani bildiradi?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17-AMALIY MASHG‘ULOT. XVII BOB:</w:t>
      </w:r>
      <w:r w:rsidRPr="00FB0F29">
        <w:rPr>
          <w:rFonts w:ascii="Times New Roman" w:hAnsi="Times New Roman" w:cs="Times New Roman"/>
          <w:sz w:val="40"/>
        </w:rPr>
        <w:t xml:space="preserve"> CHETDAN JALB QILINGAN MABLAG‘LAR BILAN BOG‘LIQ KO‘RSATKICHLAR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manbadagi XVII bobning real 17.1–17.2-paragraflari asosida chetdan jalb qilingan mablag‘lar ko‘rsatkichlarini hisoblash va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moliyaviy sal</w:t>
      </w:r>
      <w:r w:rsidRPr="00FB0F29">
        <w:rPr>
          <w:rFonts w:cs="Times New Roman"/>
          <w:sz w:val="32"/>
        </w:rPr>
        <w:t>ohiyat, chetdan jalb qilingan mablag‘, qisqa muddatli mablag‘, uzoq muddatli mablag‘, kreditorlik, tarkibiy koeffitsiyent.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XVII bob, 276–287-betlar.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</w:t>
      </w:r>
      <w:r w:rsidRPr="00FB0F29">
        <w:rPr>
          <w:rFonts w:ascii="Times New Roman" w:hAnsi="Times New Roman" w:cs="Times New Roman"/>
          <w:sz w:val="36"/>
        </w:rPr>
        <w:t>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Metodik eslatma: kitob mundarijasida XVII bob “xarajatlar” deb nomlangan, biroq 17.1 va 17.2-paragraflar matni amalda IX bobdagi kabi moliyaviy salohiyat va chetdan jalb qilingan mablag‘lar ko‘rsatkichlariga bag‘ishlangan. Quyidagi mashqlar aynan manba </w:t>
      </w:r>
      <w:r w:rsidRPr="00FB0F29">
        <w:rPr>
          <w:rFonts w:cs="Times New Roman"/>
          <w:sz w:val="32"/>
        </w:rPr>
        <w:t>paragraf mazmuniga asoslanadi.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To‘planish koeffitsiyentlari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Balans jami 9 700; jami jalb qilingan mablag‘ 5 200; qisqa muddatli 850; uzoq muddatli 2 700 mln so‘m. Umumiy, qisqa va uzoq muddatli to‘planish koeffitsiyentlarini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Aktivlar bilan bog‘liqlik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aktivlar 6 000 mln, uzoq muddatli aktivlar 3 700 mln. Qisqa muddatli mablag‘larning aylanma aktivlardagi va uzoq muddatli mablag‘larning uzoq aktivlardagi ulushini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3-topshiriq. Tarkibiy koeffitsiyen</w:t>
      </w:r>
      <w:r w:rsidRPr="00FB0F29">
        <w:rPr>
          <w:rFonts w:ascii="Times New Roman" w:hAnsi="Times New Roman" w:cs="Times New Roman"/>
          <w:sz w:val="32"/>
        </w:rPr>
        <w:t>tlar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Jami jalb qilingan mablag‘ 5 200 mln, kreditorlik 1 650 mln. Uzoq muddatli, qisqa muddatli va kreditorlik tarkibiy koeffitsiyentlarini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4-topshiriq. Aylanma aktivlardagi tashqi mablag‘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Jami majburiyat 5 200 mln, uzoq muddatli qismi 2 700 mln</w:t>
      </w:r>
      <w:r w:rsidRPr="00FB0F29">
        <w:rPr>
          <w:rFonts w:cs="Times New Roman"/>
          <w:sz w:val="32"/>
        </w:rPr>
        <w:t>. Aylanma aktivlarda ishtirok etayotgan tashqi mablag‘ summasi va uning 6 000 mln aylanma aktivlardagi ulushini toping.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Kreditorlik qarzlarini muddat bo‘yicha guruhlang: 1 oygacha, 1–2 oy, 2–3 oy, 3 oy–1 yil, 1 yildan ortiq. Har bir guruh uchu</w:t>
      </w:r>
      <w:r w:rsidRPr="00FB0F29">
        <w:rPr>
          <w:rFonts w:cs="Times New Roman"/>
          <w:sz w:val="32"/>
        </w:rPr>
        <w:t>n risk darajasini belgilang.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XVII bob sarlavhasi va paragraf mazmuni o‘rtasida qanday tahririy nomuvofiqlik mavjud?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Aylanma aktivlardagi tashqi mablag‘ ulushi qanday aniqlanadi?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Kreditorlikning tarkibiy ulushi oshishi nimani talab qiladi?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18-AMALIY MASHG‘ULOT. ISH HAQI XARAJATLARI VA MEHNAT UNUMDORLIGI TAHLILI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Mashg‘ulot maqsadi: </w:t>
      </w:r>
      <w:r w:rsidRPr="00FB0F29">
        <w:rPr>
          <w:rFonts w:cs="Times New Roman"/>
          <w:sz w:val="32"/>
        </w:rPr>
        <w:t>mehnat resurslari bilan ta’minlanganlik, kadrlar qo‘nimsizligi, ish vaqtidan foydalanish va mehnat unumdorligini omilli tahlil qilish.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Tayanch tushunchalar: </w:t>
      </w:r>
      <w:r w:rsidRPr="00FB0F29">
        <w:rPr>
          <w:rFonts w:cs="Times New Roman"/>
          <w:sz w:val="32"/>
        </w:rPr>
        <w:t>ish h</w:t>
      </w:r>
      <w:r w:rsidRPr="00FB0F29">
        <w:rPr>
          <w:rFonts w:cs="Times New Roman"/>
          <w:sz w:val="32"/>
        </w:rPr>
        <w:t>aqi fondi, xodimlar soni, qo‘nimsizlik, ish vaqti fondi, mehnat unumdorligi, bir soatlik unum, omilli tahlil.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Asosiy manba: </w:t>
      </w:r>
      <w:r w:rsidRPr="00FB0F29">
        <w:rPr>
          <w:rFonts w:cs="Times New Roman"/>
          <w:sz w:val="32"/>
        </w:rPr>
        <w:t>A.N. Xoliqulov, “Turistik korxonalar faoliyati tahlili”, 2024, XVIII bob, 288–302-betlar.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Qisqa nazariy-uslubiy yo‘riqnoma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XVIII bob</w:t>
      </w:r>
      <w:r w:rsidRPr="00FB0F29">
        <w:rPr>
          <w:rFonts w:cs="Times New Roman"/>
          <w:sz w:val="32"/>
        </w:rPr>
        <w:t xml:space="preserve"> mehnat resurslari bilan ta’minlanish, qo‘nimsizlik, malaka, ish vaqtidan foydalanish, mehnat unumdorligi dinamikasi va unga ta’sir etuvchi omillarni tahlil qiladi.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1-topshiriq. Kadrlar bilan ta’minlanish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Reja bo‘yicha 820 xodim, haqiqatda 814 xodim; </w:t>
      </w:r>
      <w:r w:rsidRPr="00FB0F29">
        <w:rPr>
          <w:rFonts w:cs="Times New Roman"/>
          <w:sz w:val="32"/>
        </w:rPr>
        <w:t>ishchilar reja 605, haqiqat 599. Jami va ishchilar bo‘yicha mutlaq farq hamda ta’minlanish foizini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2-topshiriq. Qo‘nimsizlik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O‘rtacha xodimlar soni 400. O‘z xohishi bilan 12, intizom buzilishi sababli 8 xodim ketgan. Qo‘nimsizlik koeffitsiyentin</w:t>
      </w:r>
      <w:r w:rsidRPr="00FB0F29">
        <w:rPr>
          <w:rFonts w:cs="Times New Roman"/>
          <w:sz w:val="32"/>
        </w:rPr>
        <w:t>i hisoblang.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3-topshiriq. Ish vaqti fondi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120 ishchi, yiliga 250 ish kuni, ish kuni 8 soat. Ish vaqti fondini hisoblang. Agar haqiqatda 118 ishchi, 244 kun, 7,9 soat ishlagan bo‘lsa, fond farqini toping.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>IVF = Ishchilar soni × Ishlagan kunlar × Ish kuni da</w:t>
      </w:r>
      <w:r w:rsidRPr="00FB0F29">
        <w:rPr>
          <w:rFonts w:cs="Times New Roman"/>
          <w:b/>
          <w:sz w:val="32"/>
        </w:rPr>
        <w:t>vomiyligi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lastRenderedPageBreak/>
        <w:t>4-topshiriq. Mehnat unumdorligi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Xizmat hajmi 18 000 mln so‘m, xodimlar 60 kishi. Bir xodim yillik unumdorligini hisoblang. Keyingi yilda xizmat hajmi 20 700 mln, xodimlar 63 bo‘lsa unumdorlik o‘sishini aniqlang.</w:t>
      </w:r>
    </w:p>
    <w:p w:rsidR="00776083" w:rsidRPr="00FB0F29" w:rsidRDefault="003B5A0E">
      <w:pPr>
        <w:pStyle w:val="31"/>
        <w:rPr>
          <w:rFonts w:ascii="Times New Roman" w:hAnsi="Times New Roman" w:cs="Times New Roman"/>
          <w:sz w:val="32"/>
        </w:rPr>
      </w:pPr>
      <w:r w:rsidRPr="00FB0F29">
        <w:rPr>
          <w:rFonts w:ascii="Times New Roman" w:hAnsi="Times New Roman" w:cs="Times New Roman"/>
          <w:sz w:val="32"/>
        </w:rPr>
        <w:t>5-topshiriq. Omilli model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 xml:space="preserve">Bir </w:t>
      </w:r>
      <w:r w:rsidRPr="00FB0F29">
        <w:rPr>
          <w:rFonts w:cs="Times New Roman"/>
          <w:sz w:val="32"/>
        </w:rPr>
        <w:t>xodim yillik unumdorligi = ishchilar ulushi × bir ishchi yillik unumdorligi. Ishchilar ulushi 74%→72%, bir ishchi unumdorligi 400→470 mln so‘m bo‘lsa, zanjirli almashtirish bilan har bir omil ta’sirini hisoblang.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Mustaqil ish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Turistik korxonada mehnat unum</w:t>
      </w:r>
      <w:r w:rsidRPr="00FB0F29">
        <w:rPr>
          <w:rFonts w:cs="Times New Roman"/>
          <w:sz w:val="32"/>
        </w:rPr>
        <w:t>dorligini oshirishning 8 ta chorasi va ularni o‘lchaydigan KPIlarni tuzing.</w:t>
      </w:r>
    </w:p>
    <w:p w:rsidR="00776083" w:rsidRPr="00FB0F29" w:rsidRDefault="003B5A0E">
      <w:pPr>
        <w:pStyle w:val="21"/>
        <w:rPr>
          <w:rFonts w:ascii="Times New Roman" w:hAnsi="Times New Roman" w:cs="Times New Roman"/>
          <w:sz w:val="36"/>
        </w:rPr>
      </w:pPr>
      <w:r w:rsidRPr="00FB0F29">
        <w:rPr>
          <w:rFonts w:ascii="Times New Roman" w:hAnsi="Times New Roman" w:cs="Times New Roman"/>
          <w:sz w:val="36"/>
        </w:rPr>
        <w:t>Nazorat savollari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Qo‘nimsizlik koeffitsiyenti qanday hisoblanadi?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Ish vaqti fondiga qaysi omillar ta’sir qiladi?</w:t>
      </w:r>
    </w:p>
    <w:p w:rsidR="00776083" w:rsidRPr="00FB0F29" w:rsidRDefault="003B5A0E">
      <w:pPr>
        <w:pStyle w:val="a"/>
        <w:rPr>
          <w:rFonts w:cs="Times New Roman"/>
          <w:sz w:val="32"/>
        </w:rPr>
      </w:pPr>
      <w:r w:rsidRPr="00FB0F29">
        <w:rPr>
          <w:rFonts w:cs="Times New Roman"/>
          <w:sz w:val="32"/>
        </w:rPr>
        <w:t>Bir xodim mehnat unumdorligiga qaysi ikki asosiy omil ta’sir qiladi</w:t>
      </w:r>
      <w:r w:rsidRPr="00FB0F29">
        <w:rPr>
          <w:rFonts w:cs="Times New Roman"/>
          <w:sz w:val="32"/>
        </w:rPr>
        <w:t>?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QISQA JAVOBLAR VA HISOB NATIJALARI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Quyidagi javoblar hisob-kitobli topshiriqlarni tekshirish uchun mo‘ljallangan. Ochiq keyslar va tahliliy savollarda javob mazmunan asoslangan bo‘lishi talab etiladi.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1-mavzu: </w:t>
      </w:r>
      <w:r w:rsidRPr="00FB0F29">
        <w:rPr>
          <w:rFonts w:cs="Times New Roman"/>
          <w:sz w:val="32"/>
        </w:rPr>
        <w:t>Ochiq topshiriqlar. Asosiy mezon: obyekt–man</w:t>
      </w:r>
      <w:r w:rsidRPr="00FB0F29">
        <w:rPr>
          <w:rFonts w:cs="Times New Roman"/>
          <w:sz w:val="32"/>
        </w:rPr>
        <w:t>ba–usul–xulosa mantiqiy bog‘langan bo‘lishi.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2-mavzu: </w:t>
      </w:r>
      <w:r w:rsidRPr="00FB0F29">
        <w:rPr>
          <w:rFonts w:cs="Times New Roman"/>
          <w:sz w:val="32"/>
        </w:rPr>
        <w:t>Reja bajarilishi 113,0%; o‘tgan yilga nisbatan 117,7%; mutlaq farq +650 va +850 mln. Muvozanat: 190 mln. Zanjirli almashtirish: bazis 1 800; N ta’siri +225; P ta’siri +135; jami +360 mln.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3-mavzu: </w:t>
      </w:r>
      <w:r w:rsidRPr="00FB0F29">
        <w:rPr>
          <w:rFonts w:cs="Times New Roman"/>
          <w:sz w:val="32"/>
        </w:rPr>
        <w:t>Sof f</w:t>
      </w:r>
      <w:r w:rsidRPr="00FB0F29">
        <w:rPr>
          <w:rFonts w:cs="Times New Roman"/>
          <w:sz w:val="32"/>
        </w:rPr>
        <w:t>oyda va pul oqimi farq qilishi mumkin; asosiy sabablar: debitorlik, kreditorlik, zaxiralar, investitsiya va moliyalashtirish oqimlari.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4-mavzu: </w:t>
      </w:r>
      <w:r w:rsidRPr="00FB0F29">
        <w:rPr>
          <w:rFonts w:cs="Times New Roman"/>
          <w:sz w:val="32"/>
        </w:rPr>
        <w:t>Aktivlar 10 000 mln; majburiyatlar 3 700 mln. 450−150=300 mln taqsimlanmagan foyda o‘sishi bilan mos.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5-mavzu: </w:t>
      </w:r>
      <w:r w:rsidRPr="00FB0F29">
        <w:rPr>
          <w:rFonts w:cs="Times New Roman"/>
          <w:sz w:val="32"/>
        </w:rPr>
        <w:t>Y</w:t>
      </w:r>
      <w:r w:rsidRPr="00FB0F29">
        <w:rPr>
          <w:rFonts w:cs="Times New Roman"/>
          <w:sz w:val="32"/>
        </w:rPr>
        <w:t>il oxiri balans jami 9 050 mln. Debitorlikning tushumdan tez o‘sishi salbiy signal.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6-mavzu: </w:t>
      </w:r>
      <w:r w:rsidRPr="00FB0F29">
        <w:rPr>
          <w:rFonts w:cs="Times New Roman"/>
          <w:sz w:val="32"/>
        </w:rPr>
        <w:t>Eskirish 30%; yaroqlilik 70%. Yangilanish 20%; chiqib ketish ≈9,43%. Fond qaytimi 4,0 marta; AV rentabelligi 30%. Quvvatdan foydalanish 70%.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7-mavzu: </w:t>
      </w:r>
      <w:r w:rsidRPr="00FB0F29">
        <w:rPr>
          <w:rFonts w:cs="Times New Roman"/>
          <w:sz w:val="32"/>
        </w:rPr>
        <w:t>O‘rtacha NA 3</w:t>
      </w:r>
      <w:r w:rsidRPr="00FB0F29">
        <w:rPr>
          <w:rFonts w:cs="Times New Roman"/>
          <w:sz w:val="32"/>
        </w:rPr>
        <w:t>00 mln; ulush 3,58%; eskirish 20%. Aylanuvchanlik 25 marta; daromadlilik 3,2; rentabellik 2,05. Omillar: −0,05; +0,20; +0,35 = +0,50.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8-mavzu: </w:t>
      </w:r>
      <w:r w:rsidRPr="00FB0F29">
        <w:rPr>
          <w:rFonts w:cs="Times New Roman"/>
          <w:sz w:val="32"/>
        </w:rPr>
        <w:t>Jami AA 4 500 mln. Aylanish 3 marta; 120 kun. Tezlashish bo‘yicha kunlik tushum 30 mln; 12 kun ×30=360 mln bo‘sha</w:t>
      </w:r>
      <w:r w:rsidRPr="00FB0F29">
        <w:rPr>
          <w:rFonts w:cs="Times New Roman"/>
          <w:sz w:val="32"/>
        </w:rPr>
        <w:t>sh. O‘AM=2 200 mln.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9-mavzu: </w:t>
      </w:r>
      <w:r w:rsidRPr="00FB0F29">
        <w:rPr>
          <w:rFonts w:cs="Times New Roman"/>
          <w:sz w:val="32"/>
        </w:rPr>
        <w:t>Umumiy to‘planish 0,45. Tarkib: uzoq 48,15%; qisqa 27,78%; kreditorlik 24,07%. Qisqa qarz/AA≈0,221.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10-mavzu: </w:t>
      </w:r>
      <w:r w:rsidRPr="00FB0F29">
        <w:rPr>
          <w:rFonts w:cs="Times New Roman"/>
          <w:sz w:val="32"/>
        </w:rPr>
        <w:t>Muddati o‘tgan debitorlik 30%; kreditorlik 22%. Kreditorlik/debitorlik≈1,19. Immobilizatsiya: 0,28 va 0,525.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lastRenderedPageBreak/>
        <w:t>11-mavzu</w:t>
      </w:r>
      <w:r w:rsidRPr="00FB0F29">
        <w:rPr>
          <w:rFonts w:cs="Times New Roman"/>
          <w:b/>
          <w:sz w:val="32"/>
        </w:rPr>
        <w:t xml:space="preserve">: </w:t>
      </w:r>
      <w:r w:rsidRPr="00FB0F29">
        <w:rPr>
          <w:rFonts w:cs="Times New Roman"/>
          <w:sz w:val="32"/>
        </w:rPr>
        <w:t>Operatsion +200; investitsion −250; moliyaviy +220; jami +170 mln. Pul oqimi koeffitsiyenti≈1,06. Daromad tushish koeffitsiyenti=0,875.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12-mavzu: </w:t>
      </w:r>
      <w:r w:rsidRPr="00FB0F29">
        <w:rPr>
          <w:rFonts w:cs="Times New Roman"/>
          <w:sz w:val="32"/>
        </w:rPr>
        <w:t>Qoplash≈2,14. Tez likvidlik=(500+1500−300)/2800≈0,607. Absolyut≈0,179. Balans shartlari: A1&lt;P1; A2&gt;P2; A3&gt;P3</w:t>
      </w:r>
      <w:r w:rsidRPr="00FB0F29">
        <w:rPr>
          <w:rFonts w:cs="Times New Roman"/>
          <w:sz w:val="32"/>
        </w:rPr>
        <w:t>; A4&lt;P4.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13-mavzu: </w:t>
      </w:r>
      <w:r w:rsidRPr="00FB0F29">
        <w:rPr>
          <w:rFonts w:cs="Times New Roman"/>
          <w:sz w:val="32"/>
        </w:rPr>
        <w:t>Yalpi foyda 1 400 mln. Asosiy faoliyat foydasi 1 000 mln. Soliqdan oldingi foyda 1 100 mln; sof foyda 780 mln. Tushum o‘sishi 124%; tannarx 119,5%.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14-mavzu: </w:t>
      </w:r>
      <w:r w:rsidRPr="00FB0F29">
        <w:rPr>
          <w:rFonts w:cs="Times New Roman"/>
          <w:sz w:val="32"/>
        </w:rPr>
        <w:t>YD=700 mln. Sof tushumning foyda o‘sishidagi ulushi 80%, rentabellik 20%. Ikkil</w:t>
      </w:r>
      <w:r w:rsidRPr="00FB0F29">
        <w:rPr>
          <w:rFonts w:cs="Times New Roman"/>
          <w:sz w:val="32"/>
        </w:rPr>
        <w:t>amchi omillar zanjirli almashtirish bilan hisoblanadi.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15-mavzu: </w:t>
      </w:r>
      <w:r w:rsidRPr="00FB0F29">
        <w:rPr>
          <w:rFonts w:cs="Times New Roman"/>
          <w:sz w:val="32"/>
        </w:rPr>
        <w:t>Faoliyat rentabelligi 8%. Sotish rentabelligi 7,5%; aktivlar rentabelligi 6%; o‘z kapitali rentabelligi 12%.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16-mavzu: </w:t>
      </w:r>
      <w:r w:rsidRPr="00FB0F29">
        <w:rPr>
          <w:rFonts w:cs="Times New Roman"/>
          <w:sz w:val="32"/>
        </w:rPr>
        <w:t>Md=9 284,0; F=1 652,7. Qiymat Zn≈14 316,1; tarkib 82,2%; natural Zn≈1 95</w:t>
      </w:r>
      <w:r w:rsidRPr="00FB0F29">
        <w:rPr>
          <w:rFonts w:cs="Times New Roman"/>
          <w:sz w:val="32"/>
        </w:rPr>
        <w:t>2,2 birlik. Turpaket keysi: 100 turist; maqsadli foyda uchun 150 turist.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17-mavzu: </w:t>
      </w:r>
      <w:r w:rsidRPr="00FB0F29">
        <w:rPr>
          <w:rFonts w:cs="Times New Roman"/>
          <w:sz w:val="32"/>
        </w:rPr>
        <w:t>Umumiy 0,536; qisqa 0,088; uzoq 0,278. Qisqa/AA≈0,142; uzoq/UMA≈0,730. Tarkib: uzoq 0,519; qisqa 0,163; kreditorlik 0,317. AA dagi tashqi mablag‘ 2 500; ulushi≈0,417.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b/>
          <w:sz w:val="32"/>
        </w:rPr>
        <w:t xml:space="preserve">18-mavzu: </w:t>
      </w:r>
      <w:r w:rsidRPr="00FB0F29">
        <w:rPr>
          <w:rFonts w:cs="Times New Roman"/>
          <w:sz w:val="32"/>
        </w:rPr>
        <w:t>Ta’minlanish: jami 99,27%, ishchilar 99,01%. Qo‘nimsizlik 5%. Reja IVF=240 000 soat; haqiqiy≈227 357 soat, farq≈−12 643. MU=300 mln/xodim; keyingi yil≈328,57 mln/xodim, o‘sish≈9,52%.</w:t>
      </w:r>
    </w:p>
    <w:p w:rsidR="00776083" w:rsidRPr="00FB0F29" w:rsidRDefault="003B5A0E">
      <w:pPr>
        <w:pStyle w:val="1"/>
        <w:pageBreakBefore/>
        <w:rPr>
          <w:rFonts w:ascii="Times New Roman" w:hAnsi="Times New Roman" w:cs="Times New Roman"/>
          <w:sz w:val="40"/>
        </w:rPr>
      </w:pPr>
      <w:r w:rsidRPr="00FB0F29">
        <w:rPr>
          <w:rFonts w:ascii="Times New Roman" w:hAnsi="Times New Roman" w:cs="Times New Roman"/>
          <w:sz w:val="40"/>
        </w:rPr>
        <w:lastRenderedPageBreak/>
        <w:t>FOYDALANILGAN ASOSIY MANBA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Xoliqulov A.N. Turistik korxonalar f</w:t>
      </w:r>
      <w:r w:rsidRPr="00FB0F29">
        <w:rPr>
          <w:rFonts w:cs="Times New Roman"/>
          <w:sz w:val="32"/>
        </w:rPr>
        <w:t>aoliyati tahlili: o‘quv qo‘llanma. Samarqand: “STEP-SEL” MChJ nashriyoti, 2024. 312 bet.</w:t>
      </w:r>
    </w:p>
    <w:p w:rsidR="00776083" w:rsidRPr="00FB0F29" w:rsidRDefault="003B5A0E">
      <w:pPr>
        <w:spacing w:after="80"/>
        <w:jc w:val="both"/>
        <w:rPr>
          <w:rFonts w:cs="Times New Roman"/>
          <w:sz w:val="32"/>
        </w:rPr>
      </w:pPr>
      <w:r w:rsidRPr="00FB0F29">
        <w:rPr>
          <w:rFonts w:cs="Times New Roman"/>
          <w:sz w:val="32"/>
        </w:rPr>
        <w:t>Eslatma: amaliy topshiriqlarda “shartli” deb berilgan raqamli ma’lumotlar dars mashqi uchun tuzilgan bo‘lib, o‘quv qo‘llanmadagi real statistik jadval ma’lumotlarini a</w:t>
      </w:r>
      <w:r w:rsidRPr="00FB0F29">
        <w:rPr>
          <w:rFonts w:cs="Times New Roman"/>
          <w:sz w:val="32"/>
        </w:rPr>
        <w:t>nglatmaydi.</w:t>
      </w:r>
    </w:p>
    <w:sectPr w:rsidR="00776083" w:rsidRPr="00FB0F29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A0E" w:rsidRDefault="003B5A0E">
      <w:pPr>
        <w:spacing w:after="0" w:line="240" w:lineRule="auto"/>
      </w:pPr>
      <w:r>
        <w:separator/>
      </w:r>
    </w:p>
  </w:endnote>
  <w:endnote w:type="continuationSeparator" w:id="0">
    <w:p w:rsidR="003B5A0E" w:rsidRDefault="003B5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083" w:rsidRDefault="003B5A0E">
    <w:pPr>
      <w:pStyle w:val="a7"/>
      <w:jc w:val="center"/>
    </w:pPr>
    <w:r>
      <w:rPr>
        <w:sz w:val="18"/>
      </w:rPr>
      <w:t xml:space="preserve">Sahifa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FB0F29">
      <w:rPr>
        <w:sz w:val="18"/>
      </w:rPr>
      <w:fldChar w:fldCharType="separate"/>
    </w:r>
    <w:r w:rsidR="00FB0F29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A0E" w:rsidRDefault="003B5A0E">
      <w:pPr>
        <w:spacing w:after="0" w:line="240" w:lineRule="auto"/>
      </w:pPr>
      <w:r>
        <w:separator/>
      </w:r>
    </w:p>
  </w:footnote>
  <w:footnote w:type="continuationSeparator" w:id="0">
    <w:p w:rsidR="003B5A0E" w:rsidRDefault="003B5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083" w:rsidRDefault="003B5A0E">
    <w:pPr>
      <w:pStyle w:val="a5"/>
      <w:jc w:val="center"/>
    </w:pPr>
    <w:r>
      <w:rPr>
        <w:color w:val="646464"/>
        <w:sz w:val="18"/>
      </w:rPr>
      <w:t>Turistik korxonalar faoliyati tahlili — amaliy mashg‘ulotlar to‘plami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A0E"/>
    <w:rsid w:val="00776083"/>
    <w:rsid w:val="00AA1D8D"/>
    <w:rsid w:val="00B47730"/>
    <w:rsid w:val="00CB0664"/>
    <w:rsid w:val="00FB0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1C8FF"/>
  <w14:defaultImageDpi w14:val="300"/>
  <w15:docId w15:val="{3EE1C8E2-5610-47C6-8AA9-753CB98B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D0B08-27B7-4D8F-AC1A-336591188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5755</Words>
  <Characters>32804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Dilshod Najmiddinov</cp:lastModifiedBy>
  <cp:revision>2</cp:revision>
  <dcterms:created xsi:type="dcterms:W3CDTF">2013-12-23T23:15:00Z</dcterms:created>
  <dcterms:modified xsi:type="dcterms:W3CDTF">2026-09-16T14:02:00Z</dcterms:modified>
  <cp:category/>
</cp:coreProperties>
</file>