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eastAsia" w:eastAsiaTheme="minorEastAsia"/>
          <w:b/>
          <w:color w:val="4472C4" w:themeColor="accent5"/>
          <w:sz w:val="44"/>
          <w:szCs w:val="4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eastAsiaTheme="minorEastAsia"/>
          <w:b/>
          <w:color w:val="4472C4" w:themeColor="accent5"/>
          <w:sz w:val="44"/>
          <w:szCs w:val="44"/>
          <w:lang w:val="en-US" w:eastAsia="zh-CN"/>
          <w14:textFill>
            <w14:solidFill>
              <w14:schemeClr w14:val="accent5"/>
            </w14:solidFill>
          </w14:textFill>
        </w:rPr>
        <w:t>CRM客户管理系统</w:t>
      </w:r>
    </w:p>
    <w:p>
      <w:pPr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什么是CRM系统?可以用来做什么？</w:t>
      </w:r>
    </w:p>
    <w:p>
      <w:pPr>
        <w:numPr>
          <w:ilvl w:val="0"/>
          <w:numId w:val="1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帮助销售人员更好地开发和维系客户CRM系统可以设置zhi许多关键字段，包括客户基础信息、交易信息、服务信息等，销售人员只要打开CRM，就可以清晰地看到每个客户的基本特征是什么。在开发的时候就可以根据这些特征分析客户的需求，为其提供针对性的服务。从而提升顾客满意度，进而提升成交率和重复购买率。</w:t>
      </w:r>
    </w:p>
    <w:p>
      <w:pPr>
        <w:numPr>
          <w:ilvl w:val="0"/>
          <w:numId w:val="1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提升员工的工作工作效率通过悟空CRM的办公管理系统，</w:t>
      </w:r>
    </w:p>
    <w:p>
      <w:pPr>
        <w:numPr>
          <w:ilvl w:val="0"/>
          <w:numId w:val="1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帮助企业做好客户关怀，促进二次成交CRM可以将客户关怀贯穿到售前、售中和售后的各个环节，随时记录客户的需求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color w:val="0000FF"/>
          <w:kern w:val="0"/>
          <w:sz w:val="24"/>
          <w:szCs w:val="24"/>
          <w:lang w:val="en-US" w:eastAsia="zh-CN" w:bidi="ar"/>
        </w:rPr>
        <w:t>售后模块</w:t>
      </w:r>
      <w:r>
        <w:rPr>
          <w:rFonts w:hint="eastAsia" w:ascii="宋体" w:hAnsi="宋体" w:eastAsia="宋体" w:cs="宋体"/>
          <w:b/>
          <w:color w:val="0000FF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主要功能：维修管理、客户投诉、客户服务、问答库、客户关怀</w:t>
      </w:r>
    </w:p>
    <w:p>
      <w:pPr>
        <w:keepNext w:val="0"/>
        <w:keepLines w:val="0"/>
        <w:widowControl/>
        <w:suppressLineNumbers w:val="0"/>
        <w:ind w:firstLine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    业务流程：客户报修——》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处理客户问题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——》处理客户投诉——》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给予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客户关怀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　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维修接单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客服台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1客服接单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新增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客户信息，产品，故障描述，接单人，接单时间（上门），维修方式，指点维修人员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维修人员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联系客户，上门时间（时分）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状态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 xml:space="preserve">上门维修  维修人员 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修改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详细故障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修改状态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填写配件详情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修改参保的情况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上门费用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回执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配件详情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故障说明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客服电话回访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是否上门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是否出示过价格表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指定维修人员要有前提哪些条件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客服台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投诉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新增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客户信息，投诉主题，首位接待人，分类（产品投诉，服务投诉，客户意见，其他），描述，日期，时间，投诉人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紧急程度（非常紧急，急，普通）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处理过程，处理结果（未处理，处理中，处理完成）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处理花费的时间（一小时，半天，一天，一个工作日，半个月）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客户反馈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客户投诉后，市场营销部应及时组织对客户实施售后服务并进行客户意见调查。客户意见征集后应及时填报《客户满意度调查表》。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回访（是否解决过你的问题，解决过程你是否满意）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客户服务</w:t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新增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市场营销部按客户售后服务的要求，以《业务联系书》的方式发至相关部门，负责售后服务的部门应及时提供售后服务。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主题，客户信息，服务类型（答疑，故障排除，其他）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服务方式（电话，上门），日期时间，花费的时间（一小时，半天，一天，一个工作日，半个月），客户联系人，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状态（无需处理 未处理，处理中，处理完成），执行人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服务内容，客户反馈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客户关怀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关怀主题（可以根据客户的生日，节日，关怀客户）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客户，联系人，日期，执行人，类型（重要客户，一般，普通）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关怀内容，客户反馈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2F230A"/>
    <w:multiLevelType w:val="singleLevel"/>
    <w:tmpl w:val="DF2F23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B1D98D"/>
    <w:multiLevelType w:val="multilevel"/>
    <w:tmpl w:val="46B1D9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433102D"/>
    <w:multiLevelType w:val="singleLevel"/>
    <w:tmpl w:val="543310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C065B"/>
    <w:rsid w:val="0A4B562D"/>
    <w:rsid w:val="112B7D20"/>
    <w:rsid w:val="143C065B"/>
    <w:rsid w:val="1AB53FFF"/>
    <w:rsid w:val="4AD4740F"/>
    <w:rsid w:val="6C6A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2020-09-07T08:01:00Z</dcterms:created>
  <dc:creator>情劫</dc:creator>
  <cp:lastModifiedBy>情劫</cp:lastModifiedBy>
  <dcterms:modified xsi:type="dcterms:W3CDTF">2020-09-15T01:12:35Z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