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概要设计说明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总体设计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总体框架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60010" cy="5665470"/>
            <wp:effectExtent l="0" t="0" r="254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处理流程</w:t>
      </w:r>
    </w:p>
    <w:p>
      <w:r>
        <w:rPr>
          <w:rFonts w:hint="eastAsia"/>
        </w:rPr>
        <w:t xml:space="preserve">  </w:t>
      </w:r>
      <w:bookmarkStart w:id="0" w:name="_GoBack"/>
      <w:r>
        <w:drawing>
          <wp:inline distT="0" distB="0" distL="114300" distR="114300">
            <wp:extent cx="3988435" cy="1961515"/>
            <wp:effectExtent l="0" t="0" r="1206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总体结构和模块外部设计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4834890" cy="4285615"/>
            <wp:effectExtent l="0" t="0" r="0" b="0"/>
            <wp:docPr id="2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val="en-US" w:eastAsia="zh-CN"/>
        </w:rPr>
        <w:t>模块设计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管理员功能</w:t>
      </w:r>
    </w:p>
    <w:p>
      <w:r>
        <w:drawing>
          <wp:inline distT="0" distB="0" distL="114300" distR="114300">
            <wp:extent cx="4759960" cy="4182110"/>
            <wp:effectExtent l="0" t="0" r="0" b="0"/>
            <wp:docPr id="5" name="图片 5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流程图"/>
                    <pic:cNvPicPr>
                      <a:picLocks noChangeAspect="1"/>
                    </pic:cNvPicPr>
                  </pic:nvPicPr>
                  <pic:blipFill>
                    <a:blip r:embed="rId6"/>
                    <a:srcRect t="33917" r="33339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员工功能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3665855"/>
            <wp:effectExtent l="0" t="0" r="0" b="0"/>
            <wp:docPr id="6" name="图片 6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流程图"/>
                    <pic:cNvPicPr>
                      <a:picLocks noChangeAspect="1"/>
                    </pic:cNvPicPr>
                  </pic:nvPicPr>
                  <pic:blipFill>
                    <a:blip r:embed="rId6"/>
                    <a:srcRect l="63301" t="33786" b="179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数据库设计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概念模型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drawing>
          <wp:inline distT="0" distB="0" distL="0" distR="0">
            <wp:extent cx="5274310" cy="5274310"/>
            <wp:effectExtent l="0" t="0" r="2540" b="2540"/>
            <wp:docPr id="1" name="图片 1" descr="C:\Users\ASUS\AppData\Roaming\Tencent\Users\1656982252\QQ\WinTemp\RichOle\2%(IIS$DV[`NP81BO(J[Z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1656982252\QQ\WinTemp\RichOle\2%(IIS$DV[`NP81BO(J[ZI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关系模型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管理员（工号、姓名、职位、性别、薪资、电话；主键：工号）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员工（工号、姓名、职位、性别、薪资、电话；主键：工号）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考勤（时间，签到，记录）</w:t>
      </w:r>
    </w:p>
    <w:p>
      <w:pPr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部门（部门名，部门号）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界面设计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登录界面；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管理员功能界面；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员工功能界面</w:t>
      </w:r>
    </w:p>
    <w:p>
      <w:pPr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DB1A1"/>
    <w:multiLevelType w:val="singleLevel"/>
    <w:tmpl w:val="84DDB1A1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DB3B38B4"/>
    <w:multiLevelType w:val="singleLevel"/>
    <w:tmpl w:val="DB3B38B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06A1446"/>
    <w:multiLevelType w:val="singleLevel"/>
    <w:tmpl w:val="406A144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107A882"/>
    <w:multiLevelType w:val="singleLevel"/>
    <w:tmpl w:val="4107A8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660CD"/>
    <w:rsid w:val="00B47724"/>
    <w:rsid w:val="00EC29DA"/>
    <w:rsid w:val="00F911C6"/>
    <w:rsid w:val="00FD5AC2"/>
    <w:rsid w:val="14F023A7"/>
    <w:rsid w:val="29E15984"/>
    <w:rsid w:val="5BC54469"/>
    <w:rsid w:val="5DD125C1"/>
    <w:rsid w:val="6CDA63E5"/>
    <w:rsid w:val="73F42381"/>
    <w:rsid w:val="7E1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5"/>
    <w:link w:val="3"/>
    <w:qFormat/>
    <w:uiPriority w:val="0"/>
    <w:rPr>
      <w:kern w:val="2"/>
      <w:sz w:val="18"/>
      <w:szCs w:val="18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115</Characters>
  <Lines>1</Lines>
  <Paragraphs>1</Paragraphs>
  <TotalTime>1</TotalTime>
  <ScaleCrop>false</ScaleCrop>
  <LinksUpToDate>false</LinksUpToDate>
  <CharactersWithSpaces>134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2019-12-31T09:15:00Z</dcterms:created>
  <dc:creator>Dear.deer 晗</dc:creator>
  <cp:lastModifiedBy>Dear.deer 晗</cp:lastModifiedBy>
  <dcterms:modified xsi:type="dcterms:W3CDTF">2020-01-03T06:46:01Z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