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Python自动化测试学习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环境安装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编译器：pycharm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语言：python3.8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第三方库安装：pip install 库名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接口测试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常用库名：request    Pprint（精美打印）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常用方法：.get(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http:/IP地址/地址/?参数要求&amp;另外的参数要求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,list,其他参数)，其中list表单中{}里面要包含端口要求的用户名、密码、密钥等。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.port()//相同写法，效果是添加条例。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3.返回值：返回值一般为json类型，输出需要添加.status_code等表单下表查找相应内容。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数据库读写</w:t>
      </w:r>
    </w:p>
    <w:p>
      <w:pPr>
        <w:widowControl w:val="0"/>
        <w:numPr>
          <w:ilvl w:val="0"/>
          <w:numId w:val="3"/>
        </w:numPr>
        <w:bidi w:val="0"/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常用库名：pymysql</w:t>
      </w:r>
    </w:p>
    <w:p>
      <w:pPr>
        <w:widowControl w:val="0"/>
        <w:numPr>
          <w:ilvl w:val="0"/>
          <w:numId w:val="3"/>
        </w:numPr>
        <w:bidi w:val="0"/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常用方法：</w:t>
      </w:r>
    </w:p>
    <w:p>
      <w:pPr>
        <w:widowControl w:val="0"/>
        <w:numPr>
          <w:ilvl w:val="0"/>
          <w:numId w:val="4"/>
        </w:numPr>
        <w:bidi w:val="0"/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.connect（host=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,user=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,passwd=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,db=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,charset=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//db为表单名字     charset为char显示类型一般为‘utf8’</w:t>
      </w:r>
    </w:p>
    <w:p>
      <w:pPr>
        <w:widowControl w:val="0"/>
        <w:numPr>
          <w:ilvl w:val="0"/>
          <w:numId w:val="4"/>
        </w:numPr>
        <w:bidi w:val="0"/>
        <w:ind w:left="4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链接之后，可以使用.connect.cursor()进行游标设置。这是必须的，因为要执行sql语句（数据库控制语句）必须通过游标进行。</w:t>
      </w:r>
    </w:p>
    <w:p>
      <w:pPr>
        <w:widowControl w:val="0"/>
        <w:numPr>
          <w:ilvl w:val="0"/>
          <w:numId w:val="4"/>
        </w:numPr>
        <w:bidi w:val="0"/>
        <w:ind w:left="42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.connect.cursor.execute（‘代码内容select *from 表名’），执行sql语句。其中的代码内容是python的字符串翻译sql语句，常用到f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string{x}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这种形式,也就是python字符串中加入显示变量的方法。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❤：在操作数据库之后要添加一条语句.connect.commit()提交的意思</w:t>
      </w:r>
    </w:p>
    <w:p>
      <w:pPr>
        <w:widowControl w:val="0"/>
        <w:numPr>
          <w:ilvl w:val="0"/>
          <w:numId w:val="4"/>
        </w:numPr>
        <w:bidi w:val="0"/>
        <w:ind w:left="42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.connect.cursor.fetchone(),这句话代表execute输入后，数据库返回的一行内容。（如果多次使用就会往后返回每一行），而外有fetchmany()可以一次读取多行。</w:t>
      </w:r>
    </w:p>
    <w:p>
      <w:pPr>
        <w:widowControl w:val="0"/>
        <w:numPr>
          <w:ilvl w:val="0"/>
          <w:numId w:val="4"/>
        </w:numPr>
        <w:bidi w:val="0"/>
        <w:ind w:left="42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cursor.rowcount,这是游标的一个属性，表示这次查询一共有多少行</w:t>
      </w:r>
    </w:p>
    <w:p>
      <w:pPr>
        <w:widowControl w:val="0"/>
        <w:numPr>
          <w:ilvl w:val="0"/>
          <w:numId w:val="4"/>
        </w:numPr>
        <w:bidi w:val="0"/>
        <w:ind w:left="42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.Connect.close关闭数据库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app自动化测试</w:t>
      </w:r>
    </w:p>
    <w:p>
      <w:pPr>
        <w:widowControl w:val="0"/>
        <w:numPr>
          <w:ilvl w:val="0"/>
          <w:numId w:val="5"/>
        </w:numPr>
        <w:bidi w:val="0"/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环境安装：</w:t>
      </w:r>
    </w:p>
    <w:p>
      <w:pPr>
        <w:widowControl w:val="0"/>
        <w:numPr>
          <w:ilvl w:val="0"/>
          <w:numId w:val="6"/>
        </w:numPr>
        <w:bidi w:val="0"/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安装pip install -i 清华克隆pypi Appium-Python-Client</w:t>
      </w:r>
    </w:p>
    <w:p>
      <w:pPr>
        <w:widowControl w:val="0"/>
        <w:numPr>
          <w:ilvl w:val="0"/>
          <w:numId w:val="6"/>
        </w:numPr>
        <w:bidi w:val="0"/>
        <w:ind w:left="42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安装Appium Server：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"https://github.com/appium-dexktop/releases/latest"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https://github.com/appium-dexktop/releases/latest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bidi w:val="0"/>
        <w:ind w:left="42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安装Android SDK:可以去Android Stdio的官网历史中找到2.3.3版本上传的SDK进行单独安装,同时配置一下环境变量-系统变量：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Android_Home F:\Android_SDK\SDK(SKD安装路径)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再添加SDK中tools中的adb到path路径中（方便敲代码的时候调用不用输入全名称）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安装JDK:官网下载就可以，记得将jdk路径加入环境变量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获取想要测试的界面。方法可以百度，这里提供adb logcat&gt;方法。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先创建log.txt再在相应目录下运行adb logcat&gt;log.txt，进入app界面然后关闭cmd查看log.txt中搜索Display,找到相应界面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运行adb shell时出现error: cannot connect to daemon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先打开一个命令行窗口 adb nodaemon server 回车后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再打开另外一个命令行窗口adb shell就成功了。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手机连接，我选择的是模拟器夜神模拟器（这个模拟器有个自己的nox_adb会占用5037端口，建议删除）0：端口是62001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 connect localhost:62001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 devices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建立连接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打开appium，建立表单信息。AppPackage和activity属性需要借助工具：aapt,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代码;aapt dump badging 安装包路径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里面包含package和launchable-activity项目的名字就是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adb进行设备连接,利用adb devices进行检查，远端设备用adb connect &lt;host&gt;:&lt;port&gt; 进行连接</w:t>
      </w:r>
    </w:p>
    <w:p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关于AppiumInspector的功能: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1，获取元素（包含ID，非常重要，用于自动化识别）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宋体" w:cs="monospace"/>
          <w:color w:val="08080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3.进行代码编写：通过获得的ID和webdriver库进行代码的编写。要注意一点，appium参数字典必须有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'platformName'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  <w:t>，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'appPackage'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  <w:t>，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'appActivity'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lang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lang w:eastAsia="zh-CN"/>
        </w:rPr>
        <w:t>注：以下几个</w:t>
      </w:r>
      <w:r>
        <w:rPr>
          <w:rFonts w:hint="eastAsia" w:ascii="monospace" w:hAnsi="monospace" w:cs="monospace"/>
          <w:color w:val="080808"/>
          <w:sz w:val="28"/>
          <w:szCs w:val="28"/>
          <w:lang w:val="en-US" w:eastAsia="zh-CN"/>
        </w:rPr>
        <w:t>Key不一定要写</w:t>
      </w:r>
      <w:r>
        <w:rPr>
          <w:rFonts w:hint="eastAsia" w:ascii="monospace" w:hAnsi="monospace" w:cs="monospace"/>
          <w:color w:val="080808"/>
          <w:sz w:val="28"/>
          <w:szCs w:val="28"/>
          <w:lang w:eastAsia="zh-CN"/>
        </w:rPr>
        <w:t>翻译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'unicodeKeyboard'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  <w:t>界面是否允许输入中文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'resetKeyboard'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  <w:t>是否有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Keybord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'noReset'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eastAsia="宋体" w:cs="monospace"/>
          <w:color w:val="080808"/>
          <w:sz w:val="28"/>
          <w:szCs w:val="28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[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'newCommandTimeout'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]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eastAsia="zh-CN"/>
        </w:rPr>
        <w:t>断线时间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560" w:firstLineChars="200"/>
        <w:rPr>
          <w:rFonts w:hint="eastAsia" w:ascii="monospace" w:hAnsi="monospace" w:eastAsia="宋体" w:cs="monospace"/>
          <w:color w:val="080808"/>
          <w:sz w:val="28"/>
          <w:szCs w:val="28"/>
          <w:lang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代码编写注意事项：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1）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#这个是定义实例driver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driver=webdriver.Remote(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'http://localhost:4723/wd/hub'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,desired_caps)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宋体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2）#元素存在判断方法的定义，因为webdriver没有相关的判断，所以要自己写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8"/>
          <w:szCs w:val="28"/>
        </w:rPr>
      </w:pP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8"/>
          <w:szCs w:val="28"/>
          <w:shd w:val="clear" w:fill="FFFFFF"/>
        </w:rPr>
        <w:t>is_element_present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(how,what):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>try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    driver.find_element(</w:t>
      </w:r>
      <w:r>
        <w:rPr>
          <w:rFonts w:hint="default" w:ascii="monospace" w:hAnsi="monospace" w:eastAsia="monospace" w:cs="monospace"/>
          <w:color w:val="660099"/>
          <w:sz w:val="28"/>
          <w:szCs w:val="28"/>
          <w:shd w:val="clear" w:fill="FFFFFF"/>
        </w:rPr>
        <w:t>by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=how,</w:t>
      </w:r>
      <w:r>
        <w:rPr>
          <w:rFonts w:hint="default" w:ascii="monospace" w:hAnsi="monospace" w:eastAsia="monospace" w:cs="monospace"/>
          <w:color w:val="660099"/>
          <w:sz w:val="28"/>
          <w:szCs w:val="28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=what)</w:t>
      </w:r>
      <w:r>
        <w:rPr>
          <w:rFonts w:hint="default" w:ascii="monospace" w:hAnsi="monospace" w:eastAsia="monospace" w:cs="monospace"/>
          <w:i/>
          <w:color w:val="108C00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t>查找参数进行查找</w:t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except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NoSuchElementException:</w:t>
      </w:r>
      <w:r>
        <w:rPr>
          <w:rFonts w:hint="default" w:ascii="monospace" w:hAnsi="monospace" w:eastAsia="monospace" w:cs="monospace"/>
          <w:i/>
          <w:color w:val="108C00"/>
          <w:sz w:val="28"/>
          <w:szCs w:val="2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t>如果存在则这里是</w:t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108C00"/>
          <w:sz w:val="28"/>
          <w:szCs w:val="28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>return False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    return True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eastAsia="宋体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3）按键使用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driver.find_element_by_id(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b/>
          <w:color w:val="008080"/>
          <w:sz w:val="28"/>
          <w:szCs w:val="28"/>
          <w:shd w:val="clear" w:fill="FFFFFF"/>
        </w:rPr>
        <w:t>"com.lbe.security.miui:id/permission_allow_always_button"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).click()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#这里的fing_element_by_id其实是返回了一个element对象，这里是用的是返回对象的click方法。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4）多元素查找：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Driver.find_elements_by_id，注意，这里是elements，返回的是一个元素的表单，可以通过下表对里面的元素进行操作。比如：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List=driver.find_elements_by_is(</w:t>
      </w:r>
      <w:r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ID</w:t>
      </w:r>
      <w:r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For i inrange (len(list)):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Print(list[i].test)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这段代码的意思是根据ID找到元素列表，把所有元素的text打印出来。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  <w:t>5）判断元素是否存在: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def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28"/>
          <w:szCs w:val="28"/>
        </w:rPr>
        <w:t>is_element_present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</w:rPr>
        <w:t>( how, what):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28"/>
          <w:szCs w:val="28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try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: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self.driver.find_element(by=how, value=what)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28"/>
          <w:szCs w:val="28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except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NoSuchElementException: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28"/>
          <w:szCs w:val="28"/>
          <w:lang w:val="en-US" w:eastAsia="zh-CN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return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False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return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8"/>
          <w:szCs w:val="28"/>
        </w:rPr>
        <w:t>True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monospace" w:hAnsi="monospace" w:cs="monospace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28"/>
          <w:szCs w:val="28"/>
        </w:rPr>
        <w:t>#通过id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is_element_present(By.ID,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28"/>
          <w:szCs w:val="28"/>
        </w:rPr>
        <w:t>'id_01'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28"/>
          <w:szCs w:val="28"/>
        </w:rPr>
        <w:t>#通过name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is_element_present(By.NAME,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28"/>
          <w:szCs w:val="28"/>
        </w:rPr>
        <w:t>'name_01'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28"/>
          <w:szCs w:val="28"/>
        </w:rPr>
        <w:t># 通过class_name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is_element_present(By.CLASS_NAME,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28"/>
          <w:szCs w:val="28"/>
        </w:rPr>
        <w:t>'class_01'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28"/>
          <w:szCs w:val="28"/>
        </w:rPr>
        <w:t># 通过tag_name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is_element_present(By.TAG_NAME,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28"/>
          <w:szCs w:val="28"/>
        </w:rPr>
        <w:t>'a'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)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28"/>
          <w:szCs w:val="28"/>
        </w:rPr>
        <w:t># 通过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#注意，这里的how指使用的查找依据，what是查找内容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延伸知识：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APP的页面布局方式有：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框架布局（FrameLayout）：所有控件都被放置在最左上的区域，下一个子控件会重复覆盖上一个控件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线性布局（LinearLayout）：控件的排序方式：垂直/水平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绝对布局（AbsoluteLayout）：采用从左到右，从上到下的坐标轴直接布局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相对布局（RelativeLayout）：根据参照物（某控件）的位置，来确认该控件的位置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表格布局（TableLayout）：通过表格方式（行列）布局控件位置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APP的页面控件分为：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文本输入框（TextView）：展示文字/文本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编辑框（EditText）：接收用户输入的数据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图片控件（ImageView）：用来显示图片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按钮（Button）：通过用户点击产生反应事件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复选框（CheckBox）：复选/多选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进度条（ProgressBar）：加载进度条。表示在加载中。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  <w:t>至此，你已经可以写一个简单的登录APP测试了，别的测试内容根据需求，编写测试用例，抽象成相应代码，所需要的库-函数等可以自行百度学习积累。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Web自动化测试（基于Selenuim）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浏览器选择：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需要选择自动化的浏览器，因为每个浏览器的驱动不一样。用户通过驱动控制浏览器（通过代码发送Http协议）给服务器发送消息。所以要根据想要自动化的浏览器选择相应驱动。</w:t>
      </w: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环境配置：安装相应版本的浏览器和浏览器驱动。安装selenuim库（这个库一般都装着有，没有就pip）</w:t>
      </w: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元素查找（根据浏览器deverlop tool）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重点！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代码部分：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from selenuim import webdriver#导入模块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ebdrive.Chrome(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路径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)#选择相应浏览器打开驱动，路径是驱动EXE路径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注意：这里Chrome和chrome不是一个模块别写错了！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river.get(参数)访问网址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river.fing_element_by_id(这中元素返回方法的使用跟APP自动化测试中的一样，所以就不写了。）</w:t>
      </w: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CSS的使用(查找特定元素)：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在浏览器的调试模式中ctrl+f调出输入框，用#父元素 em[属性=要求],这样可以进行获取想要的拥有相应属性的特殊元素组。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用find_elements_by_css_selector(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CSS中输入的内容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)来找到放入数组中。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注：这种方法有个特别好的地方，如果你想找的特定元素在父元素下好几层，这个方法也能找到，而不会把一些其他没有相关属性的子元素放入数组中，同时也能找到多层以下的子元素。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再着，有些元素没有固定ID的时候（一般Web端上很多元素都没有固定ID，这代表着class_name和ID这两种find方式都不好使，如果再没有tag的话，就必须使用这种方式），很明显在Web测试时，通过这种赛选方法可以精确指定单个元素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至此，你已经可以从网页上，通过查找元素，判断元素而写一些简单的爬虫程序了,可以将网络元素放入EXCEL中进行保存等各种操作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自动化环境部署（连接Linux系统，输入命令获取回显）</w:t>
      </w:r>
    </w:p>
    <w:p>
      <w:pPr>
        <w:widowControl w:val="0"/>
        <w:numPr>
          <w:ilvl w:val="0"/>
          <w:numId w:val="12"/>
        </w:numPr>
        <w:bidi w:val="0"/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环境安装：pycharm+Paramiko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pip install paramiko (如果连接不好可以-i连接克隆库)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2"/>
        </w:numPr>
        <w:bidi w:val="0"/>
        <w:ind w:left="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代码部分：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必要连接过程：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eastAsia="宋体" w:cs="monospace"/>
          <w:color w:val="080808"/>
          <w:sz w:val="27"/>
          <w:szCs w:val="27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i/>
          <w:color w:val="108C0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t>创建</w:t>
      </w:r>
      <w:r>
        <w:rPr>
          <w:rFonts w:hint="default" w:ascii="monospace" w:hAnsi="monospace" w:eastAsia="monospace" w:cs="monospace"/>
          <w:i/>
          <w:color w:val="108C00"/>
          <w:sz w:val="27"/>
          <w:szCs w:val="27"/>
          <w:shd w:val="clear" w:fill="FFFFFF"/>
        </w:rPr>
        <w:t xml:space="preserve">SSHClient 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t>实例对象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ssh=paramiko.SSHClient()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108C0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t>信任远程机器，允许访问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ssh.set_missing_host_key_policy(paramiko.AutoAddPolicy())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108C00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t>连接远程机器 地址 端口 用户名 密码</w:t>
      </w:r>
      <w:r>
        <w:rPr>
          <w:rFonts w:hint="eastAsia" w:ascii="宋体" w:hAnsi="宋体" w:eastAsia="宋体" w:cs="宋体"/>
          <w:i/>
          <w:color w:val="108C00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ssh.connect(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monospace" w:hAnsi="monospace" w:cs="monospace"/>
          <w:b/>
          <w:color w:val="008080"/>
          <w:sz w:val="27"/>
          <w:szCs w:val="27"/>
          <w:shd w:val="clear" w:fill="FFFFFF"/>
          <w:lang w:eastAsia="zh-CN"/>
        </w:rPr>
        <w:t>端口号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monospace" w:hAnsi="monospace" w:cs="monospace"/>
          <w:b/>
          <w:color w:val="008080"/>
          <w:sz w:val="27"/>
          <w:szCs w:val="27"/>
          <w:shd w:val="clear" w:fill="FFFFFF"/>
          <w:lang w:eastAsia="zh-CN"/>
        </w:rPr>
        <w:t>用户名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monospace" w:hAnsi="monospace" w:cs="monospace"/>
          <w:b/>
          <w:color w:val="008080"/>
          <w:sz w:val="27"/>
          <w:szCs w:val="27"/>
          <w:shd w:val="clear" w:fill="FFFFFF"/>
          <w:lang w:eastAsia="zh-CN"/>
        </w:rPr>
        <w:t>密码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  <w:t>#其中账号密码等找管理员获取，或者自己搭建一个小服务器进行测试学习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ssh.exec_command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eastAsia="zh-CN"/>
        </w:rPr>
        <w:t>（“命令内容”），这是让给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  <w:t>SSH输入代码内容，注意：</w:t>
      </w:r>
      <w:r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  <w:t>密码输入不能用这个方法。同时这个函数的返回值是SSH数据合集，其中三个管道是{输入，输出，错误显示}，如果你给三个赋值之后可以分别通过.</w:t>
      </w:r>
      <w:r>
        <w:rPr>
          <w:rFonts w:hint="eastAsia" w:ascii="monospace" w:hAnsi="monospace" w:cs="monospace"/>
          <w:color w:val="00B050"/>
          <w:sz w:val="27"/>
          <w:szCs w:val="27"/>
          <w:shd w:val="clear" w:fill="FFFFFF"/>
          <w:lang w:val="en-US" w:eastAsia="zh-CN"/>
        </w:rPr>
        <w:t>read().decode()</w:t>
      </w:r>
      <w:r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  <w:t>函数获得其中内容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eastAsia="宋体" w:cs="monospace"/>
          <w:color w:val="FF0000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  <w:t>同时：我们获得回显要确定位子的时候可能会用到切片方法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A=Str.split(</w:t>
      </w:r>
      <w:r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‘</w:t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切片依据</w:t>
      </w:r>
      <w:r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’</w:t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)#这里依据一般是空格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B=[a for a in A if a!=</w:t>
      </w:r>
      <w:r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’’</w:t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]#这里的B是一个列表创建表达式,表示所有A中的飞空元素组，这里很重要的是用于定位特定回显（比如线程号等等）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注意：exec_command()方法不能用于登录后的用户切换，因为他不进行交互，只会永久堵塞线程.要切换建议使用ssh.invoce_shell()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auto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3）</w:t>
      </w:r>
      <w:r>
        <w:rPr>
          <w:rFonts w:hint="eastAsia" w:ascii="monospace" w:hAnsi="monospace" w:cs="monospace"/>
          <w:color w:val="00B050"/>
          <w:sz w:val="27"/>
          <w:szCs w:val="27"/>
          <w:shd w:val="clear" w:fill="FFFFFF"/>
          <w:lang w:val="en-US" w:eastAsia="zh-CN"/>
        </w:rPr>
        <w:t>关于paramiko库的用法可以参照文</w:t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本: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 HYPERLINK "https://blog.csdn.net/weixin_42252770/article/details/99697415"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color w:val="auto"/>
          <w:sz w:val="24"/>
          <w:szCs w:val="24"/>
        </w:rPr>
        <w:t>https://blog.csdn.net/weixin_42252770/article/details/99697415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cs="宋体"/>
          <w:color w:val="auto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4）关于invoce_shell()：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①介绍: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invoke_shell()方法，用于创建一个子shell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线程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这样所有的操作都可以在该子shell中进行，su切换用户不受影响，但该方法没有exec_command那种方便的ChannelFile对象，所有的标准输出和标准错误内容都通过invoke_shell返回对象的recv方法来获取，每一次调用recv只会从上一次返回的地方开始返回，也没有直接获取命令退出状态的方法，除非自己编写相应的程序，在此不赘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②使用：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invoce.send(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shell指令+\n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)发送指令，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显示回显：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resp = s.recv(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9999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  <w:t>#这个方法是获得一行回显中参数指定的量，（一般选择9999为了把这一行都全部回显）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buff +=resp.decode(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'utf-8'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eastAsia="zh-CN"/>
        </w:rPr>
        <w:t>这是指定回显叠加并且以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  <w:t>utf-8解码格式输出为字符串，防止乱码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(buff)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eastAsia="zh-CN"/>
        </w:rPr>
        <w:t>如果多行回显需要自己写回显命令，因为这个子</w:t>
      </w:r>
      <w:r>
        <w:rPr>
          <w:rFonts w:hint="eastAsia" w:ascii="monospace" w:hAnsi="monospace" w:cs="monospace"/>
          <w:color w:val="080808"/>
          <w:sz w:val="27"/>
          <w:szCs w:val="27"/>
          <w:shd w:val="clear" w:fill="FFFFFF"/>
          <w:lang w:val="en-US" w:eastAsia="zh-CN"/>
        </w:rPr>
        <w:t>shell中没有指定的方便回显函数。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  <w:t>所以，在不需要权限问题的情况下尽可能的不使用invoke_shell，这种方式倾向于必须交互的时候使用。（如果是root直接登录，就可以免去这一麻烦）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5）关于文件的上传/下载：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SftpClient模块: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实例化：sftp=ssh.open_sftp()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#需要注意，这里是通过连接的SSH用户进行开放sftp通道实例，也就是说如果用户没有上传文件权限，是不能进行上传的。同时，通过invoce_shell()直接输入shell命令进行上传比较麻烦，所以使用自动化的时候尽量跟管理员上来开启各种权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上传:sftp.put(本地路径，上面路径)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下载:sftp.get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这里以防万一，留一下shell命令,方便使用shell子线程时候send使用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1"/>
          <w:szCs w:val="21"/>
        </w:rPr>
        <w:t>1、上传本地文件到远程服务器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urier New" w:hAnsi="Courier New" w:eastAsia="宋体" w:cs="Courier New"/>
          <w:i w:val="0"/>
          <w:caps w:val="0"/>
          <w:color w:val="00B0E8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scp /var/www/test.php 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begin"/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instrText xml:space="preserve"> HYPERLINK "mailto:root@192.168.0.101:/var/www/" </w:instrTex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separate"/>
      </w:r>
      <w:r>
        <w:rPr>
          <w:rStyle w:val="9"/>
          <w:rFonts w:ascii="Courier New" w:hAnsi="Courier New" w:eastAsia="宋体" w:cs="Courier New"/>
          <w:i w:val="0"/>
          <w:caps w:val="0"/>
          <w:spacing w:val="0"/>
          <w:sz w:val="18"/>
          <w:szCs w:val="18"/>
          <w:shd w:val="clear" w:fill="F5F5F5"/>
        </w:rPr>
        <w:t>root@192.</w:t>
      </w:r>
      <w:r>
        <w:rPr>
          <w:rStyle w:val="9"/>
          <w:rFonts w:hint="default" w:ascii="Courier New" w:hAnsi="Courier New" w:eastAsia="宋体" w:cs="Courier New"/>
          <w:i w:val="0"/>
          <w:caps w:val="0"/>
          <w:spacing w:val="0"/>
          <w:sz w:val="18"/>
          <w:szCs w:val="18"/>
        </w:rPr>
        <w:t>168.0</w:t>
      </w:r>
      <w:r>
        <w:rPr>
          <w:rStyle w:val="9"/>
          <w:rFonts w:hint="default" w:ascii="Courier New" w:hAnsi="Courier New" w:eastAsia="宋体" w:cs="Courier New"/>
          <w:i w:val="0"/>
          <w:caps w:val="0"/>
          <w:spacing w:val="0"/>
          <w:sz w:val="18"/>
          <w:szCs w:val="18"/>
          <w:shd w:val="clear" w:fill="F5F5F5"/>
        </w:rPr>
        <w:t>.</w:t>
      </w:r>
      <w:r>
        <w:rPr>
          <w:rStyle w:val="9"/>
          <w:rFonts w:hint="default" w:ascii="Courier New" w:hAnsi="Courier New" w:eastAsia="宋体" w:cs="Courier New"/>
          <w:i w:val="0"/>
          <w:caps w:val="0"/>
          <w:spacing w:val="0"/>
          <w:sz w:val="18"/>
          <w:szCs w:val="18"/>
        </w:rPr>
        <w:t>101:/var/www/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把本机/var/www/目录下的test.php文件上传到192.168.0.101这台服务器上的/var/www/目录中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1"/>
          <w:szCs w:val="21"/>
        </w:rPr>
        <w:t>2、从服务器上下载文件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scp root@192.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168.0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101</w:t>
      </w:r>
      <w:r>
        <w:rPr>
          <w:rFonts w:hint="default" w:ascii="Courier New" w:hAnsi="Courier New" w:eastAsia="宋体" w:cs="Courier New"/>
          <w:i w:val="0"/>
          <w:caps w:val="0"/>
          <w:color w:val="00B0E8"/>
          <w:spacing w:val="0"/>
          <w:sz w:val="18"/>
          <w:szCs w:val="18"/>
        </w:rPr>
        <w:t>:/var/www/test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.txt /var/www/local_dir（本地目录）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把192.168.0.101上的/var/www/test.txt 的文件下载到/var/www/local_dir（本地目录）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1"/>
          <w:szCs w:val="21"/>
        </w:rPr>
        <w:t>3、从服务器下载整个目录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scp -r root@192.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168.0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101</w:t>
      </w:r>
      <w:r>
        <w:rPr>
          <w:rFonts w:hint="default" w:ascii="Courier New" w:hAnsi="Courier New" w:eastAsia="宋体" w:cs="Courier New"/>
          <w:i w:val="0"/>
          <w:caps w:val="0"/>
          <w:color w:val="00B0E8"/>
          <w:spacing w:val="0"/>
          <w:sz w:val="18"/>
          <w:szCs w:val="18"/>
        </w:rPr>
        <w:t>:/var/www/test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/var/www/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1"/>
          <w:szCs w:val="21"/>
        </w:rPr>
        <w:t>4、上传目录到服务器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scp -r test root@192.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168.0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</w:rPr>
        <w:t>101</w:t>
      </w:r>
      <w:r>
        <w:rPr>
          <w:rFonts w:hint="default" w:ascii="Courier New" w:hAnsi="Courier New" w:eastAsia="宋体" w:cs="Courier New"/>
          <w:i w:val="0"/>
          <w:caps w:val="0"/>
          <w:color w:val="00B0E8"/>
          <w:spacing w:val="0"/>
          <w:sz w:val="18"/>
          <w:szCs w:val="18"/>
        </w:rPr>
        <w:t>:/var/www/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Python多线程操作(暂停学习)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Chars="0"/>
        <w:rPr>
          <w:rFonts w:hint="eastAsia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首先了解，多线程创建方法源自Threading.Thread,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所以在使用的时候我们常常定义一个自己的多线程类来继承Threading.Thread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myThread(threading.thread):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 xml:space="preserve"> Def __init__(self,threadID,name,q):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eastAsia="宋体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 xml:space="preserve">  Threading.Thread.__init__(self)#构造器构造时先调用父类的初始化方法，即是拥有父类的各种方法，比如运行.start()方法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 xml:space="preserve">  Self.threadID=threadID#别的属性定义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用一个类中的run():方法写好分配执行的代码之后，在调用的时候通过thread.start()进行线程开启。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通过thread.append(thread0)把线程加入线程列表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通过thread.join()等待进程完成，#如果不等待代码会直接结束从而杀死进程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FF0000"/>
          <w:sz w:val="27"/>
          <w:szCs w:val="27"/>
          <w:shd w:val="clear" w:fill="FFFFFF"/>
          <w:lang w:val="en-US" w:eastAsia="zh-CN"/>
        </w:rPr>
        <w:t>进程锁：</w:t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首先你需要考虑你的多个进程里面，哪个是需要做什么工作的，需要哪些顺序，如果是进程1完成之后进程2才能执行这种情况可以用进程锁来实现。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具体方法就是在run（）方法内通过，threadLock.acquire()获得进程锁，在这之前得先定义threadLock=threading.Lock()实例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然后在run（）的最后添加threadLock.release()进行锁的释放，允许开启下一个线程。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这种方法的原理大概能理解为，如果进程运行到进程锁检查的时候如果已经有进程获取了锁，则会堵塞当前进程直到可以获得锁为止。所以在代码端上先启动的进程就会先获得锁，从而实现想要的顺序要求。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rPr>
          <w:rFonts w:hint="default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>优先级队列（Queue）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onospace" w:hAnsi="monospace" w:cs="monospace"/>
          <w:color w:val="auto"/>
          <w:sz w:val="27"/>
          <w:szCs w:val="2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Python 的 Queue 模块中提供了同步的、线程安全的队列类，包括FIFO（先入先出)队列Queue，LIFO（后入先出）队列LifoQueue，和优先级队列 PriorityQueue。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这些队列都实现了锁原语，能够在多线程中直接使用，可以使用队列来实现线程间的同步。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 模块中的常用方法: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Queue.qsize() 返回队列的大小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Queue.empty() 如果队列为空，返回True,反之False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Queue.full() 如果队列满了，返回True,反之False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Queue.full 与 maxsize 大小对应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Queue.get([block[, timeout]])获取队列，timeout等待时间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Queue.get_nowait() 相当Queue.get(False)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Queue.put(item) 写入队列，timeout等待时间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Queue.put_nowait(item) 相当Queue.put(item, False)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Queue.task_done() 在完成一项工作之后，Queue.task_done()函数向任务已经完成的队列发送一个信号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Queue.join() 实际上意味着等到队列为空，再执行别的操作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这里给一个代码例子帮助理解：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queue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exitFlag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myThread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9"/>
          <w:szCs w:val="19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threadID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9"/>
          <w:szCs w:val="19"/>
          <w:bdr w:val="none" w:color="auto" w:sz="0" w:space="0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threadID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q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"开启线程："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process_data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q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"退出线程："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process_data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exitFlag: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queueLock.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acquire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workQueue.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data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queueLock.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"%s processing 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%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     queueLock.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   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threadList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"Thread-1"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"Thread-2"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"Thread-3"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nameList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"One"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"Two"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"Three"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"Four"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"Five"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queueLock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Lock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workQueue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queue.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Queue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threads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threadID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 创建新线程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tName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threadList: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myThread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threadID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workQueue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threads.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threadID +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 填充队列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queueLock.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acquire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word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nameList: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workQueue.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queueLock.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 等待队列清空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workQueue.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 通知线程是时候退出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exitFlag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# 等待所有线程完成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 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threads: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   t.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"退出主线程"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C32D3"/>
    <w:multiLevelType w:val="singleLevel"/>
    <w:tmpl w:val="96CC32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DA0E16"/>
    <w:multiLevelType w:val="singleLevel"/>
    <w:tmpl w:val="AADA0E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FB879AA"/>
    <w:multiLevelType w:val="singleLevel"/>
    <w:tmpl w:val="AFB879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0403D5D"/>
    <w:multiLevelType w:val="multilevel"/>
    <w:tmpl w:val="B0403D5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535F52A"/>
    <w:multiLevelType w:val="singleLevel"/>
    <w:tmpl w:val="B535F52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32973F6"/>
    <w:multiLevelType w:val="singleLevel"/>
    <w:tmpl w:val="C32973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B96C0A1"/>
    <w:multiLevelType w:val="singleLevel"/>
    <w:tmpl w:val="CB96C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186C45C"/>
    <w:multiLevelType w:val="singleLevel"/>
    <w:tmpl w:val="D186C4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CF070A8"/>
    <w:multiLevelType w:val="singleLevel"/>
    <w:tmpl w:val="ECF070A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F0D34C08"/>
    <w:multiLevelType w:val="singleLevel"/>
    <w:tmpl w:val="F0D34C08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FBEAFF48"/>
    <w:multiLevelType w:val="singleLevel"/>
    <w:tmpl w:val="FBEAFF4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FD631AE4"/>
    <w:multiLevelType w:val="singleLevel"/>
    <w:tmpl w:val="FD631A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B387224"/>
    <w:multiLevelType w:val="singleLevel"/>
    <w:tmpl w:val="0B387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5115044"/>
    <w:multiLevelType w:val="multilevel"/>
    <w:tmpl w:val="25115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8A5A320"/>
    <w:multiLevelType w:val="singleLevel"/>
    <w:tmpl w:val="58A5A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0"/>
  </w:num>
  <w:num w:numId="11">
    <w:abstractNumId w:val="4"/>
  </w:num>
  <w:num w:numId="12">
    <w:abstractNumId w:val="14"/>
  </w:num>
  <w:num w:numId="13">
    <w:abstractNumId w:val="8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D0A96"/>
    <w:rsid w:val="00C642A2"/>
    <w:rsid w:val="016F0765"/>
    <w:rsid w:val="02147935"/>
    <w:rsid w:val="02345F1D"/>
    <w:rsid w:val="032F130D"/>
    <w:rsid w:val="03C371C1"/>
    <w:rsid w:val="04FB09E5"/>
    <w:rsid w:val="062B310E"/>
    <w:rsid w:val="09F95DED"/>
    <w:rsid w:val="0A2068CF"/>
    <w:rsid w:val="0BC00B3C"/>
    <w:rsid w:val="0C5D56C5"/>
    <w:rsid w:val="0CC84876"/>
    <w:rsid w:val="0DA37AF8"/>
    <w:rsid w:val="0F494BAC"/>
    <w:rsid w:val="12F21CC3"/>
    <w:rsid w:val="13C0072B"/>
    <w:rsid w:val="144B3307"/>
    <w:rsid w:val="145F4822"/>
    <w:rsid w:val="14F31451"/>
    <w:rsid w:val="156243CD"/>
    <w:rsid w:val="15A03196"/>
    <w:rsid w:val="15C70DDD"/>
    <w:rsid w:val="163836D4"/>
    <w:rsid w:val="166C0384"/>
    <w:rsid w:val="16C25E12"/>
    <w:rsid w:val="173D14C1"/>
    <w:rsid w:val="17AE31DD"/>
    <w:rsid w:val="17E2230C"/>
    <w:rsid w:val="1C001ED5"/>
    <w:rsid w:val="1C3867E6"/>
    <w:rsid w:val="1E3677AD"/>
    <w:rsid w:val="1F656563"/>
    <w:rsid w:val="21202ED9"/>
    <w:rsid w:val="24EC7BCD"/>
    <w:rsid w:val="24F261D2"/>
    <w:rsid w:val="26FE1E30"/>
    <w:rsid w:val="28127D4B"/>
    <w:rsid w:val="2823280C"/>
    <w:rsid w:val="2B183929"/>
    <w:rsid w:val="2BF95E9B"/>
    <w:rsid w:val="2EA519CF"/>
    <w:rsid w:val="2F1361E8"/>
    <w:rsid w:val="321000C0"/>
    <w:rsid w:val="327B3FF6"/>
    <w:rsid w:val="32AC7F80"/>
    <w:rsid w:val="32B477FD"/>
    <w:rsid w:val="33545DF6"/>
    <w:rsid w:val="348632B7"/>
    <w:rsid w:val="35654B90"/>
    <w:rsid w:val="35722911"/>
    <w:rsid w:val="35870C73"/>
    <w:rsid w:val="362966FC"/>
    <w:rsid w:val="364245E4"/>
    <w:rsid w:val="36936152"/>
    <w:rsid w:val="36E84418"/>
    <w:rsid w:val="37E3763B"/>
    <w:rsid w:val="38584859"/>
    <w:rsid w:val="38636CAA"/>
    <w:rsid w:val="386E126C"/>
    <w:rsid w:val="3883732A"/>
    <w:rsid w:val="39B54FA2"/>
    <w:rsid w:val="3A7E6A76"/>
    <w:rsid w:val="3B2F2F18"/>
    <w:rsid w:val="3C505E25"/>
    <w:rsid w:val="3CAD3488"/>
    <w:rsid w:val="3D906A4C"/>
    <w:rsid w:val="3DA51C13"/>
    <w:rsid w:val="3DD97C7B"/>
    <w:rsid w:val="3E0426E2"/>
    <w:rsid w:val="3F8B4ED5"/>
    <w:rsid w:val="400F4334"/>
    <w:rsid w:val="4055023B"/>
    <w:rsid w:val="413B45D8"/>
    <w:rsid w:val="41AA4F3C"/>
    <w:rsid w:val="4437001D"/>
    <w:rsid w:val="450F4E97"/>
    <w:rsid w:val="451C6685"/>
    <w:rsid w:val="45DC6BEB"/>
    <w:rsid w:val="46AD0A96"/>
    <w:rsid w:val="46BD3C02"/>
    <w:rsid w:val="47C44FED"/>
    <w:rsid w:val="49533B85"/>
    <w:rsid w:val="499055AE"/>
    <w:rsid w:val="4AB80761"/>
    <w:rsid w:val="4AD602EB"/>
    <w:rsid w:val="4B9A7D86"/>
    <w:rsid w:val="4C6C2598"/>
    <w:rsid w:val="4D242B8F"/>
    <w:rsid w:val="4DE9251B"/>
    <w:rsid w:val="4E89627D"/>
    <w:rsid w:val="4EC35E41"/>
    <w:rsid w:val="4F0F2E27"/>
    <w:rsid w:val="4F1B720A"/>
    <w:rsid w:val="4F3427F6"/>
    <w:rsid w:val="50E346C8"/>
    <w:rsid w:val="520020A6"/>
    <w:rsid w:val="523A61C6"/>
    <w:rsid w:val="543427B1"/>
    <w:rsid w:val="57A3377C"/>
    <w:rsid w:val="58580E4A"/>
    <w:rsid w:val="59627CE4"/>
    <w:rsid w:val="59DC723C"/>
    <w:rsid w:val="5A046052"/>
    <w:rsid w:val="5A310CEA"/>
    <w:rsid w:val="5BB74861"/>
    <w:rsid w:val="5C6413DD"/>
    <w:rsid w:val="5CFD2DE1"/>
    <w:rsid w:val="5D2E09E3"/>
    <w:rsid w:val="5D3270A3"/>
    <w:rsid w:val="5D990097"/>
    <w:rsid w:val="5EC31D9E"/>
    <w:rsid w:val="5FBE7B46"/>
    <w:rsid w:val="60B27F42"/>
    <w:rsid w:val="6140343E"/>
    <w:rsid w:val="629A5192"/>
    <w:rsid w:val="62D26AF9"/>
    <w:rsid w:val="633E005C"/>
    <w:rsid w:val="63D10C10"/>
    <w:rsid w:val="63D1662D"/>
    <w:rsid w:val="6415686E"/>
    <w:rsid w:val="64E4156A"/>
    <w:rsid w:val="654B29B0"/>
    <w:rsid w:val="67095E96"/>
    <w:rsid w:val="673634C7"/>
    <w:rsid w:val="68053B7C"/>
    <w:rsid w:val="68912A82"/>
    <w:rsid w:val="69C417E9"/>
    <w:rsid w:val="6A180434"/>
    <w:rsid w:val="6A981CFA"/>
    <w:rsid w:val="6C520529"/>
    <w:rsid w:val="6C994BF5"/>
    <w:rsid w:val="6CB51728"/>
    <w:rsid w:val="6E9F4BEE"/>
    <w:rsid w:val="70887F36"/>
    <w:rsid w:val="70F959A5"/>
    <w:rsid w:val="722B4844"/>
    <w:rsid w:val="727B5BD5"/>
    <w:rsid w:val="727C6A01"/>
    <w:rsid w:val="73A84433"/>
    <w:rsid w:val="748C2F7F"/>
    <w:rsid w:val="7493320F"/>
    <w:rsid w:val="74BE4062"/>
    <w:rsid w:val="74CB555C"/>
    <w:rsid w:val="751E5C96"/>
    <w:rsid w:val="75C66801"/>
    <w:rsid w:val="75F84771"/>
    <w:rsid w:val="761D23B1"/>
    <w:rsid w:val="762D1323"/>
    <w:rsid w:val="76675FA7"/>
    <w:rsid w:val="7729335E"/>
    <w:rsid w:val="77AC4D31"/>
    <w:rsid w:val="787570DA"/>
    <w:rsid w:val="79B46E56"/>
    <w:rsid w:val="7BA861BB"/>
    <w:rsid w:val="7BF80FA6"/>
    <w:rsid w:val="7CAF071D"/>
    <w:rsid w:val="7DB87A09"/>
    <w:rsid w:val="7F737BA9"/>
    <w:rsid w:val="7F9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2020-07-27T03:37:00Z</dcterms:created>
  <dc:creator>Deadwood Termite</dc:creator>
  <cp:lastModifiedBy>Deadwood Termite</cp:lastModifiedBy>
  <dcterms:modified xsi:type="dcterms:W3CDTF">2020-08-05T08:26:29Z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