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8DC" w:rsidRPr="007868DC" w:rsidRDefault="007868DC" w:rsidP="007868DC">
      <w:pPr>
        <w:rPr>
          <w:rFonts w:ascii="宋体" w:eastAsia="宋体" w:hAnsi="宋体"/>
          <w:color w:val="FF0000"/>
          <w:sz w:val="24"/>
          <w:szCs w:val="24"/>
        </w:rPr>
      </w:pPr>
      <w:r w:rsidRPr="007868DC">
        <w:rPr>
          <w:rFonts w:ascii="宋体" w:eastAsia="宋体" w:hAnsi="宋体" w:hint="eastAsia"/>
          <w:color w:val="FF0000"/>
          <w:sz w:val="24"/>
          <w:szCs w:val="24"/>
        </w:rPr>
        <w:t>目标1：通过处罚公告研究《纪律准则》执行的规范性、准确性</w:t>
      </w:r>
    </w:p>
    <w:p w:rsidR="007868DC" w:rsidRDefault="007868DC" w:rsidP="007868DC">
      <w:pPr>
        <w:rPr>
          <w:rFonts w:ascii="宋体" w:eastAsia="宋体" w:hAnsi="宋体"/>
          <w:color w:val="FF0000"/>
          <w:sz w:val="24"/>
          <w:szCs w:val="24"/>
        </w:rPr>
      </w:pPr>
      <w:r w:rsidRPr="007868DC">
        <w:rPr>
          <w:rFonts w:ascii="宋体" w:eastAsia="宋体" w:hAnsi="宋体" w:hint="eastAsia"/>
          <w:color w:val="FF0000"/>
          <w:sz w:val="24"/>
          <w:szCs w:val="24"/>
        </w:rPr>
        <w:t>目标2：通过处罚公告研究《纪律准则》执行后的效果</w:t>
      </w:r>
    </w:p>
    <w:p w:rsidR="00DE11B7" w:rsidRDefault="00DE11B7" w:rsidP="007868DC">
      <w:pPr>
        <w:rPr>
          <w:rFonts w:ascii="宋体" w:eastAsia="宋体" w:hAnsi="宋体"/>
          <w:color w:val="FF0000"/>
          <w:sz w:val="24"/>
          <w:szCs w:val="24"/>
        </w:rPr>
      </w:pPr>
    </w:p>
    <w:p w:rsidR="00DE11B7" w:rsidRPr="00E3400E" w:rsidRDefault="00DE11B7" w:rsidP="00DE11B7">
      <w:pPr>
        <w:rPr>
          <w:rFonts w:ascii="宋体" w:eastAsia="宋体" w:hAnsi="宋体"/>
          <w:b/>
          <w:color w:val="FF0000"/>
          <w:sz w:val="24"/>
          <w:szCs w:val="24"/>
        </w:rPr>
      </w:pPr>
      <w:r w:rsidRPr="00E3400E">
        <w:rPr>
          <w:rFonts w:ascii="宋体" w:eastAsia="宋体" w:hAnsi="宋体" w:hint="eastAsia"/>
          <w:b/>
          <w:color w:val="FF0000"/>
          <w:sz w:val="24"/>
          <w:szCs w:val="24"/>
        </w:rPr>
        <w:t>违规违纪类别：</w:t>
      </w:r>
    </w:p>
    <w:p w:rsidR="00DE11B7" w:rsidRDefault="00DE11B7" w:rsidP="00DE11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1肢体接触动作</w:t>
      </w:r>
    </w:p>
    <w:p w:rsidR="00DE11B7" w:rsidRDefault="00DE11B7" w:rsidP="00DE11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2非肢体接触动作</w:t>
      </w:r>
    </w:p>
    <w:p w:rsidR="00DE11B7" w:rsidRDefault="00DE11B7" w:rsidP="00DE11B7">
      <w:pPr>
        <w:ind w:leftChars="200" w:left="630" w:hangingChars="100" w:hanging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（仅描述为干扰比赛、多人围堵、用球踢人、进入场地、引起混乱、未按时进退场、</w:t>
      </w:r>
      <w:r w:rsidRPr="00BE25B7">
        <w:rPr>
          <w:rFonts w:ascii="宋体" w:eastAsia="宋体" w:hAnsi="宋体" w:hint="eastAsia"/>
        </w:rPr>
        <w:t>违规使用电子通讯设备</w:t>
      </w:r>
      <w:r>
        <w:rPr>
          <w:rFonts w:ascii="宋体" w:eastAsia="宋体" w:hAnsi="宋体" w:hint="eastAsia"/>
        </w:rPr>
        <w:t>、未握手、举止不端庄、发生（冲突【</w:t>
      </w:r>
      <w:r w:rsidRPr="008F27F1">
        <w:rPr>
          <w:rFonts w:ascii="宋体" w:eastAsia="宋体" w:hAnsi="宋体" w:hint="eastAsia"/>
          <w:color w:val="FF0000"/>
        </w:rPr>
        <w:t>[</w:t>
      </w:r>
      <w:r w:rsidRPr="008F27F1">
        <w:rPr>
          <w:rFonts w:ascii="宋体" w:eastAsia="宋体" w:hAnsi="宋体"/>
          <w:color w:val="FF0000"/>
        </w:rPr>
        <w:t xml:space="preserve">2017]137 138 </w:t>
      </w:r>
      <w:r w:rsidRPr="008F27F1">
        <w:rPr>
          <w:rFonts w:ascii="宋体" w:eastAsia="宋体" w:hAnsi="宋体" w:hint="eastAsia"/>
          <w:color w:val="FF0000"/>
        </w:rPr>
        <w:t>明确描述</w:t>
      </w:r>
      <w:r>
        <w:rPr>
          <w:rFonts w:ascii="宋体" w:eastAsia="宋体" w:hAnsi="宋体" w:hint="eastAsia"/>
          <w:color w:val="FF0000"/>
        </w:rPr>
        <w:t>有</w:t>
      </w:r>
      <w:r w:rsidRPr="008F27F1">
        <w:rPr>
          <w:rFonts w:ascii="宋体" w:eastAsia="宋体" w:hAnsi="宋体" w:hint="eastAsia"/>
          <w:color w:val="FF0000"/>
        </w:rPr>
        <w:t>肢体冲突</w:t>
      </w:r>
      <w:r>
        <w:rPr>
          <w:rFonts w:ascii="宋体" w:eastAsia="宋体" w:hAnsi="宋体" w:hint="eastAsia"/>
          <w:color w:val="FF0000"/>
        </w:rPr>
        <w:t>，[</w:t>
      </w:r>
      <w:r>
        <w:rPr>
          <w:rFonts w:ascii="宋体" w:eastAsia="宋体" w:hAnsi="宋体"/>
          <w:color w:val="FF0000"/>
        </w:rPr>
        <w:t>2017]234 236</w:t>
      </w:r>
      <w:r>
        <w:rPr>
          <w:rFonts w:ascii="宋体" w:eastAsia="宋体" w:hAnsi="宋体" w:hint="eastAsia"/>
          <w:color w:val="FF0000"/>
        </w:rPr>
        <w:t>明显描述有言语冲突，[</w:t>
      </w:r>
      <w:r>
        <w:rPr>
          <w:rFonts w:ascii="宋体" w:eastAsia="宋体" w:hAnsi="宋体"/>
          <w:color w:val="FF0000"/>
        </w:rPr>
        <w:t>2016]152 153</w:t>
      </w:r>
      <w:r>
        <w:rPr>
          <w:rFonts w:ascii="宋体" w:eastAsia="宋体" w:hAnsi="宋体" w:hint="eastAsia"/>
          <w:color w:val="FF0000"/>
        </w:rPr>
        <w:t>明显描述肢体冲突</w:t>
      </w:r>
      <w:r>
        <w:rPr>
          <w:rFonts w:ascii="宋体" w:eastAsia="宋体" w:hAnsi="宋体" w:hint="eastAsia"/>
        </w:rPr>
        <w:t>】、聚拢、混乱）、不出席联席会、不适当行为、吐口水、用动作挑衅、打手势、破坏设施、踢矿泉水瓶）</w:t>
      </w:r>
    </w:p>
    <w:p w:rsidR="00DE11B7" w:rsidRDefault="00DE11B7" w:rsidP="00DE11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3有声言语 （含威胁、恐吓、违规语言召集等[</w:t>
      </w:r>
      <w:r>
        <w:rPr>
          <w:rFonts w:ascii="宋体" w:eastAsia="宋体" w:hAnsi="宋体"/>
        </w:rPr>
        <w:t>2017]107</w:t>
      </w: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月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日））</w:t>
      </w:r>
    </w:p>
    <w:p w:rsidR="00DE11B7" w:rsidRDefault="00DE11B7" w:rsidP="00DE11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4媒体 （不当不负责评论、未出席新闻发布会等与媒体相关）</w:t>
      </w:r>
    </w:p>
    <w:p w:rsidR="00DE11B7" w:rsidRDefault="00DE11B7" w:rsidP="00DE11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5球迷</w:t>
      </w:r>
    </w:p>
    <w:p w:rsidR="00DE11B7" w:rsidRDefault="00DE11B7" w:rsidP="00DE11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6无侵犯对象违规行为</w:t>
      </w:r>
    </w:p>
    <w:p w:rsidR="00DE11B7" w:rsidRDefault="00DE11B7" w:rsidP="00DE11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7弄虚作假</w:t>
      </w:r>
    </w:p>
    <w:p w:rsidR="00DE11B7" w:rsidRDefault="00DE11B7" w:rsidP="00DE11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8非道德行为</w:t>
      </w:r>
    </w:p>
    <w:p w:rsidR="00DE11B7" w:rsidRDefault="00DE11B7" w:rsidP="00DE11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9其他</w:t>
      </w:r>
    </w:p>
    <w:p w:rsidR="00DE11B7" w:rsidRDefault="00DE11B7" w:rsidP="00DE11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青少年赛肢体接触动作</w:t>
      </w:r>
    </w:p>
    <w:p w:rsidR="00DE11B7" w:rsidRDefault="00DE11B7" w:rsidP="00DE11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青少年赛非肢体接触动作</w:t>
      </w:r>
    </w:p>
    <w:p w:rsidR="00DE11B7" w:rsidRDefault="00DE11B7" w:rsidP="00DE11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青少年赛言语（无媒体违规情况）</w:t>
      </w:r>
    </w:p>
    <w:p w:rsidR="00DE11B7" w:rsidRDefault="00DE11B7" w:rsidP="007868DC">
      <w:pPr>
        <w:rPr>
          <w:rFonts w:ascii="宋体" w:eastAsia="宋体" w:hAnsi="宋体"/>
          <w:color w:val="FF0000"/>
          <w:sz w:val="24"/>
          <w:szCs w:val="24"/>
        </w:rPr>
      </w:pPr>
    </w:p>
    <w:p w:rsidR="00DE11B7" w:rsidRPr="00DE11B7" w:rsidRDefault="00DE11B7" w:rsidP="007868DC">
      <w:pPr>
        <w:rPr>
          <w:rFonts w:ascii="宋体" w:eastAsia="宋体" w:hAnsi="宋体" w:hint="eastAsia"/>
          <w:color w:val="FF0000"/>
          <w:sz w:val="24"/>
          <w:szCs w:val="24"/>
        </w:rPr>
      </w:pPr>
    </w:p>
    <w:p w:rsidR="00E421B8" w:rsidRPr="00CC6496" w:rsidRDefault="007868DC" w:rsidP="00CC6496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动作侵犯行为</w:t>
      </w:r>
      <w:r w:rsidR="003678DB" w:rsidRPr="00CC6496">
        <w:rPr>
          <w:rFonts w:ascii="宋体" w:eastAsia="宋体" w:hAnsi="宋体" w:hint="eastAsia"/>
          <w:sz w:val="28"/>
          <w:szCs w:val="28"/>
        </w:rPr>
        <w:t>研究的问题</w:t>
      </w:r>
    </w:p>
    <w:p w:rsidR="00CC6496" w:rsidRPr="00097A02" w:rsidRDefault="00620D7D" w:rsidP="00CC6496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一</w:t>
      </w:r>
      <w:r w:rsidR="00097A02" w:rsidRPr="00097A02">
        <w:rPr>
          <w:rFonts w:ascii="宋体" w:eastAsia="宋体" w:hAnsi="宋体" w:hint="eastAsia"/>
          <w:b/>
        </w:rPr>
        <w:t>、</w:t>
      </w:r>
      <w:r w:rsidR="00097A02">
        <w:rPr>
          <w:rFonts w:ascii="宋体" w:eastAsia="宋体" w:hAnsi="宋体" w:hint="eastAsia"/>
          <w:b/>
        </w:rPr>
        <w:t>受罚行为分类</w:t>
      </w:r>
      <w:r>
        <w:rPr>
          <w:rFonts w:ascii="宋体" w:eastAsia="宋体" w:hAnsi="宋体" w:hint="eastAsia"/>
          <w:b/>
        </w:rPr>
        <w:t>统计分析</w:t>
      </w:r>
    </w:p>
    <w:p w:rsidR="00CC6496" w:rsidRDefault="00686D4B" w:rsidP="00CC6496">
      <w:pPr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896B18">
        <w:rPr>
          <w:rFonts w:ascii="宋体" w:eastAsia="宋体" w:hAnsi="宋体" w:hint="eastAsia"/>
        </w:rPr>
        <w:t>动作</w:t>
      </w:r>
      <w:r w:rsidR="00DB3348">
        <w:rPr>
          <w:rFonts w:ascii="宋体" w:eastAsia="宋体" w:hAnsi="宋体" w:hint="eastAsia"/>
        </w:rPr>
        <w:t>侵犯</w:t>
      </w:r>
      <w:r w:rsidR="00896B18">
        <w:rPr>
          <w:rFonts w:ascii="宋体" w:eastAsia="宋体" w:hAnsi="宋体" w:hint="eastAsia"/>
        </w:rPr>
        <w:t>行为数量统计</w:t>
      </w:r>
      <w:r w:rsidR="00620D7D">
        <w:rPr>
          <w:rFonts w:ascii="宋体" w:eastAsia="宋体" w:hAnsi="宋体" w:hint="eastAsia"/>
        </w:rPr>
        <w:t>（球员、官员）</w:t>
      </w:r>
    </w:p>
    <w:p w:rsidR="00686D4B" w:rsidRDefault="00686D4B" w:rsidP="00E606A3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1.1 </w:t>
      </w:r>
      <w:r w:rsidRPr="00015529">
        <w:rPr>
          <w:rFonts w:ascii="宋体" w:eastAsia="宋体" w:hAnsi="宋体" w:hint="eastAsia"/>
          <w:color w:val="FF0000"/>
        </w:rPr>
        <w:t>肢体接触</w:t>
      </w:r>
      <w:r>
        <w:rPr>
          <w:rFonts w:ascii="宋体" w:eastAsia="宋体" w:hAnsi="宋体" w:hint="eastAsia"/>
        </w:rPr>
        <w:t>动作</w:t>
      </w:r>
      <w:r w:rsidR="00DB3348">
        <w:rPr>
          <w:rFonts w:ascii="宋体" w:eastAsia="宋体" w:hAnsi="宋体" w:hint="eastAsia"/>
        </w:rPr>
        <w:t>侵犯</w:t>
      </w:r>
      <w:r>
        <w:rPr>
          <w:rFonts w:ascii="宋体" w:eastAsia="宋体" w:hAnsi="宋体" w:hint="eastAsia"/>
        </w:rPr>
        <w:t>行为</w:t>
      </w:r>
      <w:r w:rsidR="00896B18">
        <w:rPr>
          <w:rFonts w:ascii="宋体" w:eastAsia="宋体" w:hAnsi="宋体" w:hint="eastAsia"/>
        </w:rPr>
        <w:t>数量统计</w:t>
      </w:r>
    </w:p>
    <w:p w:rsidR="00686D4B" w:rsidRDefault="00686D4B" w:rsidP="00E606A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.1.1 </w:t>
      </w:r>
      <w:r>
        <w:rPr>
          <w:rFonts w:ascii="宋体" w:eastAsia="宋体" w:hAnsi="宋体" w:hint="eastAsia"/>
        </w:rPr>
        <w:t>各年</w:t>
      </w:r>
      <w:r w:rsidR="00015529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球员数量</w:t>
      </w:r>
    </w:p>
    <w:p w:rsidR="00686D4B" w:rsidRDefault="00686D4B" w:rsidP="00E606A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.1.2 </w:t>
      </w:r>
      <w:r>
        <w:rPr>
          <w:rFonts w:ascii="宋体" w:eastAsia="宋体" w:hAnsi="宋体" w:hint="eastAsia"/>
        </w:rPr>
        <w:t>各年</w:t>
      </w:r>
      <w:r w:rsidR="00015529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官员数量</w:t>
      </w:r>
    </w:p>
    <w:p w:rsidR="00E606A3" w:rsidRDefault="00E606A3" w:rsidP="00E606A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.1.3 </w:t>
      </w:r>
      <w:r>
        <w:rPr>
          <w:rFonts w:ascii="宋体" w:eastAsia="宋体" w:hAnsi="宋体" w:hint="eastAsia"/>
        </w:rPr>
        <w:t>各年</w:t>
      </w:r>
      <w:r w:rsidR="00015529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球员侵犯对方球员数量</w:t>
      </w:r>
    </w:p>
    <w:p w:rsidR="00E606A3" w:rsidRDefault="00E606A3" w:rsidP="00E606A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.1.4 </w:t>
      </w:r>
      <w:r>
        <w:rPr>
          <w:rFonts w:ascii="宋体" w:eastAsia="宋体" w:hAnsi="宋体" w:hint="eastAsia"/>
        </w:rPr>
        <w:t>各年</w:t>
      </w:r>
      <w:r w:rsidR="00015529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球员侵犯裁判员数量</w:t>
      </w:r>
    </w:p>
    <w:p w:rsidR="00E606A3" w:rsidRDefault="00E606A3" w:rsidP="00E606A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.1.5 </w:t>
      </w:r>
      <w:r>
        <w:rPr>
          <w:rFonts w:ascii="宋体" w:eastAsia="宋体" w:hAnsi="宋体" w:hint="eastAsia"/>
        </w:rPr>
        <w:t>各年</w:t>
      </w:r>
      <w:r w:rsidR="00015529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球员侵犯对方官员数量</w:t>
      </w:r>
    </w:p>
    <w:p w:rsidR="00DB3348" w:rsidRDefault="00DB3348" w:rsidP="00DB334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.1.3 </w:t>
      </w:r>
      <w:r>
        <w:rPr>
          <w:rFonts w:ascii="宋体" w:eastAsia="宋体" w:hAnsi="宋体" w:hint="eastAsia"/>
        </w:rPr>
        <w:t>各年</w:t>
      </w:r>
      <w:r w:rsidR="00015529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官员侵犯对方球员数量</w:t>
      </w:r>
    </w:p>
    <w:p w:rsidR="00DB3348" w:rsidRDefault="00DB3348" w:rsidP="00DB334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.1.4 </w:t>
      </w:r>
      <w:r>
        <w:rPr>
          <w:rFonts w:ascii="宋体" w:eastAsia="宋体" w:hAnsi="宋体" w:hint="eastAsia"/>
        </w:rPr>
        <w:t>各年</w:t>
      </w:r>
      <w:r w:rsidR="00015529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官员侵犯裁判员数量</w:t>
      </w:r>
    </w:p>
    <w:p w:rsidR="00DB3348" w:rsidRDefault="00DB3348" w:rsidP="00DB334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.1.5 </w:t>
      </w:r>
      <w:r>
        <w:rPr>
          <w:rFonts w:ascii="宋体" w:eastAsia="宋体" w:hAnsi="宋体" w:hint="eastAsia"/>
        </w:rPr>
        <w:t>各年</w:t>
      </w:r>
      <w:r w:rsidR="00015529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官员侵犯对方官员数量</w:t>
      </w:r>
    </w:p>
    <w:p w:rsidR="006C1EE7" w:rsidRDefault="006C1EE7" w:rsidP="006C1EE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.1.6 </w:t>
      </w:r>
      <w:r>
        <w:rPr>
          <w:rFonts w:ascii="宋体" w:eastAsia="宋体" w:hAnsi="宋体" w:hint="eastAsia"/>
        </w:rPr>
        <w:t>青少年赛</w:t>
      </w:r>
      <w:r w:rsidR="00015529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各年球员数量</w:t>
      </w:r>
    </w:p>
    <w:p w:rsidR="006C1EE7" w:rsidRDefault="006C1EE7" w:rsidP="006C1EE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.1.7 </w:t>
      </w:r>
      <w:r>
        <w:rPr>
          <w:rFonts w:ascii="宋体" w:eastAsia="宋体" w:hAnsi="宋体" w:hint="eastAsia"/>
        </w:rPr>
        <w:t>青少年赛</w:t>
      </w:r>
      <w:r w:rsidR="00015529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各年官员数量</w:t>
      </w:r>
    </w:p>
    <w:p w:rsidR="006C1EE7" w:rsidRDefault="006C1EE7" w:rsidP="006C1EE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.1.8 </w:t>
      </w:r>
      <w:r>
        <w:rPr>
          <w:rFonts w:ascii="宋体" w:eastAsia="宋体" w:hAnsi="宋体" w:hint="eastAsia"/>
        </w:rPr>
        <w:t>青少年赛</w:t>
      </w:r>
      <w:r w:rsidR="00015529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各年球员侵犯对方球员数量</w:t>
      </w:r>
    </w:p>
    <w:p w:rsidR="006C1EE7" w:rsidRDefault="006C1EE7" w:rsidP="006C1EE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.1.9 </w:t>
      </w:r>
      <w:r>
        <w:rPr>
          <w:rFonts w:ascii="宋体" w:eastAsia="宋体" w:hAnsi="宋体" w:hint="eastAsia"/>
        </w:rPr>
        <w:t>青少年赛</w:t>
      </w:r>
      <w:r w:rsidR="00015529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各年球员侵犯裁判员数量</w:t>
      </w:r>
    </w:p>
    <w:p w:rsidR="006C1EE7" w:rsidRDefault="006C1EE7" w:rsidP="006C1EE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.1.10 </w:t>
      </w:r>
      <w:r>
        <w:rPr>
          <w:rFonts w:ascii="宋体" w:eastAsia="宋体" w:hAnsi="宋体" w:hint="eastAsia"/>
        </w:rPr>
        <w:t>青少年</w:t>
      </w:r>
      <w:r w:rsidR="00015529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各年球员侵犯对方官员数量</w:t>
      </w:r>
    </w:p>
    <w:p w:rsidR="00896B18" w:rsidRDefault="00896B18" w:rsidP="00E606A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.1.</w:t>
      </w:r>
      <w:r w:rsidR="004104BB">
        <w:rPr>
          <w:rFonts w:ascii="宋体" w:eastAsia="宋体" w:hAnsi="宋体"/>
        </w:rPr>
        <w:t>11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各年</w:t>
      </w:r>
      <w:r w:rsidR="00015529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处罚用时统计</w:t>
      </w:r>
    </w:p>
    <w:p w:rsidR="00686D4B" w:rsidRDefault="00686D4B" w:rsidP="004104BB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1.2 </w:t>
      </w:r>
      <w:r w:rsidR="0026181B">
        <w:rPr>
          <w:rFonts w:ascii="宋体" w:eastAsia="宋体" w:hAnsi="宋体" w:hint="eastAsia"/>
        </w:rPr>
        <w:t>非肢体</w:t>
      </w:r>
      <w:r>
        <w:rPr>
          <w:rFonts w:ascii="宋体" w:eastAsia="宋体" w:hAnsi="宋体" w:hint="eastAsia"/>
        </w:rPr>
        <w:t>接触动作</w:t>
      </w:r>
      <w:r w:rsidR="00620D7D">
        <w:rPr>
          <w:rFonts w:ascii="宋体" w:eastAsia="宋体" w:hAnsi="宋体" w:hint="eastAsia"/>
        </w:rPr>
        <w:t>侵犯</w:t>
      </w:r>
      <w:r>
        <w:rPr>
          <w:rFonts w:ascii="宋体" w:eastAsia="宋体" w:hAnsi="宋体" w:hint="eastAsia"/>
        </w:rPr>
        <w:t>行为</w:t>
      </w:r>
      <w:r w:rsidR="00620D7D">
        <w:rPr>
          <w:rFonts w:ascii="宋体" w:eastAsia="宋体" w:hAnsi="宋体" w:hint="eastAsia"/>
        </w:rPr>
        <w:t>数量统计（</w:t>
      </w:r>
      <w:r w:rsidR="00E606A3">
        <w:rPr>
          <w:rFonts w:ascii="宋体" w:eastAsia="宋体" w:hAnsi="宋体" w:hint="eastAsia"/>
        </w:rPr>
        <w:t>手势</w:t>
      </w:r>
      <w:r w:rsidR="00620D7D">
        <w:rPr>
          <w:rFonts w:ascii="宋体" w:eastAsia="宋体" w:hAnsi="宋体" w:hint="eastAsia"/>
        </w:rPr>
        <w:t>、破坏设施、</w:t>
      </w:r>
      <w:r w:rsidR="00896B18">
        <w:rPr>
          <w:rFonts w:ascii="宋体" w:eastAsia="宋体" w:hAnsi="宋体" w:hint="eastAsia"/>
        </w:rPr>
        <w:t>扔水瓶</w:t>
      </w:r>
      <w:r w:rsidR="00620D7D">
        <w:rPr>
          <w:rFonts w:ascii="宋体" w:eastAsia="宋体" w:hAnsi="宋体" w:hint="eastAsia"/>
        </w:rPr>
        <w:t>等）</w:t>
      </w:r>
    </w:p>
    <w:p w:rsidR="00E662CE" w:rsidRDefault="00E662CE" w:rsidP="004104BB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 w:rsidR="00620D7D">
        <w:rPr>
          <w:rFonts w:ascii="宋体" w:eastAsia="宋体" w:hAnsi="宋体"/>
        </w:rPr>
        <w:t xml:space="preserve">  </w:t>
      </w:r>
      <w:r w:rsidR="00620D7D">
        <w:rPr>
          <w:rFonts w:ascii="宋体" w:eastAsia="宋体" w:hAnsi="宋体" w:hint="eastAsia"/>
        </w:rPr>
        <w:t>球员、官员、球迷观众</w:t>
      </w:r>
    </w:p>
    <w:p w:rsidR="00607842" w:rsidRPr="00751892" w:rsidRDefault="00751892" w:rsidP="00CC6496">
      <w:pPr>
        <w:rPr>
          <w:rFonts w:ascii="宋体" w:eastAsia="宋体" w:hAnsi="宋体"/>
          <w:b/>
        </w:rPr>
      </w:pPr>
      <w:r w:rsidRPr="00751892">
        <w:rPr>
          <w:rFonts w:ascii="宋体" w:eastAsia="宋体" w:hAnsi="宋体" w:hint="eastAsia"/>
          <w:b/>
        </w:rPr>
        <w:lastRenderedPageBreak/>
        <w:t>二、</w:t>
      </w:r>
      <w:r w:rsidR="00620D7D">
        <w:rPr>
          <w:rFonts w:ascii="宋体" w:eastAsia="宋体" w:hAnsi="宋体" w:hint="eastAsia"/>
          <w:b/>
        </w:rPr>
        <w:t>《纪律准则》</w:t>
      </w:r>
      <w:r w:rsidR="00CC541B">
        <w:rPr>
          <w:rFonts w:ascii="宋体" w:eastAsia="宋体" w:hAnsi="宋体" w:hint="eastAsia"/>
          <w:b/>
        </w:rPr>
        <w:t>执行中涉及的</w:t>
      </w:r>
      <w:r w:rsidR="00607842" w:rsidRPr="00751892">
        <w:rPr>
          <w:rFonts w:ascii="宋体" w:eastAsia="宋体" w:hAnsi="宋体" w:hint="eastAsia"/>
          <w:b/>
        </w:rPr>
        <w:t>问题</w:t>
      </w:r>
      <w:r w:rsidR="00620D7D">
        <w:rPr>
          <w:rFonts w:ascii="宋体" w:eastAsia="宋体" w:hAnsi="宋体" w:hint="eastAsia"/>
          <w:b/>
        </w:rPr>
        <w:t>分析</w:t>
      </w:r>
      <w:r w:rsidR="00B904B8">
        <w:rPr>
          <w:rFonts w:ascii="宋体" w:eastAsia="宋体" w:hAnsi="宋体" w:hint="eastAsia"/>
          <w:b/>
        </w:rPr>
        <w:t>（</w:t>
      </w:r>
      <w:r w:rsidR="00F16F52">
        <w:rPr>
          <w:rFonts w:ascii="宋体" w:eastAsia="宋体" w:hAnsi="宋体" w:hint="eastAsia"/>
          <w:b/>
        </w:rPr>
        <w:t>处罚的定性</w:t>
      </w:r>
      <w:r w:rsidR="00B904B8">
        <w:rPr>
          <w:rFonts w:ascii="宋体" w:eastAsia="宋体" w:hAnsi="宋体" w:hint="eastAsia"/>
          <w:b/>
        </w:rPr>
        <w:t>、</w:t>
      </w:r>
      <w:r w:rsidR="00F16F52">
        <w:rPr>
          <w:rFonts w:ascii="宋体" w:eastAsia="宋体" w:hAnsi="宋体" w:hint="eastAsia"/>
          <w:b/>
        </w:rPr>
        <w:t>定量</w:t>
      </w:r>
      <w:r w:rsidR="00B904B8">
        <w:rPr>
          <w:rFonts w:ascii="宋体" w:eastAsia="宋体" w:hAnsi="宋体" w:hint="eastAsia"/>
          <w:b/>
        </w:rPr>
        <w:t>研究）</w:t>
      </w:r>
      <w:r w:rsidR="00F16F52">
        <w:rPr>
          <w:rFonts w:ascii="宋体" w:eastAsia="宋体" w:hAnsi="宋体" w:hint="eastAsia"/>
          <w:b/>
        </w:rPr>
        <w:t xml:space="preserve"> </w:t>
      </w:r>
    </w:p>
    <w:p w:rsidR="004104BB" w:rsidRPr="00620D7D" w:rsidRDefault="00620D7D" w:rsidP="00CC649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（一）</w:t>
      </w:r>
      <w:r w:rsidR="00F96125" w:rsidRPr="00DE37E0">
        <w:rPr>
          <w:rFonts w:ascii="宋体" w:eastAsia="宋体" w:hAnsi="宋体" w:hint="eastAsia"/>
          <w:color w:val="00B0F0"/>
        </w:rPr>
        <w:t>同年</w:t>
      </w:r>
      <w:r w:rsidR="00015529">
        <w:rPr>
          <w:rFonts w:ascii="宋体" w:eastAsia="宋体" w:hAnsi="宋体" w:hint="eastAsia"/>
        </w:rPr>
        <w:t xml:space="preserve"> </w:t>
      </w:r>
      <w:r w:rsidR="00015529" w:rsidRPr="00015529">
        <w:rPr>
          <w:rFonts w:ascii="宋体" w:eastAsia="宋体" w:hAnsi="宋体" w:hint="eastAsia"/>
          <w:color w:val="FF0000"/>
        </w:rPr>
        <w:t>肢体接触</w:t>
      </w:r>
      <w:r w:rsidR="004104BB">
        <w:rPr>
          <w:rFonts w:ascii="宋体" w:eastAsia="宋体" w:hAnsi="宋体" w:hint="eastAsia"/>
        </w:rPr>
        <w:t>动作</w:t>
      </w:r>
      <w:r w:rsidR="00015529">
        <w:rPr>
          <w:rFonts w:ascii="宋体" w:eastAsia="宋体" w:hAnsi="宋体" w:hint="eastAsia"/>
        </w:rPr>
        <w:t>侵犯</w:t>
      </w:r>
      <w:r w:rsidR="004104BB">
        <w:rPr>
          <w:rFonts w:ascii="宋体" w:eastAsia="宋体" w:hAnsi="宋体" w:hint="eastAsia"/>
        </w:rPr>
        <w:t>行为分析</w:t>
      </w:r>
      <w:r w:rsidR="00190900" w:rsidRPr="00062230">
        <w:rPr>
          <w:rFonts w:ascii="宋体" w:eastAsia="宋体" w:hAnsi="宋体" w:hint="eastAsia"/>
          <w:b/>
          <w:color w:val="FF0000"/>
        </w:rPr>
        <w:t>（行为、</w:t>
      </w:r>
      <w:r w:rsidR="00062230" w:rsidRPr="00062230">
        <w:rPr>
          <w:rFonts w:ascii="宋体" w:eastAsia="宋体" w:hAnsi="宋体" w:hint="eastAsia"/>
          <w:b/>
          <w:color w:val="FF0000"/>
        </w:rPr>
        <w:t>赛事、</w:t>
      </w:r>
      <w:r w:rsidR="00C725A7">
        <w:rPr>
          <w:rFonts w:ascii="宋体" w:eastAsia="宋体" w:hAnsi="宋体" w:hint="eastAsia"/>
          <w:b/>
          <w:color w:val="FF0000"/>
        </w:rPr>
        <w:t>侵害对象、</w:t>
      </w:r>
      <w:r w:rsidR="00190900" w:rsidRPr="00062230">
        <w:rPr>
          <w:rFonts w:ascii="宋体" w:eastAsia="宋体" w:hAnsi="宋体" w:hint="eastAsia"/>
          <w:b/>
          <w:color w:val="FF0000"/>
        </w:rPr>
        <w:t>性质一致情况下）</w:t>
      </w:r>
    </w:p>
    <w:p w:rsidR="009301AF" w:rsidRDefault="00620D7D" w:rsidP="00CC649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 w:rsidR="009301AF">
        <w:rPr>
          <w:rFonts w:ascii="宋体" w:eastAsia="宋体" w:hAnsi="宋体" w:hint="eastAsia"/>
        </w:rPr>
        <w:t>受罚适用条款的一致性分析</w:t>
      </w:r>
    </w:p>
    <w:p w:rsidR="009301AF" w:rsidRDefault="00620D7D" w:rsidP="00CC6496">
      <w:pPr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86DBD">
        <w:rPr>
          <w:rFonts w:ascii="宋体" w:eastAsia="宋体" w:hAnsi="宋体" w:hint="eastAsia"/>
        </w:rPr>
        <w:t>停赛场次的一致性分析</w:t>
      </w:r>
    </w:p>
    <w:p w:rsidR="004638BB" w:rsidRDefault="00620D7D" w:rsidP="00A9145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 w:rsidR="004638BB">
        <w:rPr>
          <w:rFonts w:ascii="宋体" w:eastAsia="宋体" w:hAnsi="宋体" w:hint="eastAsia"/>
        </w:rPr>
        <w:t>罚金的一致性分析</w:t>
      </w:r>
      <w:r w:rsidR="005712B5">
        <w:rPr>
          <w:rFonts w:ascii="宋体" w:eastAsia="宋体" w:hAnsi="宋体" w:hint="eastAsia"/>
        </w:rPr>
        <w:t>（涉及职业业余类别、赛事类别、性别、年龄段等问题的规则细化）</w:t>
      </w:r>
    </w:p>
    <w:p w:rsidR="003F47AC" w:rsidRDefault="00620D7D" w:rsidP="003F47A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 w:rsidR="003F47AC">
        <w:rPr>
          <w:rFonts w:ascii="宋体" w:eastAsia="宋体" w:hAnsi="宋体" w:hint="eastAsia"/>
        </w:rPr>
        <w:t>相同罚金，处罚对应行为的差异性分析</w:t>
      </w:r>
    </w:p>
    <w:p w:rsidR="00BC3EEE" w:rsidRDefault="00620D7D" w:rsidP="00CC649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 w:rsidR="00CB4B54">
        <w:rPr>
          <w:rFonts w:ascii="宋体" w:eastAsia="宋体" w:hAnsi="宋体" w:hint="eastAsia"/>
        </w:rPr>
        <w:t>造成影响的定性一致性分析</w:t>
      </w:r>
    </w:p>
    <w:p w:rsidR="00550A9E" w:rsidRDefault="00620D7D" w:rsidP="00CC649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.</w:t>
      </w:r>
      <w:r w:rsidR="00550A9E">
        <w:rPr>
          <w:rFonts w:ascii="宋体" w:eastAsia="宋体" w:hAnsi="宋体" w:hint="eastAsia"/>
        </w:rPr>
        <w:t>处罚用时的</w:t>
      </w:r>
      <w:r w:rsidR="009170A2">
        <w:rPr>
          <w:rFonts w:ascii="宋体" w:eastAsia="宋体" w:hAnsi="宋体" w:hint="eastAsia"/>
        </w:rPr>
        <w:t>差异性</w:t>
      </w:r>
      <w:r w:rsidR="00550A9E">
        <w:rPr>
          <w:rFonts w:ascii="宋体" w:eastAsia="宋体" w:hAnsi="宋体" w:hint="eastAsia"/>
        </w:rPr>
        <w:t>分析</w:t>
      </w:r>
    </w:p>
    <w:p w:rsidR="006C0B33" w:rsidRDefault="00620D7D" w:rsidP="00CC649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>.</w:t>
      </w:r>
      <w:r w:rsidR="00F96125">
        <w:rPr>
          <w:rFonts w:ascii="宋体" w:eastAsia="宋体" w:hAnsi="宋体" w:hint="eastAsia"/>
        </w:rPr>
        <w:t>故意动作与非故意动作处罚的差异性分析</w:t>
      </w:r>
    </w:p>
    <w:p w:rsidR="00CC541B" w:rsidRDefault="00620D7D" w:rsidP="00A9145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>.</w:t>
      </w:r>
      <w:r w:rsidR="00CC541B">
        <w:rPr>
          <w:rFonts w:ascii="宋体" w:eastAsia="宋体" w:hAnsi="宋体" w:hint="eastAsia"/>
        </w:rPr>
        <w:t>行为造成的影响，对此类行为处罚的差异性</w:t>
      </w:r>
      <w:r w:rsidR="00AF63A8">
        <w:rPr>
          <w:rFonts w:ascii="宋体" w:eastAsia="宋体" w:hAnsi="宋体" w:hint="eastAsia"/>
        </w:rPr>
        <w:t>分析</w:t>
      </w:r>
    </w:p>
    <w:p w:rsidR="00C258B3" w:rsidRDefault="00AF63A8" w:rsidP="00CC6496">
      <w:pPr>
        <w:rPr>
          <w:rFonts w:ascii="宋体" w:eastAsia="宋体" w:hAnsi="宋体"/>
        </w:rPr>
      </w:pPr>
      <w:r>
        <w:rPr>
          <w:rFonts w:ascii="宋体" w:eastAsia="宋体" w:hAnsi="宋体"/>
        </w:rPr>
        <w:t>9</w:t>
      </w:r>
      <w:r w:rsidR="00620D7D">
        <w:rPr>
          <w:rFonts w:ascii="宋体" w:eastAsia="宋体" w:hAnsi="宋体"/>
        </w:rPr>
        <w:t>.</w:t>
      </w:r>
      <w:r w:rsidR="00C258B3">
        <w:rPr>
          <w:rFonts w:ascii="宋体" w:eastAsia="宋体" w:hAnsi="宋体" w:hint="eastAsia"/>
        </w:rPr>
        <w:t>运动员动作行为与言语行为处罚的差异性分析</w:t>
      </w:r>
    </w:p>
    <w:p w:rsidR="00C258B3" w:rsidRDefault="00AF63A8" w:rsidP="00CC6496">
      <w:pPr>
        <w:rPr>
          <w:rFonts w:ascii="宋体" w:eastAsia="宋体" w:hAnsi="宋体"/>
        </w:rPr>
      </w:pPr>
      <w:r>
        <w:rPr>
          <w:rFonts w:ascii="宋体" w:eastAsia="宋体" w:hAnsi="宋体"/>
        </w:rPr>
        <w:t>10</w:t>
      </w:r>
      <w:r w:rsidR="00620D7D">
        <w:rPr>
          <w:rFonts w:ascii="宋体" w:eastAsia="宋体" w:hAnsi="宋体"/>
        </w:rPr>
        <w:t>.</w:t>
      </w:r>
      <w:r w:rsidR="00C258B3">
        <w:rPr>
          <w:rFonts w:ascii="宋体" w:eastAsia="宋体" w:hAnsi="宋体" w:hint="eastAsia"/>
        </w:rPr>
        <w:t>官员动作行为与言语行为处罚的差异性分析</w:t>
      </w:r>
    </w:p>
    <w:p w:rsidR="00F96125" w:rsidRDefault="00015529" w:rsidP="00CC649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（二）</w:t>
      </w:r>
      <w:r w:rsidR="00F96125" w:rsidRPr="00DE37E0">
        <w:rPr>
          <w:rFonts w:ascii="宋体" w:eastAsia="宋体" w:hAnsi="宋体" w:hint="eastAsia"/>
          <w:color w:val="00B0F0"/>
        </w:rPr>
        <w:t>不同年</w:t>
      </w:r>
      <w:r w:rsidR="00DE37E0">
        <w:rPr>
          <w:rFonts w:ascii="宋体" w:eastAsia="宋体" w:hAnsi="宋体" w:hint="eastAsia"/>
        </w:rPr>
        <w:t xml:space="preserve"> </w:t>
      </w:r>
      <w:r w:rsidR="00DE37E0" w:rsidRPr="00015529">
        <w:rPr>
          <w:rFonts w:ascii="宋体" w:eastAsia="宋体" w:hAnsi="宋体" w:hint="eastAsia"/>
          <w:color w:val="FF0000"/>
        </w:rPr>
        <w:t>肢体接触</w:t>
      </w:r>
      <w:r w:rsidR="00DE37E0">
        <w:rPr>
          <w:rFonts w:ascii="宋体" w:eastAsia="宋体" w:hAnsi="宋体" w:hint="eastAsia"/>
        </w:rPr>
        <w:t>动作侵犯行为分析</w:t>
      </w:r>
    </w:p>
    <w:p w:rsidR="00DE37E0" w:rsidRDefault="004967B6" w:rsidP="00DE37E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 w:rsidR="00DE37E0">
        <w:rPr>
          <w:rFonts w:ascii="宋体" w:eastAsia="宋体" w:hAnsi="宋体" w:hint="eastAsia"/>
        </w:rPr>
        <w:t>此类动作，同类赛事违规数量的五年比较分析（中超、中甲、青少年）</w:t>
      </w:r>
    </w:p>
    <w:p w:rsidR="00DE37E0" w:rsidRDefault="004967B6" w:rsidP="00BB78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="00DE37E0">
        <w:rPr>
          <w:rFonts w:ascii="宋体" w:eastAsia="宋体" w:hAnsi="宋体" w:hint="eastAsia"/>
        </w:rPr>
        <w:t>每年此类动作违规数量占当年总量比的五年比较分析</w:t>
      </w:r>
    </w:p>
    <w:p w:rsidR="005D7203" w:rsidRDefault="004967B6" w:rsidP="00BB78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 w:rsidR="005D7203">
        <w:rPr>
          <w:rFonts w:ascii="宋体" w:eastAsia="宋体" w:hAnsi="宋体" w:hint="eastAsia"/>
        </w:rPr>
        <w:t>每年此类动作处罚金额占当年总量比的五年比较分析</w:t>
      </w:r>
    </w:p>
    <w:p w:rsidR="00555D48" w:rsidRDefault="00555D48" w:rsidP="00BB7831">
      <w:pPr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>
        <w:rPr>
          <w:rFonts w:ascii="宋体" w:eastAsia="宋体" w:hAnsi="宋体" w:hint="eastAsia"/>
        </w:rPr>
        <w:t>青少年赛，每年此类动作运动员违规数量占当年总量比的五年比较分析</w:t>
      </w:r>
    </w:p>
    <w:p w:rsidR="006C0B33" w:rsidRDefault="00B37742" w:rsidP="00CC649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青少年赛，此类行为违规数量与成人赛的差异性分析</w:t>
      </w:r>
    </w:p>
    <w:p w:rsidR="008924F1" w:rsidRDefault="00B37742" w:rsidP="00CC649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.</w:t>
      </w:r>
      <w:r w:rsidR="008924F1">
        <w:rPr>
          <w:rFonts w:ascii="宋体" w:eastAsia="宋体" w:hAnsi="宋体" w:hint="eastAsia"/>
        </w:rPr>
        <w:t>每年动作类侵犯行为（肢体接触+非肢体接触）违规数量占当年总量比的五年比较分析</w:t>
      </w:r>
    </w:p>
    <w:p w:rsidR="009C4276" w:rsidRDefault="00B37742" w:rsidP="00CC649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>.</w:t>
      </w:r>
      <w:r w:rsidR="009A789A">
        <w:rPr>
          <w:rFonts w:ascii="宋体" w:eastAsia="宋体" w:hAnsi="宋体" w:hint="eastAsia"/>
        </w:rPr>
        <w:t>每年言语类侵犯行为（有声+媒体）违规数量占当年总量比的五年比较分析</w:t>
      </w:r>
    </w:p>
    <w:p w:rsidR="009C4276" w:rsidRDefault="009C4276" w:rsidP="00CC6496">
      <w:pPr>
        <w:rPr>
          <w:rFonts w:ascii="宋体" w:eastAsia="宋体" w:hAnsi="宋体"/>
          <w:b/>
        </w:rPr>
      </w:pPr>
    </w:p>
    <w:p w:rsidR="00A225F6" w:rsidRDefault="006A0901" w:rsidP="00CC6496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三、</w:t>
      </w:r>
      <w:r w:rsidR="00A225F6">
        <w:rPr>
          <w:rFonts w:ascii="宋体" w:eastAsia="宋体" w:hAnsi="宋体" w:hint="eastAsia"/>
          <w:b/>
        </w:rPr>
        <w:t>制度调整后的影响</w:t>
      </w:r>
    </w:p>
    <w:p w:rsidR="00A225F6" w:rsidRDefault="00A225F6" w:rsidP="00A225F6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3.1 </w:t>
      </w:r>
      <w:r>
        <w:rPr>
          <w:rFonts w:ascii="宋体" w:eastAsia="宋体" w:hAnsi="宋体" w:hint="eastAsia"/>
        </w:rPr>
        <w:t>罚金（成本）提高后，对此类行为的差异性影响</w:t>
      </w:r>
    </w:p>
    <w:p w:rsidR="00A225F6" w:rsidRPr="00A225F6" w:rsidRDefault="00A225F6" w:rsidP="00CC6496">
      <w:pPr>
        <w:rPr>
          <w:rFonts w:ascii="宋体" w:eastAsia="宋体" w:hAnsi="宋体"/>
          <w:b/>
        </w:rPr>
      </w:pPr>
    </w:p>
    <w:p w:rsidR="00886214" w:rsidRDefault="006A0901" w:rsidP="00886214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四</w:t>
      </w:r>
      <w:r w:rsidR="00886214" w:rsidRPr="008704C8">
        <w:rPr>
          <w:rFonts w:ascii="宋体" w:eastAsia="宋体" w:hAnsi="宋体" w:hint="eastAsia"/>
          <w:b/>
        </w:rPr>
        <w:t>、制度救济</w:t>
      </w:r>
    </w:p>
    <w:p w:rsidR="00886214" w:rsidRDefault="00886214" w:rsidP="00886214">
      <w:pPr>
        <w:rPr>
          <w:rFonts w:ascii="宋体" w:eastAsia="宋体" w:hAnsi="宋体"/>
        </w:rPr>
      </w:pPr>
      <w:r w:rsidRPr="008704C8">
        <w:rPr>
          <w:rFonts w:ascii="宋体" w:eastAsia="宋体" w:hAnsi="宋体"/>
        </w:rPr>
        <w:t>1</w:t>
      </w:r>
      <w:r w:rsidRPr="008704C8">
        <w:rPr>
          <w:rFonts w:ascii="宋体" w:eastAsia="宋体" w:hAnsi="宋体" w:hint="eastAsia"/>
        </w:rPr>
        <w:t>、禁燃冷烟火制度</w:t>
      </w:r>
    </w:p>
    <w:p w:rsidR="00886214" w:rsidRPr="008704C8" w:rsidRDefault="00886214" w:rsidP="00886214">
      <w:pPr>
        <w:ind w:firstLineChars="200" w:firstLine="420"/>
        <w:rPr>
          <w:rFonts w:ascii="宋体" w:eastAsia="宋体" w:hAnsi="宋体"/>
        </w:rPr>
      </w:pPr>
      <w:r w:rsidRPr="002A606F">
        <w:rPr>
          <w:rFonts w:ascii="宋体" w:eastAsia="宋体" w:hAnsi="宋体"/>
        </w:rPr>
        <w:t>2015.6.9 足球字[2015]246</w:t>
      </w:r>
      <w:r>
        <w:rPr>
          <w:rFonts w:ascii="宋体" w:eastAsia="宋体" w:hAnsi="宋体" w:hint="eastAsia"/>
        </w:rPr>
        <w:t>号</w:t>
      </w:r>
      <w:r w:rsidRPr="002A606F">
        <w:rPr>
          <w:rFonts w:ascii="宋体" w:eastAsia="宋体" w:hAnsi="宋体"/>
        </w:rPr>
        <w:t>《关于禁止在足球赛场燃放冷烟火的通知》</w:t>
      </w:r>
      <w:r>
        <w:rPr>
          <w:rFonts w:ascii="宋体" w:eastAsia="宋体" w:hAnsi="宋体" w:hint="eastAsia"/>
        </w:rPr>
        <w:t>发布后，与发布前执行情况的比较分析，讨论制度有效性的绩效问题</w:t>
      </w:r>
    </w:p>
    <w:p w:rsidR="00886214" w:rsidRDefault="00886214" w:rsidP="00886214">
      <w:pPr>
        <w:rPr>
          <w:rFonts w:ascii="宋体" w:eastAsia="宋体" w:hAnsi="宋体"/>
        </w:rPr>
      </w:pPr>
      <w:r w:rsidRPr="008704C8">
        <w:rPr>
          <w:rFonts w:ascii="宋体" w:eastAsia="宋体" w:hAnsi="宋体" w:hint="eastAsia"/>
        </w:rPr>
        <w:t>2、赛后握手程序制度</w:t>
      </w:r>
    </w:p>
    <w:p w:rsidR="00886214" w:rsidRDefault="00886214" w:rsidP="0088621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2017.4.28 </w:t>
      </w:r>
      <w:r>
        <w:rPr>
          <w:rFonts w:ascii="宋体" w:eastAsia="宋体" w:hAnsi="宋体" w:hint="eastAsia"/>
        </w:rPr>
        <w:t>职局字[</w:t>
      </w:r>
      <w:r>
        <w:rPr>
          <w:rFonts w:ascii="宋体" w:eastAsia="宋体" w:hAnsi="宋体"/>
        </w:rPr>
        <w:t>2017]56</w:t>
      </w:r>
      <w:r>
        <w:rPr>
          <w:rFonts w:ascii="宋体" w:eastAsia="宋体" w:hAnsi="宋体" w:hint="eastAsia"/>
        </w:rPr>
        <w:t>号《关于规范职业俱乐部参加赛后握手仪式的通知》</w:t>
      </w:r>
    </w:p>
    <w:p w:rsidR="00886214" w:rsidRDefault="00886214" w:rsidP="0088621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国际足联和中国足协早有此规定，有违规但未处罚，2</w:t>
      </w:r>
      <w:r>
        <w:rPr>
          <w:rFonts w:ascii="宋体" w:eastAsia="宋体" w:hAnsi="宋体"/>
        </w:rPr>
        <w:t>017</w:t>
      </w:r>
      <w:r>
        <w:rPr>
          <w:rFonts w:ascii="宋体" w:eastAsia="宋体" w:hAnsi="宋体" w:hint="eastAsia"/>
        </w:rPr>
        <w:t>特发此文件</w:t>
      </w:r>
    </w:p>
    <w:p w:rsidR="00DE11B7" w:rsidRDefault="00DE11B7" w:rsidP="00886214">
      <w:pPr>
        <w:rPr>
          <w:rFonts w:ascii="宋体" w:eastAsia="宋体" w:hAnsi="宋体"/>
          <w:b/>
        </w:rPr>
      </w:pPr>
    </w:p>
    <w:p w:rsidR="00886214" w:rsidRPr="00B13EED" w:rsidRDefault="006A0901" w:rsidP="00886214">
      <w:pPr>
        <w:rPr>
          <w:rFonts w:ascii="宋体" w:eastAsia="宋体" w:hAnsi="宋体"/>
          <w:b/>
        </w:rPr>
      </w:pPr>
      <w:bookmarkStart w:id="0" w:name="_GoBack"/>
      <w:bookmarkEnd w:id="0"/>
      <w:r>
        <w:rPr>
          <w:rFonts w:ascii="宋体" w:eastAsia="宋体" w:hAnsi="宋体" w:hint="eastAsia"/>
          <w:b/>
        </w:rPr>
        <w:t>五</w:t>
      </w:r>
      <w:r w:rsidR="00886214" w:rsidRPr="00B13EED">
        <w:rPr>
          <w:rFonts w:ascii="宋体" w:eastAsia="宋体" w:hAnsi="宋体" w:hint="eastAsia"/>
          <w:b/>
        </w:rPr>
        <w:t>、制度系统</w:t>
      </w:r>
    </w:p>
    <w:p w:rsidR="00886214" w:rsidRDefault="00886214" w:rsidP="0088621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多项制度合并使用</w:t>
      </w:r>
      <w:r w:rsidR="004F037F">
        <w:rPr>
          <w:rFonts w:ascii="宋体" w:eastAsia="宋体" w:hAnsi="宋体" w:hint="eastAsia"/>
        </w:rPr>
        <w:t>效果分析</w:t>
      </w:r>
    </w:p>
    <w:p w:rsidR="00886214" w:rsidRDefault="00886214" w:rsidP="00886214">
      <w:pPr>
        <w:rPr>
          <w:rFonts w:ascii="宋体" w:eastAsia="宋体" w:hAnsi="宋体"/>
        </w:rPr>
      </w:pPr>
    </w:p>
    <w:p w:rsidR="001F4589" w:rsidRPr="00886214" w:rsidRDefault="001F4589" w:rsidP="00886214">
      <w:pPr>
        <w:rPr>
          <w:rFonts w:ascii="宋体" w:eastAsia="宋体" w:hAnsi="宋体"/>
        </w:rPr>
      </w:pPr>
    </w:p>
    <w:sectPr w:rsidR="001F4589" w:rsidRPr="00886214" w:rsidSect="00276DE0">
      <w:pgSz w:w="11906" w:h="16838" w:code="9"/>
      <w:pgMar w:top="1440" w:right="1797" w:bottom="1440" w:left="1797" w:header="851" w:footer="992" w:gutter="0"/>
      <w:cols w:space="425"/>
      <w:docGrid w:type="lines" w:linePitch="31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A27" w:rsidRDefault="00DA5A27" w:rsidP="00886214">
      <w:r>
        <w:separator/>
      </w:r>
    </w:p>
  </w:endnote>
  <w:endnote w:type="continuationSeparator" w:id="0">
    <w:p w:rsidR="00DA5A27" w:rsidRDefault="00DA5A27" w:rsidP="00886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A27" w:rsidRDefault="00DA5A27" w:rsidP="00886214">
      <w:r>
        <w:separator/>
      </w:r>
    </w:p>
  </w:footnote>
  <w:footnote w:type="continuationSeparator" w:id="0">
    <w:p w:rsidR="00DA5A27" w:rsidRDefault="00DA5A27" w:rsidP="008862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917"/>
    <w:rsid w:val="00015529"/>
    <w:rsid w:val="00062230"/>
    <w:rsid w:val="00063B55"/>
    <w:rsid w:val="00090112"/>
    <w:rsid w:val="00097A02"/>
    <w:rsid w:val="000C5B1D"/>
    <w:rsid w:val="000D3A57"/>
    <w:rsid w:val="0011076E"/>
    <w:rsid w:val="00186C59"/>
    <w:rsid w:val="00186DBD"/>
    <w:rsid w:val="00190900"/>
    <w:rsid w:val="001D2A93"/>
    <w:rsid w:val="001E6931"/>
    <w:rsid w:val="001F165A"/>
    <w:rsid w:val="001F4589"/>
    <w:rsid w:val="001F4E65"/>
    <w:rsid w:val="001F6B45"/>
    <w:rsid w:val="00217BF4"/>
    <w:rsid w:val="00237887"/>
    <w:rsid w:val="0026181B"/>
    <w:rsid w:val="002708CF"/>
    <w:rsid w:val="00276DE0"/>
    <w:rsid w:val="00283FA1"/>
    <w:rsid w:val="002A6D2F"/>
    <w:rsid w:val="002E1CD3"/>
    <w:rsid w:val="002E4913"/>
    <w:rsid w:val="002F351C"/>
    <w:rsid w:val="00324F26"/>
    <w:rsid w:val="003678DB"/>
    <w:rsid w:val="003B2086"/>
    <w:rsid w:val="003B743D"/>
    <w:rsid w:val="003D56D4"/>
    <w:rsid w:val="003F47AC"/>
    <w:rsid w:val="004104BB"/>
    <w:rsid w:val="004638BB"/>
    <w:rsid w:val="004967B6"/>
    <w:rsid w:val="004F037F"/>
    <w:rsid w:val="00550A9E"/>
    <w:rsid w:val="00555D48"/>
    <w:rsid w:val="005712B5"/>
    <w:rsid w:val="00593ABD"/>
    <w:rsid w:val="005D63D2"/>
    <w:rsid w:val="005D7203"/>
    <w:rsid w:val="005E19F4"/>
    <w:rsid w:val="00607842"/>
    <w:rsid w:val="00612C66"/>
    <w:rsid w:val="00620D7D"/>
    <w:rsid w:val="006863F9"/>
    <w:rsid w:val="00686D4B"/>
    <w:rsid w:val="00691BF6"/>
    <w:rsid w:val="006A0901"/>
    <w:rsid w:val="006C0B33"/>
    <w:rsid w:val="006C1EE7"/>
    <w:rsid w:val="00751892"/>
    <w:rsid w:val="00782495"/>
    <w:rsid w:val="007868DC"/>
    <w:rsid w:val="007C0F1C"/>
    <w:rsid w:val="007D162D"/>
    <w:rsid w:val="008541A4"/>
    <w:rsid w:val="008704C8"/>
    <w:rsid w:val="008762B2"/>
    <w:rsid w:val="00886214"/>
    <w:rsid w:val="00890B43"/>
    <w:rsid w:val="00891BC1"/>
    <w:rsid w:val="008924F1"/>
    <w:rsid w:val="00896B18"/>
    <w:rsid w:val="008A3BB2"/>
    <w:rsid w:val="008A5A3A"/>
    <w:rsid w:val="008B21DB"/>
    <w:rsid w:val="008F411B"/>
    <w:rsid w:val="008F50F2"/>
    <w:rsid w:val="009068AF"/>
    <w:rsid w:val="009170A2"/>
    <w:rsid w:val="009301AF"/>
    <w:rsid w:val="009A789A"/>
    <w:rsid w:val="009A7ECF"/>
    <w:rsid w:val="009C4276"/>
    <w:rsid w:val="009D6AAD"/>
    <w:rsid w:val="00A15860"/>
    <w:rsid w:val="00A225F6"/>
    <w:rsid w:val="00A5097B"/>
    <w:rsid w:val="00A81B1D"/>
    <w:rsid w:val="00A9145F"/>
    <w:rsid w:val="00AA0D99"/>
    <w:rsid w:val="00AF63A8"/>
    <w:rsid w:val="00B06517"/>
    <w:rsid w:val="00B37742"/>
    <w:rsid w:val="00B6562F"/>
    <w:rsid w:val="00B904B8"/>
    <w:rsid w:val="00BB7831"/>
    <w:rsid w:val="00BC3EEE"/>
    <w:rsid w:val="00C021A1"/>
    <w:rsid w:val="00C229FA"/>
    <w:rsid w:val="00C2467C"/>
    <w:rsid w:val="00C258B3"/>
    <w:rsid w:val="00C636F3"/>
    <w:rsid w:val="00C6553B"/>
    <w:rsid w:val="00C725A7"/>
    <w:rsid w:val="00C76FA3"/>
    <w:rsid w:val="00C928C3"/>
    <w:rsid w:val="00CB4B54"/>
    <w:rsid w:val="00CC0101"/>
    <w:rsid w:val="00CC541B"/>
    <w:rsid w:val="00CC6496"/>
    <w:rsid w:val="00CD5AEF"/>
    <w:rsid w:val="00D657D1"/>
    <w:rsid w:val="00DA349B"/>
    <w:rsid w:val="00DA5A27"/>
    <w:rsid w:val="00DB3348"/>
    <w:rsid w:val="00DC0677"/>
    <w:rsid w:val="00DD52AF"/>
    <w:rsid w:val="00DE11B7"/>
    <w:rsid w:val="00DE37E0"/>
    <w:rsid w:val="00DF0E9F"/>
    <w:rsid w:val="00DF3917"/>
    <w:rsid w:val="00E3400E"/>
    <w:rsid w:val="00E421B8"/>
    <w:rsid w:val="00E606A3"/>
    <w:rsid w:val="00E662CE"/>
    <w:rsid w:val="00E76815"/>
    <w:rsid w:val="00EC58EE"/>
    <w:rsid w:val="00EE1D3A"/>
    <w:rsid w:val="00F16F52"/>
    <w:rsid w:val="00F25242"/>
    <w:rsid w:val="00F25B15"/>
    <w:rsid w:val="00F30277"/>
    <w:rsid w:val="00F40D5B"/>
    <w:rsid w:val="00F96125"/>
    <w:rsid w:val="00FB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1147C"/>
  <w15:chartTrackingRefBased/>
  <w15:docId w15:val="{C676F8EB-52CD-46F3-943C-CB264740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62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6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62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guoyj604@nenu.edu.cn</dc:creator>
  <cp:keywords/>
  <dc:description/>
  <cp:lastModifiedBy>guoyj604@nenu.edu.cn</cp:lastModifiedBy>
  <cp:revision>134</cp:revision>
  <dcterms:created xsi:type="dcterms:W3CDTF">2020-07-23T04:46:00Z</dcterms:created>
  <dcterms:modified xsi:type="dcterms:W3CDTF">2020-07-24T02:34:00Z</dcterms:modified>
</cp:coreProperties>
</file>