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77" w:rsidRPr="0085149A" w:rsidRDefault="0085149A" w:rsidP="0085149A">
      <w:pPr>
        <w:jc w:val="center"/>
        <w:rPr>
          <w:b/>
          <w:sz w:val="22"/>
        </w:rPr>
      </w:pPr>
      <w:r w:rsidRPr="0085149A">
        <w:rPr>
          <w:b/>
          <w:sz w:val="22"/>
        </w:rPr>
        <w:t>University of Pittsburgh</w:t>
      </w:r>
    </w:p>
    <w:p w:rsidR="0085149A" w:rsidRDefault="0085149A" w:rsidP="0085149A">
      <w:pPr>
        <w:jc w:val="center"/>
      </w:pPr>
      <w:r w:rsidRPr="0085149A">
        <w:rPr>
          <w:b/>
          <w:sz w:val="22"/>
        </w:rPr>
        <w:t>BUSBIS 1605</w:t>
      </w:r>
    </w:p>
    <w:p w:rsidR="0085149A" w:rsidRDefault="0085149A" w:rsidP="0085149A">
      <w:pPr>
        <w:jc w:val="center"/>
      </w:pPr>
      <w:r>
        <w:t>Professor David Eargle</w:t>
      </w:r>
    </w:p>
    <w:p w:rsidR="0085149A" w:rsidRDefault="0085149A" w:rsidP="0085149A">
      <w:pPr>
        <w:jc w:val="center"/>
      </w:pPr>
      <w:r>
        <w:t>Mid Semester Examination</w:t>
      </w:r>
    </w:p>
    <w:p w:rsidR="0085149A" w:rsidRDefault="0085149A" w:rsidP="0085149A">
      <w:pPr>
        <w:jc w:val="center"/>
      </w:pPr>
      <w:r>
        <w:t>Spring 2017</w:t>
      </w:r>
    </w:p>
    <w:p w:rsidR="0085149A" w:rsidRDefault="0085149A"/>
    <w:p w:rsidR="0085149A" w:rsidRDefault="0085149A" w:rsidP="0085149A">
      <w:pPr>
        <w:pStyle w:val="BodyText"/>
      </w:pPr>
      <w:r>
        <w:t xml:space="preserve">By submitting this exam you acknowledge that the completed exam is entirely your own work and you have complied with the </w:t>
      </w:r>
      <w:r w:rsidRPr="0085149A">
        <w:t>Academic</w:t>
      </w:r>
      <w:r>
        <w:t xml:space="preserve"> </w:t>
      </w:r>
      <w:r w:rsidRPr="0085149A">
        <w:t>Honesty</w:t>
      </w:r>
      <w:r>
        <w:t xml:space="preserve"> program of the University of Pittsburgh.</w:t>
      </w:r>
    </w:p>
    <w:p w:rsidR="0085149A" w:rsidRPr="0085149A" w:rsidRDefault="0085149A" w:rsidP="0085149A">
      <w:pPr>
        <w:pStyle w:val="BodyText"/>
        <w:jc w:val="center"/>
        <w:rPr>
          <w:color w:val="ED7D31" w:themeColor="accent2"/>
        </w:rPr>
      </w:pPr>
      <w:r w:rsidRPr="0085149A">
        <w:rPr>
          <w:color w:val="ED7D31" w:themeColor="accent2"/>
        </w:rPr>
        <w:t>Submitted exams are analyzed to identify similarities in content and structure.</w:t>
      </w:r>
    </w:p>
    <w:p w:rsidR="0085149A" w:rsidRDefault="0085149A" w:rsidP="0085149A">
      <w:pPr>
        <w:pStyle w:val="BodyText"/>
      </w:pPr>
      <w:r w:rsidRPr="0085149A">
        <w:rPr>
          <w:rStyle w:val="BodyTextChar"/>
        </w:rPr>
        <w:t>You may consult your notes and textbook and use your computer for testing SQL queries or drawing data models.</w:t>
      </w:r>
      <w:r>
        <w:t xml:space="preserve"> </w:t>
      </w:r>
      <w:r w:rsidR="00963FB3">
        <w:t>You can even search the web for general help with queries, syntax, etc. But y</w:t>
      </w:r>
      <w:r>
        <w:t>ou may not consult anyone else.</w:t>
      </w:r>
    </w:p>
    <w:p w:rsidR="0085149A" w:rsidRPr="0085149A" w:rsidRDefault="0085149A" w:rsidP="0085149A">
      <w:pPr>
        <w:pStyle w:val="BodyText"/>
        <w:jc w:val="center"/>
        <w:rPr>
          <w:color w:val="ED7D31" w:themeColor="accent2"/>
        </w:rPr>
      </w:pPr>
      <w:r w:rsidRPr="0085149A">
        <w:rPr>
          <w:color w:val="ED7D31" w:themeColor="accent2"/>
        </w:rPr>
        <w:t xml:space="preserve">Please submit this exam </w:t>
      </w:r>
      <w:r>
        <w:rPr>
          <w:color w:val="ED7D31" w:themeColor="accent2"/>
        </w:rPr>
        <w:t xml:space="preserve">on </w:t>
      </w:r>
      <w:proofErr w:type="spellStart"/>
      <w:r>
        <w:rPr>
          <w:color w:val="ED7D31" w:themeColor="accent2"/>
        </w:rPr>
        <w:t>CourseW</w:t>
      </w:r>
      <w:r w:rsidRPr="0085149A">
        <w:rPr>
          <w:color w:val="ED7D31" w:themeColor="accent2"/>
        </w:rPr>
        <w:t>eb</w:t>
      </w:r>
      <w:proofErr w:type="spellEnd"/>
      <w:r w:rsidRPr="0085149A">
        <w:rPr>
          <w:color w:val="ED7D31" w:themeColor="accent2"/>
        </w:rPr>
        <w:t xml:space="preserve"> as a single PDF</w:t>
      </w:r>
    </w:p>
    <w:p w:rsidR="0085149A" w:rsidRDefault="00A55EF5" w:rsidP="00A55EF5">
      <w:pPr>
        <w:pStyle w:val="Heading1"/>
      </w:pPr>
      <w:proofErr w:type="spellStart"/>
      <w:r>
        <w:t>CourseWeb</w:t>
      </w:r>
      <w:proofErr w:type="spellEnd"/>
      <w:r>
        <w:t xml:space="preserve"> Quiz (2 points)</w:t>
      </w:r>
    </w:p>
    <w:p w:rsidR="00A55EF5" w:rsidRPr="00A55EF5" w:rsidRDefault="00A55EF5" w:rsidP="00A55EF5">
      <w:r>
        <w:t xml:space="preserve">Before doing anything else, complete the short quiz on </w:t>
      </w:r>
      <w:proofErr w:type="spellStart"/>
      <w:r>
        <w:t>CourseWeb</w:t>
      </w:r>
      <w:proofErr w:type="spellEnd"/>
      <w:r>
        <w:t xml:space="preserve"> called “Midterm – short quiz.”</w:t>
      </w:r>
    </w:p>
    <w:p w:rsidR="00507F8A" w:rsidRDefault="00507F8A" w:rsidP="0085149A">
      <w:pPr>
        <w:pStyle w:val="Heading1"/>
      </w:pPr>
      <w:r>
        <w:t>Data Modeling</w:t>
      </w:r>
    </w:p>
    <w:p w:rsidR="0085149A" w:rsidRDefault="0085149A" w:rsidP="00507F8A">
      <w:pPr>
        <w:pStyle w:val="Heading2"/>
      </w:pPr>
      <w:r>
        <w:t>Data modeling</w:t>
      </w:r>
      <w:r w:rsidR="00B000CF">
        <w:t xml:space="preserve"> – part 1</w:t>
      </w:r>
      <w:r w:rsidR="00A55EF5">
        <w:t xml:space="preserve"> (40 points)</w:t>
      </w:r>
    </w:p>
    <w:p w:rsidR="00A55EF5" w:rsidRDefault="00A55EF5" w:rsidP="00B000CF">
      <w:r>
        <w:t xml:space="preserve">Draw data models for </w:t>
      </w:r>
      <w:r w:rsidR="000C2F8B">
        <w:t xml:space="preserve">the following </w:t>
      </w:r>
      <w:r>
        <w:t>two situations</w:t>
      </w:r>
      <w:r w:rsidR="000C2F8B">
        <w:t>. Be thoughtful in the name you give each entity.</w:t>
      </w:r>
    </w:p>
    <w:p w:rsidR="00A55EF5" w:rsidRDefault="00A55EF5" w:rsidP="00A55EF5"/>
    <w:p w:rsidR="00A55EF5" w:rsidRDefault="00A55EF5" w:rsidP="00A55EF5">
      <w:pPr>
        <w:pStyle w:val="ListParagraph"/>
        <w:numPr>
          <w:ilvl w:val="0"/>
          <w:numId w:val="1"/>
        </w:numPr>
      </w:pPr>
      <w:r>
        <w:t>(20 points)</w:t>
      </w:r>
    </w:p>
    <w:p w:rsidR="00A55EF5" w:rsidRDefault="00B000CF" w:rsidP="00A55EF5">
      <w:pPr>
        <w:ind w:left="360"/>
      </w:pPr>
      <w:r>
        <w:t>A building is leased by multiple tenants, and a tenant can lease multiple buildings. Each lease has a start date</w:t>
      </w:r>
      <w:r w:rsidR="00955518">
        <w:t>, percentage share of the building,</w:t>
      </w:r>
      <w:r>
        <w:t xml:space="preserve"> and monthly payment amount.</w:t>
      </w:r>
      <w:r w:rsidR="00955518">
        <w:t xml:space="preserve"> Additionally, each lease can be categorized as being premium-, standard-, or slum-quality.</w:t>
      </w:r>
    </w:p>
    <w:p w:rsidR="00A55EF5" w:rsidRDefault="00A55EF5" w:rsidP="00A55EF5">
      <w:pPr>
        <w:ind w:left="360"/>
      </w:pPr>
    </w:p>
    <w:p w:rsidR="00A55EF5" w:rsidRDefault="00A55EF5" w:rsidP="00A55EF5">
      <w:pPr>
        <w:ind w:left="360"/>
      </w:pPr>
    </w:p>
    <w:p w:rsidR="00A55EF5" w:rsidRDefault="00A55EF5" w:rsidP="00A55EF5">
      <w:pPr>
        <w:ind w:left="360"/>
      </w:pPr>
    </w:p>
    <w:p w:rsidR="00A55EF5" w:rsidRDefault="00A55EF5" w:rsidP="00A55EF5">
      <w:pPr>
        <w:ind w:left="360"/>
      </w:pPr>
    </w:p>
    <w:p w:rsidR="00A55EF5" w:rsidRDefault="00A55EF5" w:rsidP="00A55EF5">
      <w:pPr>
        <w:pStyle w:val="ListParagraph"/>
        <w:numPr>
          <w:ilvl w:val="0"/>
          <w:numId w:val="1"/>
        </w:numPr>
      </w:pPr>
      <w:r>
        <w:t>(20 points)</w:t>
      </w:r>
    </w:p>
    <w:p w:rsidR="00B000CF" w:rsidRDefault="00955518" w:rsidP="00B000CF">
      <w:pPr>
        <w:ind w:left="360"/>
      </w:pPr>
      <w:r>
        <w:t>A</w:t>
      </w:r>
      <w:r w:rsidR="00B000CF">
        <w:t xml:space="preserve"> </w:t>
      </w:r>
      <w:r>
        <w:t xml:space="preserve">computer part </w:t>
      </w:r>
      <w:r w:rsidR="00B000CF">
        <w:t xml:space="preserve">is </w:t>
      </w:r>
      <w:r>
        <w:t xml:space="preserve">made of many components, and a computer part </w:t>
      </w:r>
      <w:r w:rsidR="00B000CF">
        <w:t xml:space="preserve">can </w:t>
      </w:r>
      <w:r>
        <w:t xml:space="preserve">be a component of </w:t>
      </w:r>
      <w:r w:rsidR="00B000CF">
        <w:t xml:space="preserve">many other </w:t>
      </w:r>
      <w:r>
        <w:t>parts</w:t>
      </w:r>
      <w:r w:rsidR="00B000CF">
        <w:t xml:space="preserve">. </w:t>
      </w:r>
      <w:r>
        <w:t xml:space="preserve">Record </w:t>
      </w:r>
      <w:r w:rsidR="0079626D">
        <w:t>the name of each part</w:t>
      </w:r>
      <w:r w:rsidR="000C2F8B">
        <w:t>,</w:t>
      </w:r>
      <w:r w:rsidR="00660A39">
        <w:t xml:space="preserve"> as well as </w:t>
      </w:r>
      <w:r>
        <w:t>the quantity</w:t>
      </w:r>
      <w:r w:rsidR="00963FB3">
        <w:t xml:space="preserve"> of the part used</w:t>
      </w:r>
      <w:r>
        <w:t xml:space="preserve"> for each part-component </w:t>
      </w:r>
      <w:bookmarkStart w:id="0" w:name="_GoBack"/>
      <w:bookmarkEnd w:id="0"/>
      <w:r>
        <w:t>combination.</w:t>
      </w:r>
    </w:p>
    <w:p w:rsidR="00A55EF5" w:rsidRDefault="00A55EF5" w:rsidP="00A55EF5"/>
    <w:p w:rsidR="00A55EF5" w:rsidRDefault="00A55EF5" w:rsidP="00A55EF5"/>
    <w:p w:rsidR="00A55EF5" w:rsidRDefault="00B000CF" w:rsidP="00507F8A">
      <w:pPr>
        <w:pStyle w:val="Heading2"/>
      </w:pPr>
      <w:r>
        <w:t>Data modeling – part 2 (12 points)</w:t>
      </w:r>
    </w:p>
    <w:p w:rsidR="00B000CF" w:rsidRPr="00B000CF" w:rsidRDefault="00B000CF" w:rsidP="00B000CF">
      <w:r>
        <w:t>A physician’s office has developed the following data model for storing details of patient visits. When you map the data model to a relational database, what will be the columns, primary key, and foreign key(s) for the table Visit?</w:t>
      </w:r>
    </w:p>
    <w:p w:rsidR="00A55EF5" w:rsidRDefault="00A55EF5" w:rsidP="00B000CF"/>
    <w:p w:rsidR="00B000CF" w:rsidRDefault="00B000CF" w:rsidP="00B000CF">
      <w:r>
        <w:rPr>
          <w:noProof/>
        </w:rPr>
        <w:drawing>
          <wp:inline distT="0" distB="0" distL="0" distR="0" wp14:anchorId="2A6B8C51" wp14:editId="4C4D8E18">
            <wp:extent cx="3558540" cy="141923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648" cy="14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F5" w:rsidRPr="00A55EF5" w:rsidRDefault="00A55EF5" w:rsidP="00A55EF5">
      <w:pPr>
        <w:ind w:left="360"/>
      </w:pPr>
    </w:p>
    <w:p w:rsidR="0085149A" w:rsidRDefault="0085149A" w:rsidP="003D63C3">
      <w:pPr>
        <w:pStyle w:val="Heading1"/>
      </w:pPr>
      <w:r>
        <w:lastRenderedPageBreak/>
        <w:t>SQL</w:t>
      </w:r>
    </w:p>
    <w:p w:rsidR="00A55EF5" w:rsidRDefault="00A55EF5" w:rsidP="00A55EF5">
      <w:r>
        <w:t xml:space="preserve">Use the </w:t>
      </w:r>
      <w:proofErr w:type="spellStart"/>
      <w:r>
        <w:t>ClassicModels</w:t>
      </w:r>
      <w:proofErr w:type="spellEnd"/>
      <w:r>
        <w:t xml:space="preserve"> database to answer the following requests using SQL. The data model is on the </w:t>
      </w:r>
      <w:hyperlink r:id="rId7" w:history="1">
        <w:r w:rsidRPr="0085149A">
          <w:rPr>
            <w:rStyle w:val="Hyperlink"/>
          </w:rPr>
          <w:t>book web site</w:t>
        </w:r>
      </w:hyperlink>
      <w:r>
        <w:t>.</w:t>
      </w:r>
    </w:p>
    <w:p w:rsidR="00507F8A" w:rsidRDefault="00507F8A" w:rsidP="00507F8A">
      <w:pPr>
        <w:pStyle w:val="Heading2"/>
      </w:pPr>
      <w:r>
        <w:t>SQL part 1 (16 points – 4 points each)</w:t>
      </w:r>
    </w:p>
    <w:p w:rsidR="005E48DE" w:rsidRDefault="005E48DE" w:rsidP="005E48DE">
      <w:pPr>
        <w:pStyle w:val="ListParagraph"/>
        <w:numPr>
          <w:ilvl w:val="0"/>
          <w:numId w:val="3"/>
        </w:numPr>
      </w:pPr>
      <w:r>
        <w:t>Select the number of offices from each country.</w:t>
      </w:r>
      <w:r w:rsidR="00313D37">
        <w:br/>
      </w:r>
      <w:r w:rsidR="00313D37">
        <w:br/>
      </w:r>
    </w:p>
    <w:p w:rsidR="00963FB3" w:rsidRDefault="00963FB3" w:rsidP="00963FB3">
      <w:pPr>
        <w:pStyle w:val="ListParagraph"/>
        <w:numPr>
          <w:ilvl w:val="0"/>
          <w:numId w:val="3"/>
        </w:numPr>
      </w:pPr>
      <w:r w:rsidRPr="002C470B">
        <w:t>Which Product has the highest MSRP?</w:t>
      </w:r>
    </w:p>
    <w:p w:rsidR="005E48DE" w:rsidRPr="005E48DE" w:rsidRDefault="00313D37" w:rsidP="00963FB3">
      <w:pPr>
        <w:pStyle w:val="ListParagraph"/>
        <w:ind w:left="360"/>
      </w:pPr>
      <w:r>
        <w:br/>
      </w:r>
    </w:p>
    <w:p w:rsidR="005E48DE" w:rsidRDefault="00963FB3" w:rsidP="002C470B">
      <w:pPr>
        <w:pStyle w:val="ListParagraph"/>
        <w:numPr>
          <w:ilvl w:val="0"/>
          <w:numId w:val="3"/>
        </w:numPr>
      </w:pPr>
      <w:r w:rsidRPr="005E48DE">
        <w:t xml:space="preserve">Report </w:t>
      </w:r>
      <w:r>
        <w:t xml:space="preserve">details of </w:t>
      </w:r>
      <w:r w:rsidRPr="005E48DE">
        <w:t xml:space="preserve">those payments greater than </w:t>
      </w:r>
      <w:r>
        <w:t>the average of all payments</w:t>
      </w:r>
      <w:r w:rsidRPr="005E48DE">
        <w:t>.</w:t>
      </w:r>
      <w:r>
        <w:br/>
      </w:r>
      <w:r>
        <w:br/>
      </w:r>
    </w:p>
    <w:p w:rsidR="000C2F8B" w:rsidRDefault="000C2F8B" w:rsidP="002C470B">
      <w:pPr>
        <w:pStyle w:val="ListParagraph"/>
        <w:numPr>
          <w:ilvl w:val="0"/>
          <w:numId w:val="3"/>
        </w:numPr>
      </w:pPr>
      <w:r w:rsidRPr="002C470B">
        <w:t>What is the total value of payments received in February 2003 for each country?</w:t>
      </w:r>
    </w:p>
    <w:p w:rsidR="002C470B" w:rsidRDefault="00313D37" w:rsidP="007E22AA">
      <w:pPr>
        <w:pStyle w:val="ListParagraph"/>
        <w:ind w:left="360"/>
      </w:pPr>
      <w:r>
        <w:br/>
      </w:r>
      <w:r>
        <w:br/>
      </w:r>
    </w:p>
    <w:p w:rsidR="00507F8A" w:rsidRPr="00507F8A" w:rsidRDefault="00507F8A" w:rsidP="00507F8A">
      <w:pPr>
        <w:pStyle w:val="Heading2"/>
      </w:pPr>
      <w:r>
        <w:t xml:space="preserve">SQL part 2 (30 points – 10 for each query) </w:t>
      </w:r>
    </w:p>
    <w:p w:rsidR="002C470B" w:rsidRDefault="007E22AA" w:rsidP="007E22AA">
      <w:pPr>
        <w:pStyle w:val="ListParagraph"/>
        <w:numPr>
          <w:ilvl w:val="0"/>
          <w:numId w:val="4"/>
        </w:numPr>
      </w:pPr>
      <w:r w:rsidRPr="007E22AA">
        <w:t>How many distinct products were involved in a sale recorded in 2003?</w:t>
      </w:r>
      <w:r w:rsidR="000C3339">
        <w:t xml:space="preserve"> (Hint: </w:t>
      </w:r>
      <w:r w:rsidR="00963FB3">
        <w:t xml:space="preserve">No need to use </w:t>
      </w:r>
      <w:r w:rsidR="000C3339">
        <w:t>DISTINCT for this.)</w:t>
      </w:r>
      <w:r w:rsidR="00313D37">
        <w:br/>
      </w:r>
      <w:r w:rsidR="00313D37">
        <w:br/>
      </w:r>
    </w:p>
    <w:p w:rsidR="002C470B" w:rsidRDefault="002C470B" w:rsidP="002C470B">
      <w:pPr>
        <w:pStyle w:val="ListParagraph"/>
        <w:numPr>
          <w:ilvl w:val="0"/>
          <w:numId w:val="4"/>
        </w:numPr>
      </w:pPr>
      <w:r w:rsidRPr="002C470B">
        <w:t>Which products have a greater average quantity ordered than are currently in stock for that product?</w:t>
      </w:r>
      <w:r w:rsidR="00313D37">
        <w:br/>
      </w:r>
      <w:r w:rsidR="00313D37">
        <w:br/>
      </w:r>
    </w:p>
    <w:p w:rsidR="00A55EF5" w:rsidRPr="00A55EF5" w:rsidRDefault="001F3E38" w:rsidP="00963FB3">
      <w:pPr>
        <w:pStyle w:val="ListParagraph"/>
        <w:numPr>
          <w:ilvl w:val="0"/>
          <w:numId w:val="4"/>
        </w:numPr>
      </w:pPr>
      <w:r>
        <w:t>W</w:t>
      </w:r>
      <w:r w:rsidR="00014C38">
        <w:t xml:space="preserve">hat are the maximum, average, and minimum </w:t>
      </w:r>
      <w:r w:rsidR="00313D37" w:rsidRPr="00963FB3">
        <w:rPr>
          <w:b/>
        </w:rPr>
        <w:t xml:space="preserve">percentage </w:t>
      </w:r>
      <w:r w:rsidR="00014C38" w:rsidRPr="00963FB3">
        <w:rPr>
          <w:b/>
        </w:rPr>
        <w:t>discounts</w:t>
      </w:r>
      <w:r w:rsidR="00014C38">
        <w:t xml:space="preserve"> </w:t>
      </w:r>
      <w:r>
        <w:t xml:space="preserve">off of MSRP that each product has ever been sold at? Format the </w:t>
      </w:r>
      <w:r w:rsidR="00313D37">
        <w:t xml:space="preserve">percentage </w:t>
      </w:r>
      <w:r>
        <w:t>discounts to two decimal places.</w:t>
      </w:r>
      <w:r w:rsidR="00963FB3">
        <w:t xml:space="preserve"> (Hint: For each product, calculate the ratio of sale price to MSRP for each of its line items, and subtract from 1 to get the percentage discount.)</w:t>
      </w:r>
      <w:r w:rsidR="00963FB3" w:rsidRPr="00A55EF5">
        <w:t xml:space="preserve"> </w:t>
      </w:r>
    </w:p>
    <w:sectPr w:rsidR="00A55EF5" w:rsidRPr="00A5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EI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16F8"/>
    <w:multiLevelType w:val="hybridMultilevel"/>
    <w:tmpl w:val="8BEAF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7502A3"/>
    <w:multiLevelType w:val="hybridMultilevel"/>
    <w:tmpl w:val="0EAC1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833AB"/>
    <w:multiLevelType w:val="hybridMultilevel"/>
    <w:tmpl w:val="98A0A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7084"/>
    <w:multiLevelType w:val="hybridMultilevel"/>
    <w:tmpl w:val="8828C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E"/>
    <w:rsid w:val="00014C38"/>
    <w:rsid w:val="000A1477"/>
    <w:rsid w:val="000C2F8B"/>
    <w:rsid w:val="000C3339"/>
    <w:rsid w:val="001E1BFA"/>
    <w:rsid w:val="001F3E38"/>
    <w:rsid w:val="00226EE1"/>
    <w:rsid w:val="002C470B"/>
    <w:rsid w:val="00313D37"/>
    <w:rsid w:val="003D63C3"/>
    <w:rsid w:val="00403E1D"/>
    <w:rsid w:val="00507F8A"/>
    <w:rsid w:val="005E48DE"/>
    <w:rsid w:val="00660A39"/>
    <w:rsid w:val="006F12B1"/>
    <w:rsid w:val="0079626D"/>
    <w:rsid w:val="007E22AA"/>
    <w:rsid w:val="0085149A"/>
    <w:rsid w:val="00955518"/>
    <w:rsid w:val="00963FB3"/>
    <w:rsid w:val="009B7F97"/>
    <w:rsid w:val="009D2592"/>
    <w:rsid w:val="00A55EF5"/>
    <w:rsid w:val="00AC0507"/>
    <w:rsid w:val="00B000CF"/>
    <w:rsid w:val="00B653CA"/>
    <w:rsid w:val="00CA260E"/>
    <w:rsid w:val="00D14088"/>
    <w:rsid w:val="00E27731"/>
    <w:rsid w:val="00E51245"/>
    <w:rsid w:val="00E61A6E"/>
    <w:rsid w:val="00E95EA9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4293"/>
  <w15:chartTrackingRefBased/>
  <w15:docId w15:val="{69B6FE38-9301-4894-8F09-BC3CC06C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149A"/>
  </w:style>
  <w:style w:type="paragraph" w:styleId="Heading1">
    <w:name w:val="heading 1"/>
    <w:basedOn w:val="Normal"/>
    <w:next w:val="Normal"/>
    <w:link w:val="Heading1Char"/>
    <w:uiPriority w:val="9"/>
    <w:qFormat/>
    <w:rsid w:val="0085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6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8514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149A"/>
  </w:style>
  <w:style w:type="character" w:styleId="Hyperlink">
    <w:name w:val="Hyperlink"/>
    <w:basedOn w:val="DefaultParagraphFont"/>
    <w:uiPriority w:val="99"/>
    <w:unhideWhenUsed/>
    <w:rsid w:val="00851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5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ichardtwatson.com/dm6e/Reader/ClassicModels.html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Eargle</dc:creator>
  <cp:keywords/>
  <dc:description/>
  <cp:lastModifiedBy>David Eargle</cp:lastModifiedBy>
  <cp:revision>11</cp:revision>
  <dcterms:created xsi:type="dcterms:W3CDTF">2017-02-16T00:48:00Z</dcterms:created>
  <dcterms:modified xsi:type="dcterms:W3CDTF">2017-02-27T15:12:00Z</dcterms:modified>
</cp:coreProperties>
</file>