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94AFC" w14:textId="3329DE18" w:rsidR="00DB4480" w:rsidRDefault="00DB4480" w:rsidP="001F713A">
      <w:pPr>
        <w:pStyle w:val="1"/>
        <w:rPr>
          <w:rFonts w:ascii="黑体" w:eastAsia="黑体" w:hAnsi="黑体" w:cs="黑体"/>
        </w:rPr>
      </w:pPr>
      <w:r w:rsidRPr="00502E06">
        <w:rPr>
          <w:rFonts w:ascii="黑体" w:eastAsia="黑体" w:hAnsi="黑体" w:hint="eastAsia"/>
        </w:rPr>
        <w:t xml:space="preserve">科目一 </w:t>
      </w:r>
      <w:r w:rsidR="001746F5" w:rsidRPr="001746F5">
        <w:rPr>
          <w:rFonts w:ascii="黑体" w:eastAsia="黑体" w:hAnsi="黑体" w:cs="黑体" w:hint="eastAsia"/>
        </w:rPr>
        <w:t>特殊天气题</w:t>
      </w:r>
    </w:p>
    <w:p w14:paraId="7513751B" w14:textId="77777777" w:rsidR="00AC2E3D" w:rsidRPr="00AC2E3D" w:rsidRDefault="00AC2E3D" w:rsidP="00AC2E3D">
      <w:pPr>
        <w:rPr>
          <w:rFonts w:ascii="黑体" w:eastAsia="黑体" w:hAnsi="黑体"/>
        </w:rPr>
      </w:pPr>
      <w:r w:rsidRPr="00AC2E3D">
        <w:rPr>
          <w:rFonts w:ascii="黑体" w:eastAsia="黑体" w:hAnsi="黑体" w:hint="eastAsia"/>
        </w:rPr>
        <w:t>《道路交通安全法实施条例》第四十六条：</w:t>
      </w:r>
    </w:p>
    <w:p w14:paraId="4F9C7FF4" w14:textId="08708C63" w:rsidR="0023444A" w:rsidRDefault="00AC2E3D" w:rsidP="00AC2E3D">
      <w:pPr>
        <w:rPr>
          <w:rFonts w:ascii="黑体" w:eastAsia="黑体" w:hAnsi="黑体"/>
        </w:rPr>
      </w:pPr>
      <w:r w:rsidRPr="00AC2E3D">
        <w:rPr>
          <w:rFonts w:ascii="黑体" w:eastAsia="黑体" w:hAnsi="黑体" w:hint="eastAsia"/>
        </w:rPr>
        <w:t>机动车行驶中在</w:t>
      </w:r>
      <w:r w:rsidRPr="00AC2E3D">
        <w:rPr>
          <w:rFonts w:ascii="黑体" w:eastAsia="黑体" w:hAnsi="黑体" w:hint="eastAsia"/>
          <w:color w:val="C00000"/>
        </w:rPr>
        <w:t>冰雪、泥泞</w:t>
      </w:r>
      <w:r w:rsidRPr="00AC2E3D">
        <w:rPr>
          <w:rFonts w:ascii="黑体" w:eastAsia="黑体" w:hAnsi="黑体" w:hint="eastAsia"/>
        </w:rPr>
        <w:t>的道路上行驶时，最高行驶速度不得超过每小时</w:t>
      </w:r>
      <w:r w:rsidRPr="00157C6E">
        <w:rPr>
          <w:rFonts w:ascii="黑体" w:eastAsia="黑体" w:hAnsi="黑体"/>
          <w:color w:val="C00000"/>
        </w:rPr>
        <w:t>30公里</w:t>
      </w:r>
      <w:r w:rsidRPr="00AC2E3D">
        <w:rPr>
          <w:rFonts w:ascii="黑体" w:eastAsia="黑体" w:hAnsi="黑体"/>
        </w:rPr>
        <w:t>。</w:t>
      </w:r>
    </w:p>
    <w:p w14:paraId="60C672DA" w14:textId="33BBCD89" w:rsidR="00AC2E3D" w:rsidRDefault="00AC2E3D" w:rsidP="00AC2E3D">
      <w:pPr>
        <w:rPr>
          <w:rFonts w:ascii="黑体" w:eastAsia="黑体" w:hAnsi="黑体"/>
        </w:rPr>
      </w:pPr>
    </w:p>
    <w:p w14:paraId="46C8D537" w14:textId="05E952B9" w:rsidR="00FF0CF4" w:rsidRDefault="00FF0CF4" w:rsidP="00AC2E3D">
      <w:pPr>
        <w:rPr>
          <w:rFonts w:ascii="黑体" w:eastAsia="黑体" w:hAnsi="黑体" w:hint="eastAsia"/>
        </w:rPr>
      </w:pPr>
      <w:r w:rsidRPr="00FF0CF4">
        <w:rPr>
          <w:rFonts w:ascii="黑体" w:eastAsia="黑体" w:hAnsi="黑体" w:hint="eastAsia"/>
        </w:rPr>
        <w:t>雾天开远光灯只会更加迷惑自己，应该开</w:t>
      </w:r>
      <w:r w:rsidRPr="00FF0CF4">
        <w:rPr>
          <w:rFonts w:ascii="黑体" w:eastAsia="黑体" w:hAnsi="黑体" w:hint="eastAsia"/>
          <w:color w:val="C00000"/>
        </w:rPr>
        <w:t>雾灯</w:t>
      </w:r>
      <w:r w:rsidRPr="00FF0CF4">
        <w:rPr>
          <w:rFonts w:ascii="黑体" w:eastAsia="黑体" w:hAnsi="黑体" w:hint="eastAsia"/>
        </w:rPr>
        <w:t>、</w:t>
      </w:r>
      <w:r w:rsidRPr="00FF0CF4">
        <w:rPr>
          <w:rFonts w:ascii="黑体" w:eastAsia="黑体" w:hAnsi="黑体" w:hint="eastAsia"/>
          <w:color w:val="C00000"/>
        </w:rPr>
        <w:t>尾灯</w:t>
      </w:r>
      <w:r w:rsidRPr="00FF0CF4">
        <w:rPr>
          <w:rFonts w:ascii="黑体" w:eastAsia="黑体" w:hAnsi="黑体" w:hint="eastAsia"/>
        </w:rPr>
        <w:t>、</w:t>
      </w:r>
      <w:r w:rsidRPr="00FF0CF4">
        <w:rPr>
          <w:rFonts w:ascii="黑体" w:eastAsia="黑体" w:hAnsi="黑体" w:hint="eastAsia"/>
          <w:color w:val="C00000"/>
        </w:rPr>
        <w:t>示廓灯</w:t>
      </w:r>
      <w:r w:rsidRPr="00FF0CF4">
        <w:rPr>
          <w:rFonts w:ascii="黑体" w:eastAsia="黑体" w:hAnsi="黑体" w:hint="eastAsia"/>
        </w:rPr>
        <w:t>。</w:t>
      </w:r>
    </w:p>
    <w:p w14:paraId="4A09AA06" w14:textId="4BECED38" w:rsidR="00AC2E3D" w:rsidRDefault="00FF0CF4" w:rsidP="00AC2E3D">
      <w:pPr>
        <w:rPr>
          <w:rFonts w:ascii="黑体" w:eastAsia="黑体" w:hAnsi="黑体"/>
        </w:rPr>
      </w:pPr>
      <w:r w:rsidRPr="00FF0CF4">
        <w:rPr>
          <w:rFonts w:ascii="黑体" w:eastAsia="黑体" w:hAnsi="黑体" w:hint="eastAsia"/>
          <w:highlight w:val="lightGray"/>
        </w:rPr>
        <w:t>在行驶中应该打开雾灯、尾灯、示廓灯和前照灯（近光），不能使用远光灯。因远光灯光轴偏上，射出的光线被雾气漫反射，在车前形成白茫茫一片，如同隔着磨砂玻璃一样，反而什么都看不见。雾天行车可以靠路面车道标线以及前车的红色尾灯来行车。</w:t>
      </w:r>
    </w:p>
    <w:p w14:paraId="5B5557EE" w14:textId="741B3673" w:rsidR="00700AED" w:rsidRDefault="00700AED" w:rsidP="00AC2E3D">
      <w:pPr>
        <w:rPr>
          <w:rFonts w:ascii="黑体" w:eastAsia="黑体" w:hAnsi="黑体"/>
        </w:rPr>
      </w:pPr>
    </w:p>
    <w:p w14:paraId="15C8CBC9" w14:textId="77777777" w:rsidR="00700AED" w:rsidRDefault="00700AED" w:rsidP="00AC2E3D">
      <w:pPr>
        <w:rPr>
          <w:rFonts w:ascii="黑体" w:eastAsia="黑体" w:hAnsi="黑体"/>
        </w:rPr>
      </w:pPr>
    </w:p>
    <w:p w14:paraId="1CE8EF46" w14:textId="77777777" w:rsidR="00F62A5F" w:rsidRDefault="00700AED" w:rsidP="00AC2E3D">
      <w:pPr>
        <w:rPr>
          <w:rFonts w:ascii="黑体" w:eastAsia="黑体" w:hAnsi="黑体"/>
        </w:rPr>
      </w:pPr>
      <w:r w:rsidRPr="00700AED">
        <w:rPr>
          <w:rFonts w:ascii="黑体" w:eastAsia="黑体" w:hAnsi="黑体" w:hint="eastAsia"/>
        </w:rPr>
        <w:t>驾驶机动车在高速公路上行驶，遇低能见度气象条件时，能见度在</w:t>
      </w:r>
      <w:r w:rsidRPr="00700AED">
        <w:rPr>
          <w:rFonts w:ascii="黑体" w:eastAsia="黑体" w:hAnsi="黑体"/>
        </w:rPr>
        <w:t>200米以下，车速不得超过60公里/小时，与同车道前车至少保持100米的车距以保证安全</w:t>
      </w:r>
    </w:p>
    <w:p w14:paraId="46B22C44" w14:textId="77777777" w:rsidR="007D4090" w:rsidRDefault="007D4090" w:rsidP="00AC2E3D">
      <w:pPr>
        <w:rPr>
          <w:rFonts w:ascii="黑体" w:eastAsia="黑体" w:hAnsi="黑体" w:hint="eastAsia"/>
        </w:rPr>
      </w:pPr>
    </w:p>
    <w:p w14:paraId="5304D6AF" w14:textId="4E4503B3" w:rsidR="00700AED" w:rsidRDefault="007D4090" w:rsidP="00AC2E3D">
      <w:pPr>
        <w:rPr>
          <w:rFonts w:ascii="黑体" w:eastAsia="黑体" w:hAnsi="黑体"/>
        </w:rPr>
      </w:pPr>
      <w:r w:rsidRPr="007D4090">
        <w:rPr>
          <w:rFonts w:ascii="黑体" w:eastAsia="黑体" w:hAnsi="黑体" w:hint="eastAsia"/>
        </w:rPr>
        <w:t>远光灯会使光线发生折射，不仅不能提高视野，反而会因光线的折射导致视野模糊。因此雨天慎用远光灯。</w:t>
      </w:r>
    </w:p>
    <w:p w14:paraId="48ABD1CE" w14:textId="029C9545" w:rsidR="007B2DBB" w:rsidRDefault="007B2DBB" w:rsidP="00AC2E3D">
      <w:pPr>
        <w:rPr>
          <w:rFonts w:ascii="黑体" w:eastAsia="黑体" w:hAnsi="黑体"/>
        </w:rPr>
      </w:pPr>
    </w:p>
    <w:p w14:paraId="4C172BD7" w14:textId="6DC039CB" w:rsidR="007B2DBB" w:rsidRDefault="007B2DBB" w:rsidP="00AC2E3D">
      <w:pPr>
        <w:rPr>
          <w:rFonts w:ascii="黑体" w:eastAsia="黑体" w:hAnsi="黑体"/>
        </w:rPr>
      </w:pPr>
      <w:r w:rsidRPr="007B2DBB">
        <w:rPr>
          <w:rFonts w:ascii="黑体" w:eastAsia="黑体" w:hAnsi="黑体" w:hint="eastAsia"/>
        </w:rPr>
        <w:t>下雨时路面湿滑，轮胎与路面之间的滑动摩擦系数小，相应的摩擦力也会变小。所以紧急制动时，汽车轮胎停止滚动，而向前滑动。或者说滑动摩擦力不能有效减慢汽车速度导致汽车还要向前滑出很长一段距离。因此下雨路滑，需谨慎慢行。</w:t>
      </w:r>
    </w:p>
    <w:p w14:paraId="027614F7" w14:textId="60AFCC5F" w:rsidR="00D4437A" w:rsidRDefault="00D4437A" w:rsidP="00AC2E3D">
      <w:pPr>
        <w:rPr>
          <w:rFonts w:ascii="黑体" w:eastAsia="黑体" w:hAnsi="黑体"/>
        </w:rPr>
      </w:pPr>
    </w:p>
    <w:p w14:paraId="534039FE" w14:textId="3434D135" w:rsidR="00D4437A" w:rsidRDefault="00D4437A" w:rsidP="00AC2E3D">
      <w:pPr>
        <w:rPr>
          <w:rFonts w:ascii="黑体" w:eastAsia="黑体" w:hAnsi="黑体" w:hint="eastAsia"/>
        </w:rPr>
      </w:pPr>
      <w:r w:rsidRPr="00D4437A">
        <w:rPr>
          <w:rFonts w:ascii="黑体" w:eastAsia="黑体" w:hAnsi="黑体" w:hint="eastAsia"/>
        </w:rPr>
        <w:t>车辆涉水后，应保持低速行驶，怎样操作制动踏板，以恢复制动效果</w:t>
      </w:r>
      <w:r>
        <w:rPr>
          <w:rFonts w:ascii="黑体" w:eastAsia="黑体" w:hAnsi="黑体" w:hint="eastAsia"/>
        </w:rPr>
        <w:t>？</w:t>
      </w:r>
    </w:p>
    <w:p w14:paraId="63358408" w14:textId="76CCE283" w:rsidR="00D4437A" w:rsidRDefault="00D4437A" w:rsidP="00AC2E3D">
      <w:pPr>
        <w:rPr>
          <w:rFonts w:ascii="黑体" w:eastAsia="黑体" w:hAnsi="黑体"/>
        </w:rPr>
      </w:pPr>
      <w:r w:rsidRPr="00A42D8D">
        <w:rPr>
          <w:rFonts w:ascii="黑体" w:eastAsia="黑体" w:hAnsi="黑体" w:hint="eastAsia"/>
          <w:color w:val="C00000"/>
        </w:rPr>
        <w:t>间断轻踏</w:t>
      </w:r>
      <w:r w:rsidRPr="00D4437A">
        <w:rPr>
          <w:rFonts w:ascii="黑体" w:eastAsia="黑体" w:hAnsi="黑体" w:hint="eastAsia"/>
        </w:rPr>
        <w:t>，给刹车片一些温度可以蒸发一些水，恢复制动。</w:t>
      </w:r>
    </w:p>
    <w:p w14:paraId="2D1AA9A9" w14:textId="72EB8BC9" w:rsidR="00250888" w:rsidRDefault="00250888" w:rsidP="00AC2E3D">
      <w:pPr>
        <w:rPr>
          <w:rFonts w:ascii="黑体" w:eastAsia="黑体" w:hAnsi="黑体"/>
        </w:rPr>
      </w:pPr>
    </w:p>
    <w:p w14:paraId="0F44E02E" w14:textId="77777777" w:rsidR="00957F50" w:rsidRDefault="00971BD9" w:rsidP="00AC2E3D">
      <w:pPr>
        <w:rPr>
          <w:rFonts w:ascii="黑体" w:eastAsia="黑体" w:hAnsi="黑体"/>
        </w:rPr>
      </w:pPr>
      <w:r w:rsidRPr="00971BD9">
        <w:rPr>
          <w:rFonts w:ascii="黑体" w:eastAsia="黑体" w:hAnsi="黑体" w:hint="eastAsia"/>
        </w:rPr>
        <w:t>冰雪路面很滑，不能紧急制动，应降低车速，充分利用</w:t>
      </w:r>
      <w:r w:rsidRPr="00957F50">
        <w:rPr>
          <w:rFonts w:ascii="黑体" w:eastAsia="黑体" w:hAnsi="黑体" w:hint="eastAsia"/>
          <w:color w:val="C00000"/>
        </w:rPr>
        <w:t>发动机制动</w:t>
      </w:r>
      <w:r w:rsidRPr="00971BD9">
        <w:rPr>
          <w:rFonts w:ascii="黑体" w:eastAsia="黑体" w:hAnsi="黑体" w:hint="eastAsia"/>
        </w:rPr>
        <w:t>。</w:t>
      </w:r>
    </w:p>
    <w:p w14:paraId="4EE8AA1C" w14:textId="77777777" w:rsidR="00957F50" w:rsidRDefault="00971BD9" w:rsidP="00AC2E3D">
      <w:pPr>
        <w:rPr>
          <w:rFonts w:ascii="黑体" w:eastAsia="黑体" w:hAnsi="黑体"/>
        </w:rPr>
      </w:pPr>
      <w:r w:rsidRPr="00971BD9">
        <w:rPr>
          <w:rFonts w:ascii="黑体" w:eastAsia="黑体" w:hAnsi="黑体" w:hint="eastAsia"/>
        </w:rPr>
        <w:t>发动机制动：</w:t>
      </w:r>
    </w:p>
    <w:p w14:paraId="5651D215" w14:textId="77777777" w:rsidR="003A2BE2" w:rsidRDefault="00971BD9" w:rsidP="00AC2E3D">
      <w:pPr>
        <w:rPr>
          <w:rFonts w:ascii="黑体" w:eastAsia="黑体" w:hAnsi="黑体"/>
        </w:rPr>
      </w:pPr>
      <w:r w:rsidRPr="00971BD9">
        <w:rPr>
          <w:rFonts w:ascii="黑体" w:eastAsia="黑体" w:hAnsi="黑体" w:hint="eastAsia"/>
        </w:rPr>
        <w:t>行车（挂上排挡，不是空挡）中，油门一收，便产生发动机制动！原理：主要靠（停止供油）发动机的压缩力而制止车辆的前进。</w:t>
      </w:r>
    </w:p>
    <w:p w14:paraId="515EA497" w14:textId="1E495078" w:rsidR="00250888" w:rsidRDefault="00971BD9" w:rsidP="00AC2E3D">
      <w:pPr>
        <w:rPr>
          <w:rFonts w:ascii="黑体" w:eastAsia="黑体" w:hAnsi="黑体"/>
        </w:rPr>
      </w:pPr>
      <w:r w:rsidRPr="00971BD9">
        <w:rPr>
          <w:rFonts w:ascii="黑体" w:eastAsia="黑体" w:hAnsi="黑体" w:hint="eastAsia"/>
        </w:rPr>
        <w:t>行车制动：</w:t>
      </w:r>
      <w:r w:rsidR="003A2BE2">
        <w:rPr>
          <w:rFonts w:ascii="黑体" w:eastAsia="黑体" w:hAnsi="黑体"/>
        </w:rPr>
        <w:br/>
      </w:r>
      <w:r w:rsidRPr="00971BD9">
        <w:rPr>
          <w:rFonts w:ascii="黑体" w:eastAsia="黑体" w:hAnsi="黑体" w:hint="eastAsia"/>
        </w:rPr>
        <w:t>通过刹车踏板，把人体的力量，由总泵至分泵加上助力器的作用，迫使刹车片与刹车盘或刹车毂磨擦至车辆停止前进。</w:t>
      </w:r>
    </w:p>
    <w:p w14:paraId="7DA0BFBE" w14:textId="1AE8C60D" w:rsidR="009B233A" w:rsidRDefault="009B233A" w:rsidP="00AC2E3D">
      <w:pPr>
        <w:rPr>
          <w:rFonts w:ascii="黑体" w:eastAsia="黑体" w:hAnsi="黑体"/>
        </w:rPr>
      </w:pPr>
    </w:p>
    <w:p w14:paraId="6F029518" w14:textId="51EDA50D" w:rsidR="009B233A" w:rsidRDefault="009B233A" w:rsidP="00AC2E3D">
      <w:pPr>
        <w:rPr>
          <w:rFonts w:ascii="黑体" w:eastAsia="黑体" w:hAnsi="黑体"/>
        </w:rPr>
      </w:pPr>
      <w:r w:rsidRPr="009B233A">
        <w:rPr>
          <w:rFonts w:ascii="黑体" w:eastAsia="黑体" w:hAnsi="黑体" w:hint="eastAsia"/>
        </w:rPr>
        <w:t>大雾天气能见度低，</w:t>
      </w:r>
      <w:r w:rsidRPr="009A14B0">
        <w:rPr>
          <w:rFonts w:ascii="黑体" w:eastAsia="黑体" w:hAnsi="黑体" w:hint="eastAsia"/>
          <w:color w:val="C00000"/>
        </w:rPr>
        <w:t>鸣喇叭</w:t>
      </w:r>
      <w:r w:rsidRPr="009B233A">
        <w:rPr>
          <w:rFonts w:ascii="黑体" w:eastAsia="黑体" w:hAnsi="黑体" w:hint="eastAsia"/>
        </w:rPr>
        <w:t>是为了提醒对方，这边有车，这样能避免发生事故</w:t>
      </w:r>
    </w:p>
    <w:p w14:paraId="24E1D5C4" w14:textId="06D28537" w:rsidR="004507CC" w:rsidRDefault="004507CC" w:rsidP="00AC2E3D">
      <w:pPr>
        <w:rPr>
          <w:rFonts w:ascii="黑体" w:eastAsia="黑体" w:hAnsi="黑体"/>
        </w:rPr>
      </w:pPr>
    </w:p>
    <w:p w14:paraId="554D4D9F" w14:textId="45FBDF21" w:rsidR="004507CC" w:rsidRPr="009F5724" w:rsidRDefault="004507CC" w:rsidP="00AC2E3D">
      <w:pPr>
        <w:rPr>
          <w:rFonts w:ascii="黑体" w:eastAsia="黑体" w:hAnsi="黑体"/>
          <w:color w:val="C00000"/>
        </w:rPr>
      </w:pPr>
      <w:r w:rsidRPr="009F5724">
        <w:rPr>
          <w:rFonts w:ascii="黑体" w:eastAsia="黑体" w:hAnsi="黑体" w:hint="eastAsia"/>
          <w:color w:val="C00000"/>
        </w:rPr>
        <w:t>驱动轮装防滑链</w:t>
      </w:r>
    </w:p>
    <w:p w14:paraId="6AABD0A0" w14:textId="2852B268" w:rsidR="009F5724" w:rsidRDefault="009F5724" w:rsidP="00AC2E3D">
      <w:pPr>
        <w:rPr>
          <w:rFonts w:ascii="黑体" w:eastAsia="黑体" w:hAnsi="黑体"/>
        </w:rPr>
      </w:pPr>
      <w:r w:rsidRPr="00EE1AEE">
        <w:rPr>
          <w:rFonts w:ascii="黑体" w:eastAsia="黑体" w:hAnsi="黑体" w:hint="eastAsia"/>
          <w:highlight w:val="lightGray"/>
        </w:rPr>
        <w:t>《中华人民共和国道路交通安全法》：机动车在未划设中心线和划分机动车道与非机动车道的道路上行驶，遇弯道时应当减速、靠右通行。</w:t>
      </w:r>
      <w:r w:rsidRPr="00EE1AEE">
        <w:rPr>
          <w:rFonts w:ascii="黑体" w:eastAsia="黑体" w:hAnsi="黑体"/>
          <w:highlight w:val="lightGray"/>
        </w:rPr>
        <w:t xml:space="preserve"> 机动车在山区冰雪覆盖的道路上行驶，应当采取在驱动轮上安装防滑链等安全防范措施。</w:t>
      </w:r>
    </w:p>
    <w:p w14:paraId="393262B4" w14:textId="6A5428D9" w:rsidR="009F5724" w:rsidRDefault="009F5724" w:rsidP="00AC2E3D">
      <w:pPr>
        <w:rPr>
          <w:rFonts w:ascii="黑体" w:eastAsia="黑体" w:hAnsi="黑体"/>
        </w:rPr>
      </w:pPr>
    </w:p>
    <w:p w14:paraId="39B0034B" w14:textId="307B34C1" w:rsidR="007D002A" w:rsidRDefault="007D002A" w:rsidP="00AC2E3D">
      <w:pPr>
        <w:rPr>
          <w:rFonts w:ascii="黑体" w:eastAsia="黑体" w:hAnsi="黑体"/>
        </w:rPr>
      </w:pPr>
    </w:p>
    <w:p w14:paraId="01A3A828" w14:textId="557B1B70" w:rsidR="007D002A" w:rsidRPr="007D002A" w:rsidRDefault="007D002A" w:rsidP="00AC2E3D">
      <w:pPr>
        <w:rPr>
          <w:rFonts w:ascii="黑体" w:eastAsia="黑体" w:hAnsi="黑体" w:hint="eastAsia"/>
        </w:rPr>
      </w:pPr>
      <w:r>
        <w:rPr>
          <w:noProof/>
        </w:rPr>
        <w:lastRenderedPageBreak/>
        <w:drawing>
          <wp:inline distT="0" distB="0" distL="0" distR="0" wp14:anchorId="76A6EBF4" wp14:editId="7CB6E68C">
            <wp:extent cx="1619333" cy="1193861"/>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9333" cy="1193861"/>
                    </a:xfrm>
                    <a:prstGeom prst="rect">
                      <a:avLst/>
                    </a:prstGeom>
                  </pic:spPr>
                </pic:pic>
              </a:graphicData>
            </a:graphic>
          </wp:inline>
        </w:drawing>
      </w:r>
      <w:r>
        <w:rPr>
          <w:rFonts w:ascii="黑体" w:eastAsia="黑体" w:hAnsi="黑体" w:hint="eastAsia"/>
        </w:rPr>
        <w:t>雾灯</w:t>
      </w:r>
    </w:p>
    <w:sectPr w:rsidR="007D002A" w:rsidRPr="007D00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7C339" w14:textId="77777777" w:rsidR="00B20122" w:rsidRDefault="00B20122" w:rsidP="00DA0D47">
      <w:r>
        <w:separator/>
      </w:r>
    </w:p>
  </w:endnote>
  <w:endnote w:type="continuationSeparator" w:id="0">
    <w:p w14:paraId="47704E27" w14:textId="77777777" w:rsidR="00B20122" w:rsidRDefault="00B20122" w:rsidP="00DA0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016FEA" w14:textId="77777777" w:rsidR="00B20122" w:rsidRDefault="00B20122" w:rsidP="00DA0D47">
      <w:r>
        <w:separator/>
      </w:r>
    </w:p>
  </w:footnote>
  <w:footnote w:type="continuationSeparator" w:id="0">
    <w:p w14:paraId="4F4AD7AE" w14:textId="77777777" w:rsidR="00B20122" w:rsidRDefault="00B20122" w:rsidP="00DA0D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544A97"/>
    <w:multiLevelType w:val="hybridMultilevel"/>
    <w:tmpl w:val="163671A2"/>
    <w:lvl w:ilvl="0" w:tplc="2954D432">
      <w:start w:val="1"/>
      <w:numFmt w:val="japaneseCounting"/>
      <w:lvlText w:val="(%1)"/>
      <w:lvlJc w:val="left"/>
      <w:pPr>
        <w:ind w:left="430" w:hanging="4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34"/>
    <w:rsid w:val="0000688C"/>
    <w:rsid w:val="000605E7"/>
    <w:rsid w:val="00070C4E"/>
    <w:rsid w:val="000942E3"/>
    <w:rsid w:val="000C1859"/>
    <w:rsid w:val="000C768C"/>
    <w:rsid w:val="000D4989"/>
    <w:rsid w:val="000F7E97"/>
    <w:rsid w:val="00105DD7"/>
    <w:rsid w:val="001109A2"/>
    <w:rsid w:val="00131CF9"/>
    <w:rsid w:val="00157C6E"/>
    <w:rsid w:val="00163589"/>
    <w:rsid w:val="00171E51"/>
    <w:rsid w:val="00171E66"/>
    <w:rsid w:val="001746F5"/>
    <w:rsid w:val="001C0B12"/>
    <w:rsid w:val="001C2A81"/>
    <w:rsid w:val="001E1A1D"/>
    <w:rsid w:val="001F713A"/>
    <w:rsid w:val="0022131C"/>
    <w:rsid w:val="0023444A"/>
    <w:rsid w:val="00242756"/>
    <w:rsid w:val="00250888"/>
    <w:rsid w:val="00262C1B"/>
    <w:rsid w:val="0027489D"/>
    <w:rsid w:val="002A683F"/>
    <w:rsid w:val="002C5749"/>
    <w:rsid w:val="002D0850"/>
    <w:rsid w:val="002D1F32"/>
    <w:rsid w:val="002E1DBB"/>
    <w:rsid w:val="002F043C"/>
    <w:rsid w:val="002F5BD1"/>
    <w:rsid w:val="002F62E4"/>
    <w:rsid w:val="00324ABF"/>
    <w:rsid w:val="003337D7"/>
    <w:rsid w:val="00355659"/>
    <w:rsid w:val="00367C46"/>
    <w:rsid w:val="003969A0"/>
    <w:rsid w:val="003A0178"/>
    <w:rsid w:val="003A2BE2"/>
    <w:rsid w:val="003A4E22"/>
    <w:rsid w:val="003D59E6"/>
    <w:rsid w:val="003E2FCB"/>
    <w:rsid w:val="003F275D"/>
    <w:rsid w:val="004225DA"/>
    <w:rsid w:val="004246F5"/>
    <w:rsid w:val="004507CC"/>
    <w:rsid w:val="00450E60"/>
    <w:rsid w:val="0046191A"/>
    <w:rsid w:val="00466F57"/>
    <w:rsid w:val="004A5AA2"/>
    <w:rsid w:val="004A695C"/>
    <w:rsid w:val="004B0E61"/>
    <w:rsid w:val="004D11D9"/>
    <w:rsid w:val="004D2C67"/>
    <w:rsid w:val="004F329C"/>
    <w:rsid w:val="004F55E6"/>
    <w:rsid w:val="00502E06"/>
    <w:rsid w:val="005110D9"/>
    <w:rsid w:val="00531C9E"/>
    <w:rsid w:val="0053607C"/>
    <w:rsid w:val="0053647F"/>
    <w:rsid w:val="00537128"/>
    <w:rsid w:val="00584873"/>
    <w:rsid w:val="00597DB3"/>
    <w:rsid w:val="005C1778"/>
    <w:rsid w:val="005F1C26"/>
    <w:rsid w:val="00640EBC"/>
    <w:rsid w:val="006531C6"/>
    <w:rsid w:val="00663ADB"/>
    <w:rsid w:val="006A7B0F"/>
    <w:rsid w:val="006B13A4"/>
    <w:rsid w:val="006B2875"/>
    <w:rsid w:val="006D3A3E"/>
    <w:rsid w:val="00700AED"/>
    <w:rsid w:val="00704FFC"/>
    <w:rsid w:val="007067E1"/>
    <w:rsid w:val="00717546"/>
    <w:rsid w:val="00737040"/>
    <w:rsid w:val="00746472"/>
    <w:rsid w:val="00747338"/>
    <w:rsid w:val="00751834"/>
    <w:rsid w:val="00751DF8"/>
    <w:rsid w:val="007770FA"/>
    <w:rsid w:val="00797775"/>
    <w:rsid w:val="007B2DBB"/>
    <w:rsid w:val="007D002A"/>
    <w:rsid w:val="007D4090"/>
    <w:rsid w:val="007E4525"/>
    <w:rsid w:val="008043B9"/>
    <w:rsid w:val="008202B3"/>
    <w:rsid w:val="0082260D"/>
    <w:rsid w:val="0082559E"/>
    <w:rsid w:val="00826B75"/>
    <w:rsid w:val="00827BF6"/>
    <w:rsid w:val="00835F8D"/>
    <w:rsid w:val="00842FCA"/>
    <w:rsid w:val="00860CC9"/>
    <w:rsid w:val="00893549"/>
    <w:rsid w:val="008E522D"/>
    <w:rsid w:val="008F748A"/>
    <w:rsid w:val="0090117A"/>
    <w:rsid w:val="00934A9E"/>
    <w:rsid w:val="0094632C"/>
    <w:rsid w:val="00957F50"/>
    <w:rsid w:val="00960500"/>
    <w:rsid w:val="00971BD9"/>
    <w:rsid w:val="00971E5A"/>
    <w:rsid w:val="009837EF"/>
    <w:rsid w:val="009853AB"/>
    <w:rsid w:val="009A14B0"/>
    <w:rsid w:val="009A672B"/>
    <w:rsid w:val="009B233A"/>
    <w:rsid w:val="009B5F8A"/>
    <w:rsid w:val="009F1B53"/>
    <w:rsid w:val="009F5724"/>
    <w:rsid w:val="00A23F5B"/>
    <w:rsid w:val="00A30E13"/>
    <w:rsid w:val="00A42D8D"/>
    <w:rsid w:val="00A534A8"/>
    <w:rsid w:val="00A61B26"/>
    <w:rsid w:val="00A726EA"/>
    <w:rsid w:val="00A8746F"/>
    <w:rsid w:val="00AA6327"/>
    <w:rsid w:val="00AC2E3D"/>
    <w:rsid w:val="00AC4EB6"/>
    <w:rsid w:val="00AC662B"/>
    <w:rsid w:val="00AC67A5"/>
    <w:rsid w:val="00AE1F35"/>
    <w:rsid w:val="00B20122"/>
    <w:rsid w:val="00B3109E"/>
    <w:rsid w:val="00B368E8"/>
    <w:rsid w:val="00B40A02"/>
    <w:rsid w:val="00B43D77"/>
    <w:rsid w:val="00B53BAD"/>
    <w:rsid w:val="00BA5582"/>
    <w:rsid w:val="00BC3143"/>
    <w:rsid w:val="00BD5D63"/>
    <w:rsid w:val="00BE139A"/>
    <w:rsid w:val="00BE563D"/>
    <w:rsid w:val="00C066A2"/>
    <w:rsid w:val="00C1076D"/>
    <w:rsid w:val="00C56C60"/>
    <w:rsid w:val="00C63BB2"/>
    <w:rsid w:val="00C65180"/>
    <w:rsid w:val="00C67BC2"/>
    <w:rsid w:val="00C87054"/>
    <w:rsid w:val="00C87221"/>
    <w:rsid w:val="00C909B5"/>
    <w:rsid w:val="00C92E7D"/>
    <w:rsid w:val="00CC67AA"/>
    <w:rsid w:val="00D13513"/>
    <w:rsid w:val="00D25C93"/>
    <w:rsid w:val="00D309B8"/>
    <w:rsid w:val="00D30CFD"/>
    <w:rsid w:val="00D4354F"/>
    <w:rsid w:val="00D4437A"/>
    <w:rsid w:val="00DA0D47"/>
    <w:rsid w:val="00DA0D96"/>
    <w:rsid w:val="00DB4480"/>
    <w:rsid w:val="00DF4FF3"/>
    <w:rsid w:val="00DF7207"/>
    <w:rsid w:val="00E358B0"/>
    <w:rsid w:val="00E43624"/>
    <w:rsid w:val="00E56155"/>
    <w:rsid w:val="00E663F4"/>
    <w:rsid w:val="00E81E87"/>
    <w:rsid w:val="00E960B6"/>
    <w:rsid w:val="00EA0570"/>
    <w:rsid w:val="00EA6FC9"/>
    <w:rsid w:val="00EB3563"/>
    <w:rsid w:val="00EC27B6"/>
    <w:rsid w:val="00ED14F6"/>
    <w:rsid w:val="00EE1AEE"/>
    <w:rsid w:val="00F12718"/>
    <w:rsid w:val="00F461B9"/>
    <w:rsid w:val="00F62A5F"/>
    <w:rsid w:val="00F70978"/>
    <w:rsid w:val="00F75788"/>
    <w:rsid w:val="00F80E76"/>
    <w:rsid w:val="00F97263"/>
    <w:rsid w:val="00FE2712"/>
    <w:rsid w:val="00FF0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75A7B"/>
  <w15:chartTrackingRefBased/>
  <w15:docId w15:val="{D22C120F-A864-4FA6-A498-853B823C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4480"/>
    <w:pPr>
      <w:widowControl w:val="0"/>
      <w:jc w:val="both"/>
    </w:pPr>
    <w:rPr>
      <w:szCs w:val="21"/>
    </w:rPr>
  </w:style>
  <w:style w:type="paragraph" w:styleId="1">
    <w:name w:val="heading 1"/>
    <w:basedOn w:val="a"/>
    <w:next w:val="a"/>
    <w:link w:val="10"/>
    <w:uiPriority w:val="9"/>
    <w:qFormat/>
    <w:rsid w:val="00DB448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B448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4480"/>
    <w:rPr>
      <w:b/>
      <w:bCs/>
      <w:kern w:val="44"/>
      <w:sz w:val="44"/>
      <w:szCs w:val="44"/>
    </w:rPr>
  </w:style>
  <w:style w:type="character" w:customStyle="1" w:styleId="20">
    <w:name w:val="标题 2 字符"/>
    <w:basedOn w:val="a0"/>
    <w:link w:val="2"/>
    <w:uiPriority w:val="9"/>
    <w:rsid w:val="00DB4480"/>
    <w:rPr>
      <w:rFonts w:asciiTheme="majorHAnsi" w:eastAsiaTheme="majorEastAsia" w:hAnsiTheme="majorHAnsi" w:cstheme="majorBidi"/>
      <w:b/>
      <w:bCs/>
      <w:sz w:val="32"/>
      <w:szCs w:val="32"/>
    </w:rPr>
  </w:style>
  <w:style w:type="paragraph" w:customStyle="1" w:styleId="a3">
    <w:name w:val="小主题"/>
    <w:link w:val="a4"/>
    <w:autoRedefine/>
    <w:qFormat/>
    <w:rsid w:val="00DB4480"/>
    <w:pPr>
      <w:spacing w:line="500" w:lineRule="exact"/>
    </w:pPr>
    <w:rPr>
      <w:b/>
      <w:bCs/>
      <w:sz w:val="28"/>
      <w:szCs w:val="28"/>
    </w:rPr>
  </w:style>
  <w:style w:type="character" w:customStyle="1" w:styleId="a4">
    <w:name w:val="小主题 字符"/>
    <w:basedOn w:val="a0"/>
    <w:link w:val="a3"/>
    <w:rsid w:val="00DB4480"/>
    <w:rPr>
      <w:b/>
      <w:bCs/>
      <w:sz w:val="28"/>
      <w:szCs w:val="28"/>
    </w:rPr>
  </w:style>
  <w:style w:type="character" w:styleId="a5">
    <w:name w:val="Strong"/>
    <w:basedOn w:val="a0"/>
    <w:uiPriority w:val="22"/>
    <w:qFormat/>
    <w:rsid w:val="00DB4480"/>
    <w:rPr>
      <w:b/>
      <w:bCs/>
    </w:rPr>
  </w:style>
  <w:style w:type="paragraph" w:styleId="a6">
    <w:name w:val="List Paragraph"/>
    <w:basedOn w:val="a"/>
    <w:uiPriority w:val="34"/>
    <w:qFormat/>
    <w:rsid w:val="00DB4480"/>
    <w:pPr>
      <w:ind w:firstLineChars="200" w:firstLine="420"/>
    </w:pPr>
  </w:style>
  <w:style w:type="character" w:styleId="a7">
    <w:name w:val="Hyperlink"/>
    <w:basedOn w:val="a0"/>
    <w:uiPriority w:val="99"/>
    <w:unhideWhenUsed/>
    <w:rsid w:val="00751DF8"/>
    <w:rPr>
      <w:color w:val="0563C1" w:themeColor="hyperlink"/>
      <w:u w:val="single"/>
    </w:rPr>
  </w:style>
  <w:style w:type="character" w:styleId="a8">
    <w:name w:val="Unresolved Mention"/>
    <w:basedOn w:val="a0"/>
    <w:uiPriority w:val="99"/>
    <w:semiHidden/>
    <w:unhideWhenUsed/>
    <w:rsid w:val="00751DF8"/>
    <w:rPr>
      <w:color w:val="605E5C"/>
      <w:shd w:val="clear" w:color="auto" w:fill="E1DFDD"/>
    </w:rPr>
  </w:style>
  <w:style w:type="paragraph" w:styleId="a9">
    <w:name w:val="header"/>
    <w:basedOn w:val="a"/>
    <w:link w:val="aa"/>
    <w:uiPriority w:val="99"/>
    <w:unhideWhenUsed/>
    <w:rsid w:val="00DA0D47"/>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DA0D47"/>
    <w:rPr>
      <w:sz w:val="18"/>
      <w:szCs w:val="18"/>
    </w:rPr>
  </w:style>
  <w:style w:type="paragraph" w:styleId="ab">
    <w:name w:val="footer"/>
    <w:basedOn w:val="a"/>
    <w:link w:val="ac"/>
    <w:uiPriority w:val="99"/>
    <w:unhideWhenUsed/>
    <w:rsid w:val="00DA0D47"/>
    <w:pPr>
      <w:tabs>
        <w:tab w:val="center" w:pos="4153"/>
        <w:tab w:val="right" w:pos="8306"/>
      </w:tabs>
      <w:snapToGrid w:val="0"/>
      <w:jc w:val="left"/>
    </w:pPr>
    <w:rPr>
      <w:sz w:val="18"/>
      <w:szCs w:val="18"/>
    </w:rPr>
  </w:style>
  <w:style w:type="character" w:customStyle="1" w:styleId="ac">
    <w:name w:val="页脚 字符"/>
    <w:basedOn w:val="a0"/>
    <w:link w:val="ab"/>
    <w:uiPriority w:val="99"/>
    <w:rsid w:val="00DA0D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711848">
      <w:bodyDiv w:val="1"/>
      <w:marLeft w:val="0"/>
      <w:marRight w:val="0"/>
      <w:marTop w:val="0"/>
      <w:marBottom w:val="0"/>
      <w:divBdr>
        <w:top w:val="none" w:sz="0" w:space="0" w:color="auto"/>
        <w:left w:val="none" w:sz="0" w:space="0" w:color="auto"/>
        <w:bottom w:val="none" w:sz="0" w:space="0" w:color="auto"/>
        <w:right w:val="none" w:sz="0" w:space="0" w:color="auto"/>
      </w:divBdr>
    </w:div>
    <w:div w:id="413164311">
      <w:bodyDiv w:val="1"/>
      <w:marLeft w:val="0"/>
      <w:marRight w:val="0"/>
      <w:marTop w:val="0"/>
      <w:marBottom w:val="0"/>
      <w:divBdr>
        <w:top w:val="none" w:sz="0" w:space="0" w:color="auto"/>
        <w:left w:val="none" w:sz="0" w:space="0" w:color="auto"/>
        <w:bottom w:val="none" w:sz="0" w:space="0" w:color="auto"/>
        <w:right w:val="none" w:sz="0" w:space="0" w:color="auto"/>
      </w:divBdr>
    </w:div>
    <w:div w:id="433748619">
      <w:bodyDiv w:val="1"/>
      <w:marLeft w:val="0"/>
      <w:marRight w:val="0"/>
      <w:marTop w:val="0"/>
      <w:marBottom w:val="0"/>
      <w:divBdr>
        <w:top w:val="none" w:sz="0" w:space="0" w:color="auto"/>
        <w:left w:val="none" w:sz="0" w:space="0" w:color="auto"/>
        <w:bottom w:val="none" w:sz="0" w:space="0" w:color="auto"/>
        <w:right w:val="none" w:sz="0" w:space="0" w:color="auto"/>
      </w:divBdr>
    </w:div>
    <w:div w:id="944576085">
      <w:bodyDiv w:val="1"/>
      <w:marLeft w:val="0"/>
      <w:marRight w:val="0"/>
      <w:marTop w:val="0"/>
      <w:marBottom w:val="0"/>
      <w:divBdr>
        <w:top w:val="none" w:sz="0" w:space="0" w:color="auto"/>
        <w:left w:val="none" w:sz="0" w:space="0" w:color="auto"/>
        <w:bottom w:val="none" w:sz="0" w:space="0" w:color="auto"/>
        <w:right w:val="none" w:sz="0" w:space="0" w:color="auto"/>
      </w:divBdr>
    </w:div>
    <w:div w:id="214619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 姆</dc:creator>
  <cp:keywords/>
  <dc:description/>
  <cp:lastModifiedBy>德 姆</cp:lastModifiedBy>
  <cp:revision>177</cp:revision>
  <dcterms:created xsi:type="dcterms:W3CDTF">2022-02-10T05:36:00Z</dcterms:created>
  <dcterms:modified xsi:type="dcterms:W3CDTF">2022-02-11T10:35:00Z</dcterms:modified>
</cp:coreProperties>
</file>