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E3EB3" w14:textId="14CDCD39" w:rsidR="00786779" w:rsidRPr="003936A0" w:rsidRDefault="00786779" w:rsidP="00786779">
      <w:pPr>
        <w:pStyle w:val="1"/>
        <w:rPr>
          <w:rFonts w:ascii="黑体" w:eastAsia="黑体" w:hAnsi="黑体"/>
        </w:rPr>
      </w:pPr>
      <w:r w:rsidRPr="003936A0">
        <w:rPr>
          <w:rFonts w:ascii="黑体" w:eastAsia="黑体" w:hAnsi="黑体" w:hint="eastAsia"/>
        </w:rPr>
        <w:t>科目</w:t>
      </w:r>
      <w:proofErr w:type="gramStart"/>
      <w:r w:rsidRPr="003936A0">
        <w:rPr>
          <w:rFonts w:ascii="黑体" w:eastAsia="黑体" w:hAnsi="黑体" w:hint="eastAsia"/>
        </w:rPr>
        <w:t>一</w:t>
      </w:r>
      <w:proofErr w:type="gramEnd"/>
      <w:r w:rsidRPr="003936A0">
        <w:rPr>
          <w:rFonts w:ascii="黑体" w:eastAsia="黑体" w:hAnsi="黑体" w:hint="eastAsia"/>
        </w:rPr>
        <w:t xml:space="preserve"> 标</w:t>
      </w:r>
      <w:r w:rsidRPr="003936A0">
        <w:rPr>
          <w:rFonts w:ascii="黑体" w:eastAsia="黑体" w:hAnsi="黑体" w:hint="eastAsia"/>
        </w:rPr>
        <w:t>线</w:t>
      </w:r>
      <w:r w:rsidRPr="003936A0">
        <w:rPr>
          <w:rFonts w:ascii="黑体" w:eastAsia="黑体" w:hAnsi="黑体" w:hint="eastAsia"/>
        </w:rPr>
        <w:t>题</w:t>
      </w:r>
    </w:p>
    <w:p w14:paraId="7C8E73F4" w14:textId="77777777" w:rsidR="00936E62" w:rsidRPr="003936A0" w:rsidRDefault="00936E62" w:rsidP="00936E62">
      <w:pPr>
        <w:rPr>
          <w:rFonts w:ascii="黑体" w:eastAsia="黑体" w:hAnsi="黑体"/>
          <w:color w:val="000000" w:themeColor="text1"/>
        </w:rPr>
      </w:pPr>
      <w:r w:rsidRPr="003936A0">
        <w:rPr>
          <w:rFonts w:ascii="黑体" w:eastAsia="黑体" w:hAnsi="黑体" w:hint="eastAsia"/>
          <w:color w:val="000000" w:themeColor="text1"/>
        </w:rPr>
        <w:t>（</w:t>
      </w:r>
      <w:proofErr w:type="gramStart"/>
      <w:r w:rsidRPr="003936A0">
        <w:rPr>
          <w:rFonts w:ascii="黑体" w:eastAsia="黑体" w:hAnsi="黑体" w:hint="eastAsia"/>
          <w:color w:val="000000" w:themeColor="text1"/>
        </w:rPr>
        <w:t>七标三线</w:t>
      </w:r>
      <w:proofErr w:type="gramEnd"/>
      <w:r w:rsidRPr="003936A0">
        <w:rPr>
          <w:rFonts w:ascii="黑体" w:eastAsia="黑体" w:hAnsi="黑体" w:hint="eastAsia"/>
          <w:color w:val="000000" w:themeColor="text1"/>
        </w:rPr>
        <w:t>）交通标志分为：指示标志、警告标志、禁令标志、指路标志、旅游区标志、道路施工安全标志和辅助标志。</w:t>
      </w:r>
    </w:p>
    <w:p w14:paraId="75081F88" w14:textId="000341BE" w:rsidR="00786779" w:rsidRPr="003936A0" w:rsidRDefault="00936E62" w:rsidP="00936E62">
      <w:pPr>
        <w:rPr>
          <w:rFonts w:ascii="黑体" w:eastAsia="黑体" w:hAnsi="黑体"/>
          <w:color w:val="000000" w:themeColor="text1"/>
        </w:rPr>
      </w:pPr>
      <w:r w:rsidRPr="003936A0">
        <w:rPr>
          <w:rFonts w:ascii="黑体" w:eastAsia="黑体" w:hAnsi="黑体" w:hint="eastAsia"/>
          <w:color w:val="000000" w:themeColor="text1"/>
        </w:rPr>
        <w:t>道路交通标线分为：指示标线、警告标线、禁止标线</w:t>
      </w:r>
    </w:p>
    <w:p w14:paraId="53AEA1AF" w14:textId="78E1D871" w:rsidR="00786779" w:rsidRPr="003936A0" w:rsidRDefault="00786779" w:rsidP="00786779">
      <w:pPr>
        <w:pStyle w:val="2"/>
        <w:rPr>
          <w:rFonts w:ascii="黑体" w:eastAsia="黑体" w:hAnsi="黑体"/>
        </w:rPr>
      </w:pPr>
      <w:r w:rsidRPr="003936A0">
        <w:rPr>
          <w:rFonts w:ascii="黑体" w:eastAsia="黑体" w:hAnsi="黑体" w:hint="eastAsia"/>
        </w:rPr>
        <w:t>标线</w:t>
      </w:r>
    </w:p>
    <w:p w14:paraId="6D7DAB63" w14:textId="784E191E" w:rsidR="00786779" w:rsidRPr="003936A0" w:rsidRDefault="000326B7" w:rsidP="00786779">
      <w:pPr>
        <w:rPr>
          <w:rFonts w:ascii="黑体" w:eastAsia="黑体" w:hAnsi="黑体"/>
        </w:rPr>
      </w:pPr>
      <w:r w:rsidRPr="003936A0">
        <w:rPr>
          <w:rFonts w:ascii="黑体" w:eastAsia="黑体" w:hAnsi="黑体"/>
        </w:rPr>
        <w:t>1.空中的信号灯，2.地上</w:t>
      </w:r>
      <w:proofErr w:type="gramStart"/>
      <w:r w:rsidRPr="003936A0">
        <w:rPr>
          <w:rFonts w:ascii="黑体" w:eastAsia="黑体" w:hAnsi="黑体"/>
        </w:rPr>
        <w:t>撑</w:t>
      </w:r>
      <w:proofErr w:type="gramEnd"/>
      <w:r w:rsidRPr="003936A0">
        <w:rPr>
          <w:rFonts w:ascii="黑体" w:eastAsia="黑体" w:hAnsi="黑体"/>
        </w:rPr>
        <w:t>起来的标志，3.地面画的，4.人指挥</w:t>
      </w:r>
    </w:p>
    <w:p w14:paraId="1922CA43" w14:textId="371358D2" w:rsidR="009A5C5F" w:rsidRPr="003936A0" w:rsidRDefault="00F02750">
      <w:pPr>
        <w:rPr>
          <w:rFonts w:ascii="黑体" w:eastAsia="黑体" w:hAnsi="黑体"/>
        </w:rPr>
      </w:pPr>
      <w:r w:rsidRPr="003936A0">
        <w:rPr>
          <w:rFonts w:ascii="黑体" w:eastAsia="黑体" w:hAnsi="黑体" w:hint="eastAsia"/>
          <w:highlight w:val="lightGray"/>
        </w:rPr>
        <w:t>交通信号包括交通信号灯、交通标志、交通标线和交通警察的指挥。</w:t>
      </w:r>
    </w:p>
    <w:p w14:paraId="7C434554" w14:textId="023A20EC" w:rsidR="00A817D0" w:rsidRPr="003936A0" w:rsidRDefault="00A817D0">
      <w:pPr>
        <w:rPr>
          <w:rFonts w:ascii="黑体" w:eastAsia="黑体" w:hAnsi="黑体"/>
        </w:rPr>
      </w:pPr>
    </w:p>
    <w:p w14:paraId="0B0D9D0F" w14:textId="244EF915" w:rsidR="00E4075E" w:rsidRPr="003936A0" w:rsidRDefault="00E4075E">
      <w:pPr>
        <w:rPr>
          <w:rFonts w:ascii="黑体" w:eastAsia="黑体" w:hAnsi="黑体"/>
        </w:rPr>
      </w:pPr>
    </w:p>
    <w:p w14:paraId="04B660AE" w14:textId="7AC750A1" w:rsidR="00E4075E" w:rsidRPr="003936A0" w:rsidRDefault="00E4075E">
      <w:pPr>
        <w:rPr>
          <w:rFonts w:ascii="黑体" w:eastAsia="黑体" w:hAnsi="黑体" w:hint="eastAsia"/>
        </w:rPr>
      </w:pPr>
      <w:r w:rsidRPr="003936A0">
        <w:rPr>
          <w:rFonts w:ascii="黑体" w:eastAsia="黑体" w:hAnsi="黑体" w:hint="eastAsia"/>
        </w:rPr>
        <w:t>左边是快速，右边是慢速</w:t>
      </w:r>
    </w:p>
    <w:p w14:paraId="231E3E3B" w14:textId="77777777" w:rsidR="00E4075E" w:rsidRPr="003936A0" w:rsidRDefault="00E4075E" w:rsidP="00E4075E">
      <w:pPr>
        <w:rPr>
          <w:rFonts w:ascii="黑体" w:eastAsia="黑体" w:hAnsi="黑体"/>
          <w:highlight w:val="lightGray"/>
        </w:rPr>
      </w:pPr>
      <w:r w:rsidRPr="003936A0">
        <w:rPr>
          <w:rFonts w:ascii="黑体" w:eastAsia="黑体" w:hAnsi="黑体" w:hint="eastAsia"/>
          <w:highlight w:val="lightGray"/>
        </w:rPr>
        <w:t>《道路交通安全法实施条例》第四十四条：</w:t>
      </w:r>
    </w:p>
    <w:p w14:paraId="5A461E8C" w14:textId="77777777" w:rsidR="00E4075E" w:rsidRPr="003936A0" w:rsidRDefault="00E4075E" w:rsidP="00E4075E">
      <w:pPr>
        <w:rPr>
          <w:rFonts w:ascii="黑体" w:eastAsia="黑体" w:hAnsi="黑体"/>
          <w:highlight w:val="lightGray"/>
        </w:rPr>
      </w:pPr>
      <w:r w:rsidRPr="003936A0">
        <w:rPr>
          <w:rFonts w:ascii="黑体" w:eastAsia="黑体" w:hAnsi="黑体" w:hint="eastAsia"/>
          <w:highlight w:val="lightGray"/>
        </w:rPr>
        <w:t>在道路同方向划有</w:t>
      </w:r>
      <w:r w:rsidRPr="003936A0">
        <w:rPr>
          <w:rFonts w:ascii="黑体" w:eastAsia="黑体" w:hAnsi="黑体"/>
          <w:highlight w:val="lightGray"/>
        </w:rPr>
        <w:t>2条以上机动车道的，左侧为快速车道，右侧为慢速车道。</w:t>
      </w:r>
    </w:p>
    <w:p w14:paraId="00C9BFAF" w14:textId="4F0EB4C7" w:rsidR="00E4075E" w:rsidRPr="003936A0" w:rsidRDefault="00E4075E" w:rsidP="00E4075E">
      <w:pPr>
        <w:rPr>
          <w:rFonts w:ascii="黑体" w:eastAsia="黑体" w:hAnsi="黑体" w:hint="eastAsia"/>
        </w:rPr>
      </w:pPr>
      <w:r w:rsidRPr="003936A0">
        <w:rPr>
          <w:rFonts w:ascii="黑体" w:eastAsia="黑体" w:hAnsi="黑体" w:hint="eastAsia"/>
          <w:highlight w:val="lightGray"/>
        </w:rPr>
        <w:t>红色车在最左侧，所以是在快速车道。</w:t>
      </w:r>
    </w:p>
    <w:p w14:paraId="0D8DDBBF" w14:textId="77777777" w:rsidR="003936A0" w:rsidRPr="003936A0" w:rsidRDefault="003936A0" w:rsidP="003936A0">
      <w:pPr>
        <w:rPr>
          <w:rFonts w:ascii="黑体" w:eastAsia="黑体" w:hAnsi="黑体"/>
        </w:rPr>
      </w:pPr>
    </w:p>
    <w:p w14:paraId="043C4960" w14:textId="1603C591" w:rsidR="00EE3623" w:rsidRPr="003936A0" w:rsidRDefault="003936A0" w:rsidP="00EE3623">
      <w:pPr>
        <w:rPr>
          <w:rFonts w:ascii="黑体" w:eastAsia="黑体" w:hAnsi="黑体" w:hint="eastAsia"/>
        </w:rPr>
      </w:pPr>
      <w:r w:rsidRPr="003936A0">
        <w:rPr>
          <w:rFonts w:ascii="黑体" w:eastAsia="黑体" w:hAnsi="黑体" w:hint="eastAsia"/>
        </w:rPr>
        <w:t>无线中间开，有线开</w:t>
      </w:r>
      <w:r>
        <w:rPr>
          <w:rFonts w:ascii="黑体" w:eastAsia="黑体" w:hAnsi="黑体" w:hint="eastAsia"/>
        </w:rPr>
        <w:t>右</w:t>
      </w:r>
      <w:r w:rsidRPr="003936A0">
        <w:rPr>
          <w:rFonts w:ascii="黑体" w:eastAsia="黑体" w:hAnsi="黑体" w:hint="eastAsia"/>
        </w:rPr>
        <w:t>边</w:t>
      </w:r>
    </w:p>
    <w:p w14:paraId="043EA2CE" w14:textId="77777777" w:rsidR="003936A0" w:rsidRPr="003936A0" w:rsidRDefault="003936A0" w:rsidP="003936A0">
      <w:pPr>
        <w:rPr>
          <w:rFonts w:ascii="黑体" w:eastAsia="黑体" w:hAnsi="黑体"/>
          <w:highlight w:val="lightGray"/>
        </w:rPr>
      </w:pPr>
      <w:r w:rsidRPr="003936A0">
        <w:rPr>
          <w:rFonts w:ascii="黑体" w:eastAsia="黑体" w:hAnsi="黑体" w:hint="eastAsia"/>
          <w:highlight w:val="lightGray"/>
        </w:rPr>
        <w:t>《道路交通安全法》第三十六条：</w:t>
      </w:r>
    </w:p>
    <w:p w14:paraId="51B5D5E4" w14:textId="64965141" w:rsidR="003936A0" w:rsidRPr="003936A0" w:rsidRDefault="003936A0" w:rsidP="003936A0">
      <w:pPr>
        <w:rPr>
          <w:rFonts w:ascii="黑体" w:eastAsia="黑体" w:hAnsi="黑体"/>
        </w:rPr>
      </w:pPr>
      <w:r w:rsidRPr="003936A0">
        <w:rPr>
          <w:rFonts w:ascii="黑体" w:eastAsia="黑体" w:hAnsi="黑体" w:hint="eastAsia"/>
          <w:highlight w:val="lightGray"/>
        </w:rPr>
        <w:t>根据道路条件和通行需要，道路划分为机动车道、非机动车道和人行道的，机动车、非机动车、行人实行分道通行。没有划分机动车道、非机动车道和人行道的，机动车在道路中间通行，非机动车和行人在道路两侧通行。</w:t>
      </w:r>
    </w:p>
    <w:p w14:paraId="6A71AE05" w14:textId="56EA16D5" w:rsidR="003936A0" w:rsidRDefault="003936A0" w:rsidP="003936A0">
      <w:pPr>
        <w:rPr>
          <w:rFonts w:ascii="黑体" w:eastAsia="黑体" w:hAnsi="黑体"/>
        </w:rPr>
      </w:pPr>
    </w:p>
    <w:p w14:paraId="6D7AD99E" w14:textId="03502673" w:rsidR="004B4467" w:rsidRDefault="004B4467" w:rsidP="003936A0">
      <w:pPr>
        <w:rPr>
          <w:rFonts w:ascii="黑体" w:eastAsia="黑体" w:hAnsi="黑体"/>
        </w:rPr>
      </w:pPr>
      <w:r w:rsidRPr="004B4467">
        <w:rPr>
          <w:rFonts w:ascii="黑体" w:eastAsia="黑体" w:hAnsi="黑体" w:hint="eastAsia"/>
        </w:rPr>
        <w:t>驾驶机动车直行遇前方道路堵塞时，车辆不可在黄色网格线区域临时停车等待，也不可在人行横道停车。</w:t>
      </w:r>
    </w:p>
    <w:p w14:paraId="34DFC439" w14:textId="07778C44" w:rsidR="004235DC" w:rsidRDefault="004235DC" w:rsidP="003936A0">
      <w:pPr>
        <w:rPr>
          <w:rFonts w:ascii="黑体" w:eastAsia="黑体" w:hAnsi="黑体"/>
        </w:rPr>
      </w:pPr>
    </w:p>
    <w:p w14:paraId="104CB0BF" w14:textId="1B0A321E" w:rsidR="004235DC" w:rsidRDefault="004235DC" w:rsidP="003936A0">
      <w:pPr>
        <w:rPr>
          <w:rFonts w:ascii="黑体" w:eastAsia="黑体" w:hAnsi="黑体"/>
        </w:rPr>
      </w:pPr>
      <w:r w:rsidRPr="004235DC">
        <w:rPr>
          <w:rFonts w:ascii="黑体" w:eastAsia="黑体" w:hAnsi="黑体" w:hint="eastAsia"/>
        </w:rPr>
        <w:t>占用公交车专用车道，属于违法行为</w:t>
      </w:r>
      <w:r w:rsidR="00C12608">
        <w:rPr>
          <w:rFonts w:ascii="黑体" w:eastAsia="黑体" w:hAnsi="黑体" w:hint="eastAsia"/>
        </w:rPr>
        <w:t>，</w:t>
      </w:r>
      <w:r w:rsidRPr="004235DC">
        <w:rPr>
          <w:rFonts w:ascii="黑体" w:eastAsia="黑体" w:hAnsi="黑体" w:hint="eastAsia"/>
        </w:rPr>
        <w:t>以右侧超车不符合要求规定</w:t>
      </w:r>
    </w:p>
    <w:p w14:paraId="70CE0E9E" w14:textId="77777777" w:rsidR="00F51553" w:rsidRPr="00D143B6" w:rsidRDefault="00F51553" w:rsidP="00B2674C">
      <w:pPr>
        <w:rPr>
          <w:rFonts w:ascii="黑体" w:eastAsia="黑体" w:hAnsi="黑体" w:hint="eastAsia"/>
          <w:color w:val="C00000"/>
        </w:rPr>
      </w:pPr>
    </w:p>
    <w:p w14:paraId="483E3370" w14:textId="77777777" w:rsidR="00B2674C" w:rsidRPr="003936A0" w:rsidRDefault="00B2674C" w:rsidP="00B2674C">
      <w:pPr>
        <w:rPr>
          <w:rFonts w:ascii="黑体" w:eastAsia="黑体" w:hAnsi="黑体"/>
        </w:rPr>
      </w:pPr>
      <w:r w:rsidRPr="003936A0">
        <w:rPr>
          <w:rFonts w:ascii="黑体" w:eastAsia="黑体" w:hAnsi="黑体" w:hint="eastAsia"/>
        </w:rPr>
        <w:t>道路上的白色菱形是人行横道预告，应当减速通过</w:t>
      </w:r>
    </w:p>
    <w:p w14:paraId="15483837" w14:textId="4917BEDB" w:rsidR="00B2674C" w:rsidRPr="00D143B6" w:rsidRDefault="00F51553" w:rsidP="00B2674C">
      <w:pPr>
        <w:rPr>
          <w:rFonts w:ascii="黑体" w:eastAsia="黑体" w:hAnsi="黑体"/>
          <w:color w:val="000000" w:themeColor="text1"/>
        </w:rPr>
      </w:pPr>
      <w:r w:rsidRPr="00D143B6">
        <w:rPr>
          <w:rFonts w:ascii="黑体" w:eastAsia="黑体" w:hAnsi="黑体" w:hint="eastAsia"/>
          <w:color w:val="000000" w:themeColor="text1"/>
          <w:highlight w:val="lightGray"/>
        </w:rPr>
        <w:t>此标线为人行横道预告，在距离人行横道</w:t>
      </w:r>
      <w:r w:rsidRPr="00D143B6">
        <w:rPr>
          <w:rFonts w:ascii="黑体" w:eastAsia="黑体" w:hAnsi="黑体"/>
          <w:color w:val="000000" w:themeColor="text1"/>
          <w:highlight w:val="lightGray"/>
        </w:rPr>
        <w:t>30-50米处设置，用来提醒驾驶员已经接近人行横道，需要减速慢行，注意行车安全。</w:t>
      </w:r>
    </w:p>
    <w:p w14:paraId="02595DFB" w14:textId="77777777" w:rsidR="00C02AE7" w:rsidRPr="003936A0" w:rsidRDefault="00C02AE7" w:rsidP="00B2674C">
      <w:pPr>
        <w:rPr>
          <w:rFonts w:ascii="黑体" w:eastAsia="黑体" w:hAnsi="黑体" w:hint="eastAsia"/>
        </w:rPr>
      </w:pPr>
    </w:p>
    <w:p w14:paraId="0EA1585F" w14:textId="77777777" w:rsidR="00B2674C" w:rsidRDefault="00B2674C" w:rsidP="00B2674C">
      <w:pPr>
        <w:rPr>
          <w:rFonts w:ascii="黑体" w:eastAsia="黑体" w:hAnsi="黑体"/>
        </w:rPr>
      </w:pPr>
      <w:r w:rsidRPr="003936A0">
        <w:rPr>
          <w:rFonts w:ascii="黑体" w:eastAsia="黑体" w:hAnsi="黑体" w:hint="eastAsia"/>
        </w:rPr>
        <w:t>双黄线左边是快速，右边是慢速</w:t>
      </w:r>
    </w:p>
    <w:p w14:paraId="5EC7E570" w14:textId="77777777" w:rsidR="00B2674C" w:rsidRDefault="00B2674C" w:rsidP="00B2674C">
      <w:pPr>
        <w:rPr>
          <w:rFonts w:ascii="黑体" w:eastAsia="黑体" w:hAnsi="黑体"/>
        </w:rPr>
      </w:pPr>
    </w:p>
    <w:p w14:paraId="1526D67D" w14:textId="77777777" w:rsidR="00F43F2D" w:rsidRDefault="00B2674C" w:rsidP="00B2674C">
      <w:pPr>
        <w:rPr>
          <w:rFonts w:ascii="黑体" w:eastAsia="黑体" w:hAnsi="黑体"/>
        </w:rPr>
      </w:pPr>
      <w:r w:rsidRPr="00B2674C">
        <w:rPr>
          <w:rFonts w:ascii="黑体" w:eastAsia="黑体" w:hAnsi="黑体" w:hint="eastAsia"/>
        </w:rPr>
        <w:t>在地上的标线</w:t>
      </w:r>
      <w:r w:rsidRPr="00B2674C">
        <w:rPr>
          <w:rFonts w:ascii="黑体" w:eastAsia="黑体" w:hAnsi="黑体"/>
        </w:rPr>
        <w:t xml:space="preserve"> 不是标牌上的标志</w:t>
      </w:r>
    </w:p>
    <w:p w14:paraId="6633A848" w14:textId="77777777" w:rsidR="00F43F2D" w:rsidRDefault="00B2674C" w:rsidP="00B2674C">
      <w:pPr>
        <w:rPr>
          <w:rFonts w:ascii="黑体" w:eastAsia="黑体" w:hAnsi="黑体"/>
        </w:rPr>
      </w:pPr>
      <w:r w:rsidRPr="00B2674C">
        <w:rPr>
          <w:rFonts w:ascii="黑体" w:eastAsia="黑体" w:hAnsi="黑体"/>
        </w:rPr>
        <w:t>虚线</w:t>
      </w:r>
      <w:r w:rsidR="00F43F2D">
        <w:rPr>
          <w:rFonts w:ascii="黑体" w:eastAsia="黑体" w:hAnsi="黑体" w:hint="eastAsia"/>
        </w:rPr>
        <w:t>属于</w:t>
      </w:r>
      <w:r w:rsidRPr="00F43F2D">
        <w:rPr>
          <w:rFonts w:ascii="黑体" w:eastAsia="黑体" w:hAnsi="黑体"/>
          <w:color w:val="FF0000"/>
        </w:rPr>
        <w:t>指示</w:t>
      </w:r>
      <w:r w:rsidR="00F43F2D" w:rsidRPr="00F43F2D">
        <w:rPr>
          <w:rFonts w:ascii="黑体" w:eastAsia="黑体" w:hAnsi="黑体" w:hint="eastAsia"/>
          <w:color w:val="FF0000"/>
        </w:rPr>
        <w:t>标线</w:t>
      </w:r>
      <w:r w:rsidRPr="00B2674C">
        <w:rPr>
          <w:rFonts w:ascii="黑体" w:eastAsia="黑体" w:hAnsi="黑体"/>
        </w:rPr>
        <w:t xml:space="preserve"> 实线</w:t>
      </w:r>
      <w:r w:rsidR="00F43F2D">
        <w:rPr>
          <w:rFonts w:ascii="黑体" w:eastAsia="黑体" w:hAnsi="黑体" w:hint="eastAsia"/>
        </w:rPr>
        <w:t>属于</w:t>
      </w:r>
      <w:r w:rsidRPr="00F43F2D">
        <w:rPr>
          <w:rFonts w:ascii="黑体" w:eastAsia="黑体" w:hAnsi="黑体"/>
          <w:color w:val="FF0000"/>
        </w:rPr>
        <w:t>禁止</w:t>
      </w:r>
      <w:r w:rsidR="00F43F2D" w:rsidRPr="00F43F2D">
        <w:rPr>
          <w:rFonts w:ascii="黑体" w:eastAsia="黑体" w:hAnsi="黑体" w:hint="eastAsia"/>
          <w:color w:val="FF0000"/>
        </w:rPr>
        <w:t>标线</w:t>
      </w:r>
      <w:r w:rsidRPr="00B2674C">
        <w:rPr>
          <w:rFonts w:ascii="黑体" w:eastAsia="黑体" w:hAnsi="黑体"/>
        </w:rPr>
        <w:t xml:space="preserve"> </w:t>
      </w:r>
    </w:p>
    <w:p w14:paraId="35B9EAFB" w14:textId="09D0BBB4" w:rsidR="00B2674C" w:rsidRPr="003936A0" w:rsidRDefault="00B2674C" w:rsidP="00B2674C">
      <w:pPr>
        <w:rPr>
          <w:rFonts w:ascii="黑体" w:eastAsia="黑体" w:hAnsi="黑体" w:hint="eastAsia"/>
        </w:rPr>
      </w:pPr>
      <w:r w:rsidRPr="00B2674C">
        <w:rPr>
          <w:rFonts w:ascii="黑体" w:eastAsia="黑体" w:hAnsi="黑体"/>
        </w:rPr>
        <w:t>不管颜色 辅助的一般在</w:t>
      </w:r>
      <w:r w:rsidRPr="00F43F2D">
        <w:rPr>
          <w:rFonts w:ascii="黑体" w:eastAsia="黑体" w:hAnsi="黑体"/>
          <w:color w:val="FF0000"/>
        </w:rPr>
        <w:t>车道中间标注</w:t>
      </w:r>
      <w:r w:rsidRPr="00B2674C">
        <w:rPr>
          <w:rFonts w:ascii="黑体" w:eastAsia="黑体" w:hAnsi="黑体"/>
        </w:rPr>
        <w:t xml:space="preserve"> 例如</w:t>
      </w:r>
      <w:r w:rsidR="005971CD">
        <w:rPr>
          <w:rFonts w:ascii="黑体" w:eastAsia="黑体" w:hAnsi="黑体" w:hint="eastAsia"/>
        </w:rPr>
        <w:t>:</w:t>
      </w:r>
      <w:r w:rsidRPr="00B2674C">
        <w:rPr>
          <w:rFonts w:ascii="黑体" w:eastAsia="黑体" w:hAnsi="黑体"/>
        </w:rPr>
        <w:t>提示驾驶人保持车距</w:t>
      </w:r>
    </w:p>
    <w:p w14:paraId="2C37E1B7" w14:textId="44A2E4B4" w:rsidR="00B2674C" w:rsidRDefault="00B2674C" w:rsidP="00706B6C">
      <w:pPr>
        <w:rPr>
          <w:rFonts w:ascii="黑体" w:eastAsia="黑体" w:hAnsi="黑体"/>
        </w:rPr>
      </w:pPr>
    </w:p>
    <w:p w14:paraId="382CA37C" w14:textId="77777777" w:rsidR="00B2674C" w:rsidRPr="00AF25D2" w:rsidRDefault="00B2674C" w:rsidP="00706B6C">
      <w:pPr>
        <w:rPr>
          <w:rFonts w:ascii="黑体" w:eastAsia="黑体" w:hAnsi="黑体" w:hint="eastAsia"/>
        </w:rPr>
      </w:pPr>
    </w:p>
    <w:p w14:paraId="608671FE" w14:textId="77777777" w:rsidR="00730373" w:rsidRPr="00706B6C" w:rsidRDefault="00730373" w:rsidP="00730373">
      <w:pPr>
        <w:rPr>
          <w:rFonts w:ascii="黑体" w:eastAsia="黑体" w:hAnsi="黑体" w:hint="eastAsia"/>
        </w:rPr>
      </w:pPr>
    </w:p>
    <w:p w14:paraId="5CDB5FB8" w14:textId="6D155E1B" w:rsidR="008E0A6A" w:rsidRDefault="00AF25D2" w:rsidP="007D3EF4">
      <w:pPr>
        <w:rPr>
          <w:rFonts w:ascii="黑体" w:eastAsia="黑体" w:hAnsi="黑体"/>
        </w:rPr>
      </w:pPr>
      <w:r w:rsidRPr="00AF25D2">
        <w:rPr>
          <w:rFonts w:ascii="黑体" w:eastAsia="黑体" w:hAnsi="黑体" w:hint="eastAsia"/>
        </w:rPr>
        <w:t>白色</w:t>
      </w:r>
      <w:r w:rsidR="00EF12DB" w:rsidRPr="00EF12DB">
        <w:rPr>
          <w:rFonts w:ascii="黑体" w:eastAsia="黑体" w:hAnsi="黑体" w:hint="eastAsia"/>
        </w:rPr>
        <w:t>线</w:t>
      </w:r>
      <w:r w:rsidR="00EF12DB">
        <w:rPr>
          <w:rFonts w:ascii="黑体" w:eastAsia="黑体" w:hAnsi="黑体" w:hint="eastAsia"/>
        </w:rPr>
        <w:t>：</w:t>
      </w:r>
      <w:r w:rsidRPr="00AF25D2">
        <w:rPr>
          <w:rFonts w:ascii="黑体" w:eastAsia="黑体" w:hAnsi="黑体" w:hint="eastAsia"/>
        </w:rPr>
        <w:t>表示同向两车道的标线</w:t>
      </w:r>
      <w:r w:rsidR="00B23DEE">
        <w:rPr>
          <w:rFonts w:ascii="黑体" w:eastAsia="黑体" w:hAnsi="黑体" w:hint="eastAsia"/>
        </w:rPr>
        <w:t>，</w:t>
      </w:r>
      <w:r w:rsidR="008E0A6A" w:rsidRPr="0084549D">
        <w:rPr>
          <w:rFonts w:ascii="黑体" w:eastAsia="黑体" w:hAnsi="黑体" w:hint="eastAsia"/>
        </w:rPr>
        <w:t>白色单实线</w:t>
      </w:r>
      <w:r w:rsidR="008E0A6A">
        <w:rPr>
          <w:rFonts w:ascii="黑体" w:eastAsia="黑体" w:hAnsi="黑体" w:hint="eastAsia"/>
        </w:rPr>
        <w:t>如果在路口叫</w:t>
      </w:r>
      <w:r w:rsidR="008E0A6A" w:rsidRPr="0084549D">
        <w:rPr>
          <w:rFonts w:ascii="黑体" w:eastAsia="黑体" w:hAnsi="黑体" w:hint="eastAsia"/>
        </w:rPr>
        <w:t>导向车道线</w:t>
      </w:r>
    </w:p>
    <w:p w14:paraId="256C91E6" w14:textId="357EC3F7" w:rsidR="007D3EF4" w:rsidRPr="003936A0" w:rsidRDefault="00AF25D2" w:rsidP="007D3EF4">
      <w:pPr>
        <w:rPr>
          <w:rFonts w:ascii="黑体" w:eastAsia="黑体" w:hAnsi="黑体" w:hint="eastAsia"/>
        </w:rPr>
      </w:pPr>
      <w:r w:rsidRPr="00AF25D2">
        <w:rPr>
          <w:rFonts w:ascii="黑体" w:eastAsia="黑体" w:hAnsi="黑体" w:hint="eastAsia"/>
        </w:rPr>
        <w:lastRenderedPageBreak/>
        <w:t>虚线可跨越超车</w:t>
      </w:r>
      <w:r>
        <w:rPr>
          <w:rFonts w:ascii="黑体" w:eastAsia="黑体" w:hAnsi="黑体" w:hint="eastAsia"/>
        </w:rPr>
        <w:t>,</w:t>
      </w:r>
      <w:r w:rsidR="00730373" w:rsidRPr="00F12692">
        <w:rPr>
          <w:rFonts w:ascii="黑体" w:eastAsia="黑体" w:hAnsi="黑体" w:hint="eastAsia"/>
        </w:rPr>
        <w:t>白色实线不允许变道</w:t>
      </w:r>
      <w:r w:rsidR="00EF12DB">
        <w:rPr>
          <w:rFonts w:ascii="黑体" w:eastAsia="黑体" w:hAnsi="黑体"/>
        </w:rPr>
        <w:br/>
      </w:r>
      <w:r w:rsidR="00EF12DB" w:rsidRPr="00EF12DB">
        <w:rPr>
          <w:rFonts w:ascii="黑体" w:eastAsia="黑体" w:hAnsi="黑体" w:hint="eastAsia"/>
        </w:rPr>
        <w:t>黄</w:t>
      </w:r>
      <w:r w:rsidR="004053F3">
        <w:rPr>
          <w:rFonts w:ascii="黑体" w:eastAsia="黑体" w:hAnsi="黑体" w:hint="eastAsia"/>
        </w:rPr>
        <w:t>色线</w:t>
      </w:r>
      <w:r w:rsidR="00EF12DB">
        <w:rPr>
          <w:rFonts w:ascii="黑体" w:eastAsia="黑体" w:hAnsi="黑体" w:hint="eastAsia"/>
        </w:rPr>
        <w:t>：</w:t>
      </w:r>
      <w:r w:rsidR="00EF12DB" w:rsidRPr="00EF12DB">
        <w:rPr>
          <w:rFonts w:ascii="黑体" w:eastAsia="黑体" w:hAnsi="黑体" w:hint="eastAsia"/>
        </w:rPr>
        <w:t>分隔对向车道的分界线</w:t>
      </w:r>
      <w:r w:rsidR="00F60DCC">
        <w:rPr>
          <w:rFonts w:ascii="黑体" w:eastAsia="黑体" w:hAnsi="黑体"/>
        </w:rPr>
        <w:br/>
      </w:r>
      <w:r w:rsidR="004053F3" w:rsidRPr="00EF12DB">
        <w:rPr>
          <w:rFonts w:ascii="黑体" w:eastAsia="黑体" w:hAnsi="黑体" w:hint="eastAsia"/>
        </w:rPr>
        <w:t>虚线</w:t>
      </w:r>
      <w:r w:rsidR="00EF12DB" w:rsidRPr="00EF12DB">
        <w:rPr>
          <w:rFonts w:ascii="黑体" w:eastAsia="黑体" w:hAnsi="黑体" w:hint="eastAsia"/>
        </w:rPr>
        <w:t>用于分隔对向车道。</w:t>
      </w:r>
    </w:p>
    <w:p w14:paraId="728DFB73" w14:textId="007BEA16" w:rsidR="00730373" w:rsidRDefault="007D3EF4" w:rsidP="003936A0">
      <w:pPr>
        <w:rPr>
          <w:rFonts w:ascii="黑体" w:eastAsia="黑体" w:hAnsi="黑体" w:hint="eastAsia"/>
        </w:rPr>
      </w:pPr>
      <w:r w:rsidRPr="003936A0">
        <w:rPr>
          <w:rFonts w:ascii="黑体" w:eastAsia="黑体" w:hAnsi="黑体" w:hint="eastAsia"/>
        </w:rPr>
        <w:t>黄色单实线不许车辆跨线、超车、压线。不要着急，文明驾驶。</w:t>
      </w:r>
    </w:p>
    <w:p w14:paraId="045D49BE" w14:textId="5FF57B44" w:rsidR="00B2776F" w:rsidRDefault="00730373" w:rsidP="006E5F8A">
      <w:pPr>
        <w:rPr>
          <w:rFonts w:ascii="黑体" w:eastAsia="黑体" w:hAnsi="黑体"/>
        </w:rPr>
      </w:pPr>
      <w:r w:rsidRPr="00730373">
        <w:rPr>
          <w:rFonts w:ascii="黑体" w:eastAsia="黑体" w:hAnsi="黑体" w:hint="eastAsia"/>
        </w:rPr>
        <w:t>黄色中心虚线可以跨越，超车，单实线不可以跨越，双的实线是禁止</w:t>
      </w:r>
    </w:p>
    <w:p w14:paraId="6786D5CA" w14:textId="48719699" w:rsidR="005E3F69" w:rsidRDefault="005E3F69" w:rsidP="006E5F8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例子</w:t>
      </w:r>
      <w:r w:rsidR="004F7A6B">
        <w:rPr>
          <w:rFonts w:ascii="黑体" w:eastAsia="黑体" w:hAnsi="黑体" w:hint="eastAsia"/>
        </w:rPr>
        <w:t>双黄</w:t>
      </w:r>
      <w:r w:rsidR="00C40196">
        <w:rPr>
          <w:rFonts w:ascii="黑体" w:eastAsia="黑体" w:hAnsi="黑体" w:hint="eastAsia"/>
        </w:rPr>
        <w:t>虚</w:t>
      </w:r>
      <w:r w:rsidR="004F7A6B">
        <w:rPr>
          <w:rFonts w:ascii="黑体" w:eastAsia="黑体" w:hAnsi="黑体" w:hint="eastAsia"/>
        </w:rPr>
        <w:t>实线</w:t>
      </w:r>
      <w:r>
        <w:rPr>
          <w:rFonts w:ascii="黑体" w:eastAsia="黑体" w:hAnsi="黑体" w:hint="eastAsia"/>
        </w:rPr>
        <w:t>：</w:t>
      </w:r>
    </w:p>
    <w:p w14:paraId="6C79E157" w14:textId="3A14B6BE" w:rsidR="004F7A6B" w:rsidRDefault="004F7A6B" w:rsidP="006E5F8A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30F4A0B7" wp14:editId="17AC535D">
            <wp:extent cx="1066800" cy="8079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4685" cy="8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</w:rPr>
        <w:t xml:space="preserve"> 虚线在</w:t>
      </w:r>
      <w:proofErr w:type="gramStart"/>
      <w:r>
        <w:rPr>
          <w:rFonts w:ascii="黑体" w:eastAsia="黑体" w:hAnsi="黑体" w:hint="eastAsia"/>
        </w:rPr>
        <w:t>哪边哪边</w:t>
      </w:r>
      <w:proofErr w:type="gramEnd"/>
      <w:r>
        <w:rPr>
          <w:rFonts w:ascii="黑体" w:eastAsia="黑体" w:hAnsi="黑体" w:hint="eastAsia"/>
        </w:rPr>
        <w:t>就能跨越</w:t>
      </w:r>
      <w:r w:rsidR="00CD4330">
        <w:rPr>
          <w:rFonts w:ascii="黑体" w:eastAsia="黑体" w:hAnsi="黑体"/>
        </w:rPr>
        <w:br/>
      </w:r>
    </w:p>
    <w:p w14:paraId="39C827E0" w14:textId="69272F93" w:rsidR="005E3F69" w:rsidRPr="003936A0" w:rsidRDefault="005E3F69" w:rsidP="006E5F8A">
      <w:pPr>
        <w:rPr>
          <w:rFonts w:ascii="黑体" w:eastAsia="黑体" w:hAnsi="黑体" w:hint="eastAsia"/>
        </w:rPr>
      </w:pPr>
    </w:p>
    <w:p w14:paraId="05BB3D65" w14:textId="779AFA9A" w:rsidR="00730373" w:rsidRPr="00B2776F" w:rsidRDefault="00B2776F" w:rsidP="003936A0">
      <w:pPr>
        <w:rPr>
          <w:rFonts w:ascii="黑体" w:eastAsia="黑体" w:hAnsi="黑体" w:hint="eastAsia"/>
        </w:rPr>
      </w:pPr>
      <w:r w:rsidRPr="003936A0">
        <w:rPr>
          <w:rFonts w:ascii="黑体" w:eastAsia="黑体" w:hAnsi="黑体" w:hint="eastAsia"/>
        </w:rPr>
        <w:t>两个车道的中间线为虚线，可以跨线变道行驶</w:t>
      </w:r>
    </w:p>
    <w:p w14:paraId="78F8851A" w14:textId="1AF254B0" w:rsidR="00730373" w:rsidRDefault="00730373" w:rsidP="003936A0">
      <w:pPr>
        <w:rPr>
          <w:rFonts w:ascii="黑体" w:eastAsia="黑体" w:hAnsi="黑体" w:hint="eastAsia"/>
        </w:rPr>
      </w:pPr>
      <w:r w:rsidRPr="00730373">
        <w:rPr>
          <w:rFonts w:ascii="黑体" w:eastAsia="黑体" w:hAnsi="黑体" w:hint="eastAsia"/>
          <w:highlight w:val="lightGray"/>
        </w:rPr>
        <w:t>道路中心黄色虚线，用于分隔对向行驶的交通流，只是在保证安全的前提下，可以临时越线超车。道路中心实线，禁止压线或越线。此类线均属指示线。</w:t>
      </w:r>
    </w:p>
    <w:p w14:paraId="19A80020" w14:textId="0A230E72" w:rsidR="006E5F8A" w:rsidRDefault="006E5F8A">
      <w:pPr>
        <w:rPr>
          <w:rFonts w:ascii="黑体" w:eastAsia="黑体" w:hAnsi="黑体"/>
        </w:rPr>
      </w:pPr>
    </w:p>
    <w:p w14:paraId="7DEDEEFF" w14:textId="2BF6A6B2" w:rsidR="00C20A64" w:rsidRDefault="00C20A64">
      <w:pPr>
        <w:rPr>
          <w:rFonts w:ascii="黑体" w:eastAsia="黑体" w:hAnsi="黑体"/>
        </w:rPr>
      </w:pPr>
    </w:p>
    <w:p w14:paraId="3065D075" w14:textId="1871BE88" w:rsidR="00C20A64" w:rsidRDefault="00C20A64">
      <w:pPr>
        <w:rPr>
          <w:rFonts w:ascii="黑体" w:eastAsia="黑体" w:hAnsi="黑体" w:hint="eastAsia"/>
        </w:rPr>
      </w:pPr>
      <w:r w:rsidRPr="00C20A64">
        <w:rPr>
          <w:rFonts w:ascii="黑体" w:eastAsia="黑体" w:hAnsi="黑体" w:hint="eastAsia"/>
        </w:rPr>
        <w:t>路中两条双黄色虚线</w:t>
      </w:r>
      <w:r>
        <w:rPr>
          <w:rFonts w:ascii="黑体" w:eastAsia="黑体" w:hAnsi="黑体" w:hint="eastAsia"/>
        </w:rPr>
        <w:t>是</w:t>
      </w:r>
      <w:r w:rsidRPr="00525FD9">
        <w:rPr>
          <w:rFonts w:ascii="黑体" w:eastAsia="黑体" w:hAnsi="黑体" w:hint="eastAsia"/>
          <w:color w:val="FF0000"/>
        </w:rPr>
        <w:t>潮汐车道</w:t>
      </w:r>
    </w:p>
    <w:p w14:paraId="5D4DAA79" w14:textId="43F4E9B5" w:rsidR="00C20A64" w:rsidRDefault="00C20A64">
      <w:pPr>
        <w:rPr>
          <w:rFonts w:ascii="黑体" w:eastAsia="黑体" w:hAnsi="黑体"/>
        </w:rPr>
      </w:pPr>
      <w:r w:rsidRPr="00C20A64">
        <w:rPr>
          <w:rFonts w:ascii="黑体" w:eastAsia="黑体" w:hAnsi="黑体" w:hint="eastAsia"/>
        </w:rPr>
        <w:t>“潮汐车道”是指根据早晚交通流量不同情况，对有条件的道路，试点开辟潮汐车道，通过车道灯的指示方向变化，控制主干道车道行驶方向，来调整车道数，提高车道使用效率。</w:t>
      </w:r>
    </w:p>
    <w:p w14:paraId="25B6AE54" w14:textId="77777777" w:rsidR="0072392A" w:rsidRDefault="0072392A">
      <w:pPr>
        <w:rPr>
          <w:rFonts w:ascii="黑体" w:eastAsia="黑体" w:hAnsi="黑体" w:hint="eastAsia"/>
        </w:rPr>
      </w:pPr>
    </w:p>
    <w:p w14:paraId="2A548012" w14:textId="56E2E459" w:rsidR="002420F8" w:rsidRDefault="002420F8">
      <w:pPr>
        <w:rPr>
          <w:rFonts w:ascii="黑体" w:eastAsia="黑体" w:hAnsi="黑体"/>
        </w:rPr>
      </w:pPr>
    </w:p>
    <w:p w14:paraId="7FE4DB0D" w14:textId="09B49017" w:rsidR="00416238" w:rsidRDefault="002420F8" w:rsidP="00847D0C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77CD1704" wp14:editId="215148F9">
            <wp:extent cx="5274310" cy="2515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DEA0" w14:textId="50EF1AD2" w:rsidR="00847D0C" w:rsidRDefault="00847D0C" w:rsidP="00847D0C">
      <w:pPr>
        <w:rPr>
          <w:rFonts w:ascii="黑体" w:eastAsia="黑体" w:hAnsi="黑体"/>
        </w:rPr>
      </w:pPr>
      <w:r w:rsidRPr="00847D0C">
        <w:rPr>
          <w:rFonts w:ascii="黑体" w:eastAsia="黑体" w:hAnsi="黑体" w:hint="eastAsia"/>
        </w:rPr>
        <w:t>左弯</w:t>
      </w:r>
      <w:proofErr w:type="gramStart"/>
      <w:r w:rsidRPr="00847D0C">
        <w:rPr>
          <w:rFonts w:ascii="黑体" w:eastAsia="黑体" w:hAnsi="黑体" w:hint="eastAsia"/>
        </w:rPr>
        <w:t>待转区线</w:t>
      </w:r>
      <w:proofErr w:type="gramEnd"/>
      <w:r>
        <w:rPr>
          <w:rFonts w:ascii="黑体" w:eastAsia="黑体" w:hAnsi="黑体" w:hint="eastAsia"/>
        </w:rPr>
        <w:t>：直行</w:t>
      </w:r>
      <w:r w:rsidRPr="00416238">
        <w:rPr>
          <w:rFonts w:ascii="黑体" w:eastAsia="黑体" w:hAnsi="黑体" w:hint="eastAsia"/>
          <w:color w:val="00B050"/>
        </w:rPr>
        <w:t>亮绿</w:t>
      </w:r>
      <w:r>
        <w:rPr>
          <w:rFonts w:ascii="黑体" w:eastAsia="黑体" w:hAnsi="黑体" w:hint="eastAsia"/>
        </w:rPr>
        <w:t>才能进入该道</w:t>
      </w:r>
    </w:p>
    <w:p w14:paraId="4065DD9F" w14:textId="77777777" w:rsidR="00071B12" w:rsidRDefault="00071B12" w:rsidP="00847D0C">
      <w:pPr>
        <w:rPr>
          <w:rFonts w:ascii="黑体" w:eastAsia="黑体" w:hAnsi="黑体" w:hint="eastAsia"/>
          <w:highlight w:val="lightGray"/>
        </w:rPr>
      </w:pPr>
    </w:p>
    <w:p w14:paraId="5C6D6D67" w14:textId="1DCCA64B" w:rsidR="002420F8" w:rsidRDefault="002420F8">
      <w:pPr>
        <w:rPr>
          <w:rFonts w:ascii="黑体" w:eastAsia="黑体" w:hAnsi="黑体"/>
        </w:rPr>
      </w:pPr>
      <w:r w:rsidRPr="00847D0C">
        <w:rPr>
          <w:rFonts w:ascii="黑体" w:eastAsia="黑体" w:hAnsi="黑体" w:hint="eastAsia"/>
          <w:highlight w:val="lightGray"/>
        </w:rPr>
        <w:t>此标线为</w:t>
      </w:r>
      <w:bookmarkStart w:id="0" w:name="_Hlk95469236"/>
      <w:r w:rsidRPr="00847D0C">
        <w:rPr>
          <w:rFonts w:ascii="黑体" w:eastAsia="黑体" w:hAnsi="黑体" w:hint="eastAsia"/>
          <w:highlight w:val="lightGray"/>
        </w:rPr>
        <w:t>左弯</w:t>
      </w:r>
      <w:proofErr w:type="gramStart"/>
      <w:r w:rsidRPr="00847D0C">
        <w:rPr>
          <w:rFonts w:ascii="黑体" w:eastAsia="黑体" w:hAnsi="黑体" w:hint="eastAsia"/>
          <w:highlight w:val="lightGray"/>
        </w:rPr>
        <w:t>待转区线</w:t>
      </w:r>
      <w:bookmarkEnd w:id="0"/>
      <w:proofErr w:type="gramEnd"/>
      <w:r w:rsidRPr="00847D0C">
        <w:rPr>
          <w:rFonts w:ascii="黑体" w:eastAsia="黑体" w:hAnsi="黑体" w:hint="eastAsia"/>
          <w:highlight w:val="lightGray"/>
        </w:rPr>
        <w:t>。直行灯变绿后，要左转的可以驶进白色虚线内，</w:t>
      </w:r>
      <w:proofErr w:type="gramStart"/>
      <w:r w:rsidRPr="00847D0C">
        <w:rPr>
          <w:rFonts w:ascii="黑体" w:eastAsia="黑体" w:hAnsi="黑体" w:hint="eastAsia"/>
          <w:highlight w:val="lightGray"/>
        </w:rPr>
        <w:t>等灯变成</w:t>
      </w:r>
      <w:proofErr w:type="gramEnd"/>
      <w:r w:rsidRPr="00847D0C">
        <w:rPr>
          <w:rFonts w:ascii="黑体" w:eastAsia="黑体" w:hAnsi="黑体" w:hint="eastAsia"/>
          <w:highlight w:val="lightGray"/>
        </w:rPr>
        <w:t>左转时就可以通行了。当直行、左转弯信号灯都是红灯时，车辆是不可以进入</w:t>
      </w:r>
      <w:proofErr w:type="gramStart"/>
      <w:r w:rsidRPr="00847D0C">
        <w:rPr>
          <w:rFonts w:ascii="黑体" w:eastAsia="黑体" w:hAnsi="黑体" w:hint="eastAsia"/>
          <w:highlight w:val="lightGray"/>
        </w:rPr>
        <w:t>左转弯转区的</w:t>
      </w:r>
      <w:proofErr w:type="gramEnd"/>
      <w:r w:rsidRPr="00847D0C">
        <w:rPr>
          <w:rFonts w:ascii="黑体" w:eastAsia="黑体" w:hAnsi="黑体" w:hint="eastAsia"/>
          <w:highlight w:val="lightGray"/>
        </w:rPr>
        <w:t>。</w:t>
      </w:r>
    </w:p>
    <w:p w14:paraId="4F145221" w14:textId="599F8F62" w:rsidR="00743B6A" w:rsidRDefault="00743B6A">
      <w:pPr>
        <w:rPr>
          <w:rFonts w:ascii="黑体" w:eastAsia="黑体" w:hAnsi="黑体"/>
        </w:rPr>
      </w:pPr>
    </w:p>
    <w:p w14:paraId="594C82CF" w14:textId="674321BA" w:rsidR="00743B6A" w:rsidRDefault="00743B6A">
      <w:pPr>
        <w:rPr>
          <w:rFonts w:ascii="黑体" w:eastAsia="黑体" w:hAnsi="黑体"/>
        </w:rPr>
      </w:pPr>
    </w:p>
    <w:p w14:paraId="1571D74E" w14:textId="4B5D930B" w:rsidR="00743B6A" w:rsidRDefault="00743B6A">
      <w:pPr>
        <w:rPr>
          <w:rFonts w:ascii="黑体" w:eastAsia="黑体" w:hAnsi="黑体"/>
        </w:rPr>
      </w:pPr>
    </w:p>
    <w:p w14:paraId="5FDEE051" w14:textId="3656AA02" w:rsidR="00743B6A" w:rsidRDefault="00945350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35C4E0B3" wp14:editId="5CED01ED">
            <wp:extent cx="1981302" cy="155583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CC6A" w14:textId="5E3FAC00" w:rsidR="00743B6A" w:rsidRDefault="00945350">
      <w:pPr>
        <w:rPr>
          <w:rFonts w:ascii="黑体" w:eastAsia="黑体" w:hAnsi="黑体"/>
        </w:rPr>
      </w:pPr>
      <w:r w:rsidRPr="00945350">
        <w:rPr>
          <w:rFonts w:ascii="黑体" w:eastAsia="黑体" w:hAnsi="黑体" w:hint="eastAsia"/>
        </w:rPr>
        <w:t>黄色白色都是路口导向线，黄色与黄实线相延续，白色与白实线相延续。转向时按虚线行驶。</w:t>
      </w:r>
      <w:proofErr w:type="gramStart"/>
      <w:r w:rsidRPr="00945350">
        <w:rPr>
          <w:rFonts w:ascii="黑体" w:eastAsia="黑体" w:hAnsi="黑体" w:hint="eastAsia"/>
        </w:rPr>
        <w:t>划于路口</w:t>
      </w:r>
      <w:proofErr w:type="gramEnd"/>
      <w:r w:rsidRPr="00945350">
        <w:rPr>
          <w:rFonts w:ascii="黑体" w:eastAsia="黑体" w:hAnsi="黑体" w:hint="eastAsia"/>
        </w:rPr>
        <w:t>时，用以引导车辆行进。</w:t>
      </w:r>
    </w:p>
    <w:p w14:paraId="4BB65191" w14:textId="2C641227" w:rsidR="0084549D" w:rsidRDefault="0084549D">
      <w:pPr>
        <w:rPr>
          <w:rFonts w:ascii="黑体" w:eastAsia="黑体" w:hAnsi="黑体"/>
        </w:rPr>
      </w:pPr>
    </w:p>
    <w:p w14:paraId="161919EB" w14:textId="0DDC4BA9" w:rsidR="0084549D" w:rsidRDefault="0084549D">
      <w:pPr>
        <w:rPr>
          <w:rFonts w:ascii="黑体" w:eastAsia="黑体" w:hAnsi="黑体"/>
        </w:rPr>
      </w:pPr>
    </w:p>
    <w:p w14:paraId="574F384F" w14:textId="0DEEB184" w:rsidR="0084549D" w:rsidRDefault="0084549D">
      <w:pPr>
        <w:rPr>
          <w:rFonts w:ascii="黑体" w:eastAsia="黑体" w:hAnsi="黑体" w:hint="eastAsia"/>
        </w:rPr>
      </w:pPr>
      <w:r w:rsidRPr="0084549D">
        <w:rPr>
          <w:rFonts w:ascii="黑体" w:eastAsia="黑体" w:hAnsi="黑体" w:hint="eastAsia"/>
        </w:rPr>
        <w:t>导向车道线：平交路口两端</w:t>
      </w:r>
      <w:r>
        <w:rPr>
          <w:rFonts w:ascii="黑体" w:eastAsia="黑体" w:hAnsi="黑体" w:hint="eastAsia"/>
        </w:rPr>
        <w:t>，</w:t>
      </w:r>
      <w:r w:rsidRPr="0084549D">
        <w:rPr>
          <w:rFonts w:ascii="黑体" w:eastAsia="黑体" w:hAnsi="黑体" w:hint="eastAsia"/>
        </w:rPr>
        <w:t>白色单实线</w:t>
      </w:r>
    </w:p>
    <w:p w14:paraId="2149F032" w14:textId="744A0CC7" w:rsidR="0084549D" w:rsidRPr="00037AFF" w:rsidRDefault="0084549D">
      <w:pPr>
        <w:rPr>
          <w:rFonts w:ascii="黑体" w:eastAsia="黑体" w:hAnsi="黑体"/>
        </w:rPr>
      </w:pPr>
      <w:r w:rsidRPr="00037AFF">
        <w:rPr>
          <w:rFonts w:ascii="黑体" w:eastAsia="黑体" w:hAnsi="黑体" w:hint="eastAsia"/>
          <w:highlight w:val="lightGray"/>
        </w:rPr>
        <w:t>导向车道线：大城市主要平交路口两端，引导车辆分道行驶的车道，其分界线用白色单实线，表明进入该车道的车辆不得变更车道或压线行驶。</w:t>
      </w:r>
    </w:p>
    <w:p w14:paraId="6E402DC0" w14:textId="03E0C072" w:rsidR="0084549D" w:rsidRDefault="0084549D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406767F" wp14:editId="2E78BDBE">
            <wp:extent cx="5274310" cy="4667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94A7" w14:textId="043A675A" w:rsidR="00F6305C" w:rsidRDefault="00F6305C">
      <w:pPr>
        <w:rPr>
          <w:rFonts w:ascii="黑体" w:eastAsia="黑体" w:hAnsi="黑体"/>
        </w:rPr>
      </w:pPr>
    </w:p>
    <w:p w14:paraId="4F9B8BA9" w14:textId="1D49B36E" w:rsidR="00F6305C" w:rsidRDefault="00F6305C">
      <w:pPr>
        <w:rPr>
          <w:rFonts w:ascii="黑体" w:eastAsia="黑体" w:hAnsi="黑体"/>
        </w:rPr>
      </w:pPr>
    </w:p>
    <w:p w14:paraId="2F753F0E" w14:textId="4000C97D" w:rsidR="00F6305C" w:rsidRDefault="00F6305C">
      <w:pPr>
        <w:rPr>
          <w:rFonts w:ascii="黑体" w:eastAsia="黑体" w:hAnsi="黑体"/>
        </w:rPr>
      </w:pPr>
    </w:p>
    <w:p w14:paraId="793E8C3C" w14:textId="6F96D31A" w:rsidR="00F6305C" w:rsidRDefault="00F6305C">
      <w:pPr>
        <w:rPr>
          <w:rFonts w:ascii="黑体" w:eastAsia="黑体" w:hAnsi="黑体"/>
        </w:rPr>
      </w:pPr>
    </w:p>
    <w:p w14:paraId="082D8FA6" w14:textId="56EC88E1" w:rsidR="00F6305C" w:rsidRDefault="00F6305C">
      <w:pPr>
        <w:rPr>
          <w:rFonts w:ascii="黑体" w:eastAsia="黑体" w:hAnsi="黑体"/>
        </w:rPr>
      </w:pPr>
    </w:p>
    <w:p w14:paraId="5F62F21F" w14:textId="1CDE7A69" w:rsidR="007308A4" w:rsidRDefault="007308A4">
      <w:pPr>
        <w:rPr>
          <w:rFonts w:ascii="黑体" w:eastAsia="黑体" w:hAnsi="黑体"/>
        </w:rPr>
      </w:pPr>
      <w:r w:rsidRPr="007308A4">
        <w:rPr>
          <w:rFonts w:ascii="黑体" w:eastAsia="黑体" w:hAnsi="黑体" w:hint="eastAsia"/>
        </w:rPr>
        <w:lastRenderedPageBreak/>
        <w:t>白线锯齿线可随意直行转弯，只要看红绿灯提示就行</w:t>
      </w:r>
    </w:p>
    <w:p w14:paraId="3DEAFBFE" w14:textId="3C9C9DEA" w:rsidR="00F6305C" w:rsidRDefault="00F6305C">
      <w:pPr>
        <w:rPr>
          <w:rFonts w:ascii="黑体" w:eastAsia="黑体" w:hAnsi="黑体" w:hint="eastAsia"/>
        </w:rPr>
      </w:pPr>
      <w:r w:rsidRPr="00F6305C">
        <w:rPr>
          <w:rFonts w:ascii="黑体" w:eastAsia="黑体" w:hAnsi="黑体" w:hint="eastAsia"/>
        </w:rPr>
        <w:t>可变导向车道线</w:t>
      </w:r>
      <w:r>
        <w:rPr>
          <w:rFonts w:ascii="黑体" w:eastAsia="黑体" w:hAnsi="黑体" w:hint="eastAsia"/>
        </w:rPr>
        <w:t>：</w:t>
      </w:r>
      <w:r w:rsidRPr="007308A4">
        <w:rPr>
          <w:rFonts w:ascii="黑体" w:eastAsia="黑体" w:hAnsi="黑体" w:hint="eastAsia"/>
        </w:rPr>
        <w:t>左转右转还是直行都是可以的，关键看信号灯或者路面上的指示标志。两条白实线是固定导向线。</w:t>
      </w:r>
    </w:p>
    <w:p w14:paraId="6ADDE20C" w14:textId="77777777" w:rsidR="00F6305C" w:rsidRDefault="00F6305C">
      <w:pPr>
        <w:rPr>
          <w:rFonts w:ascii="黑体" w:eastAsia="黑体" w:hAnsi="黑体" w:hint="eastAsia"/>
        </w:rPr>
      </w:pPr>
    </w:p>
    <w:p w14:paraId="7E364CB8" w14:textId="65611310" w:rsidR="00F6305C" w:rsidRDefault="00F6305C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9521409" wp14:editId="0AF56BEF">
            <wp:extent cx="5274310" cy="4658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7A9" w14:textId="26D528FC" w:rsidR="008C4525" w:rsidRDefault="008C4525">
      <w:pPr>
        <w:rPr>
          <w:rFonts w:ascii="黑体" w:eastAsia="黑体" w:hAnsi="黑体"/>
        </w:rPr>
      </w:pPr>
    </w:p>
    <w:p w14:paraId="5A92162D" w14:textId="316992E4" w:rsidR="008C4525" w:rsidRDefault="008C4525">
      <w:pPr>
        <w:rPr>
          <w:rFonts w:ascii="黑体" w:eastAsia="黑体" w:hAnsi="黑体"/>
        </w:rPr>
      </w:pPr>
    </w:p>
    <w:p w14:paraId="3A3506CD" w14:textId="1F52B560" w:rsidR="008C4525" w:rsidRDefault="008C4525">
      <w:pPr>
        <w:rPr>
          <w:rFonts w:ascii="黑体" w:eastAsia="黑体" w:hAnsi="黑体"/>
        </w:rPr>
      </w:pPr>
    </w:p>
    <w:p w14:paraId="4304E19E" w14:textId="52091B16" w:rsidR="008C4525" w:rsidRDefault="009A7A98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35745F4" wp14:editId="26239E40">
            <wp:extent cx="2775093" cy="162568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654" w14:textId="4F503FBE" w:rsidR="009A7A98" w:rsidRDefault="009A7A98">
      <w:pPr>
        <w:rPr>
          <w:rFonts w:ascii="黑体" w:eastAsia="黑体" w:hAnsi="黑体"/>
        </w:rPr>
      </w:pPr>
      <w:r w:rsidRPr="009A7A98">
        <w:rPr>
          <w:rFonts w:ascii="黑体" w:eastAsia="黑体" w:hAnsi="黑体" w:hint="eastAsia"/>
        </w:rPr>
        <w:t>一个箭头是注意车距，两个是车距确认</w:t>
      </w:r>
    </w:p>
    <w:p w14:paraId="7A214EEC" w14:textId="180BF55A" w:rsidR="009A7A98" w:rsidRDefault="009A7A98">
      <w:pPr>
        <w:rPr>
          <w:rFonts w:ascii="黑体" w:eastAsia="黑体" w:hAnsi="黑体"/>
        </w:rPr>
      </w:pPr>
      <w:r w:rsidRPr="009A7A98">
        <w:rPr>
          <w:rFonts w:ascii="黑体" w:eastAsia="黑体" w:hAnsi="黑体" w:hint="eastAsia"/>
          <w:highlight w:val="lightGray"/>
        </w:rPr>
        <w:t>车距确认线，帮助更好的识别与前车的距离。仔细看图可以看出右侧有车距距离数值。</w:t>
      </w:r>
    </w:p>
    <w:p w14:paraId="1DD037B1" w14:textId="57F54B67" w:rsidR="00BA1A42" w:rsidRDefault="00BA1A42">
      <w:pPr>
        <w:rPr>
          <w:rFonts w:ascii="黑体" w:eastAsia="黑体" w:hAnsi="黑体"/>
        </w:rPr>
      </w:pPr>
    </w:p>
    <w:p w14:paraId="785AA0E8" w14:textId="46CA753A" w:rsidR="00BA1A42" w:rsidRDefault="00952856">
      <w:pPr>
        <w:rPr>
          <w:rFonts w:ascii="黑体" w:eastAsia="黑体" w:hAnsi="黑体"/>
        </w:rPr>
      </w:pPr>
      <w:r w:rsidRPr="00952856">
        <w:rPr>
          <w:rFonts w:ascii="黑体" w:eastAsia="黑体" w:hAnsi="黑体" w:hint="eastAsia"/>
        </w:rPr>
        <w:t>两个箭头</w:t>
      </w:r>
      <w:r w:rsidRPr="00952856">
        <w:rPr>
          <w:rFonts w:ascii="黑体" w:eastAsia="黑体" w:hAnsi="黑体"/>
        </w:rPr>
        <w:t xml:space="preserve"> 和白色半圆，都表示车距确认线！</w:t>
      </w:r>
    </w:p>
    <w:p w14:paraId="60001CB1" w14:textId="13A82D95" w:rsidR="00952856" w:rsidRDefault="009E0F7C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50D35FC8" wp14:editId="580E5DBC">
            <wp:extent cx="3848298" cy="178444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61C" w14:textId="5864E6DD" w:rsidR="005648EE" w:rsidRDefault="005648EE">
      <w:pPr>
        <w:rPr>
          <w:rFonts w:ascii="黑体" w:eastAsia="黑体" w:hAnsi="黑体"/>
        </w:rPr>
      </w:pPr>
    </w:p>
    <w:p w14:paraId="31F98C32" w14:textId="77777777" w:rsidR="005648EE" w:rsidRDefault="005648EE">
      <w:pPr>
        <w:rPr>
          <w:rFonts w:ascii="黑体" w:eastAsia="黑体" w:hAnsi="黑体" w:hint="eastAsia"/>
        </w:rPr>
      </w:pPr>
    </w:p>
    <w:p w14:paraId="573E58CC" w14:textId="0DE16779" w:rsidR="00BA1A42" w:rsidRDefault="00BA1A42">
      <w:pPr>
        <w:rPr>
          <w:rFonts w:ascii="黑体" w:eastAsia="黑体" w:hAnsi="黑体"/>
        </w:rPr>
      </w:pPr>
    </w:p>
    <w:p w14:paraId="1B4B4CE0" w14:textId="0D1A773B" w:rsidR="00BA1A42" w:rsidRDefault="00BA1A42">
      <w:pPr>
        <w:rPr>
          <w:rFonts w:ascii="黑体" w:eastAsia="黑体" w:hAnsi="黑体"/>
        </w:rPr>
      </w:pPr>
    </w:p>
    <w:p w14:paraId="4280857C" w14:textId="77777777" w:rsidR="00E41B3C" w:rsidRDefault="00E41B3C">
      <w:pPr>
        <w:rPr>
          <w:rFonts w:ascii="黑体" w:eastAsia="黑体" w:hAnsi="黑体"/>
        </w:rPr>
      </w:pPr>
      <w:r w:rsidRPr="00E41B3C">
        <w:rPr>
          <w:rFonts w:ascii="黑体" w:eastAsia="黑体" w:hAnsi="黑体" w:hint="eastAsia"/>
          <w:color w:val="C00000"/>
        </w:rPr>
        <w:t>道路出口标线</w:t>
      </w:r>
      <w:r w:rsidRPr="00E41B3C">
        <w:rPr>
          <w:rFonts w:ascii="黑体" w:eastAsia="黑体" w:hAnsi="黑体" w:hint="eastAsia"/>
        </w:rPr>
        <w:t>为白色虚线，主要用在高速公路出口与引导车流使用。</w:t>
      </w:r>
    </w:p>
    <w:p w14:paraId="4B5CBDE4" w14:textId="4E312178" w:rsidR="00E41B3C" w:rsidRDefault="00E41B3C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4A979B15" wp14:editId="78D96167">
            <wp:extent cx="5264150" cy="5365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D31A" w14:textId="706A25DE" w:rsidR="00CD4AAD" w:rsidRDefault="00CD4AAD">
      <w:pPr>
        <w:rPr>
          <w:rFonts w:ascii="黑体" w:eastAsia="黑体" w:hAnsi="黑体"/>
        </w:rPr>
      </w:pPr>
      <w:r w:rsidRPr="00C47AD8">
        <w:rPr>
          <w:rFonts w:ascii="黑体" w:eastAsia="黑体" w:hAnsi="黑体" w:hint="eastAsia"/>
          <w:color w:val="C00000"/>
        </w:rPr>
        <w:t>道路入口标线</w:t>
      </w:r>
      <w:r w:rsidRPr="00CD4AAD">
        <w:rPr>
          <w:rFonts w:ascii="黑体" w:eastAsia="黑体" w:hAnsi="黑体" w:hint="eastAsia"/>
        </w:rPr>
        <w:t>，白色虚线，主要用于高速公路入口引导车流使用。出口入口主要靠箭头指向</w:t>
      </w:r>
      <w:r w:rsidRPr="00CD4AAD">
        <w:rPr>
          <w:rFonts w:ascii="黑体" w:eastAsia="黑体" w:hAnsi="黑体" w:hint="eastAsia"/>
        </w:rPr>
        <w:lastRenderedPageBreak/>
        <w:t>区分</w:t>
      </w:r>
    </w:p>
    <w:p w14:paraId="4DDDE22B" w14:textId="5DB6CA96" w:rsidR="001E3C52" w:rsidRDefault="00CD4AAD">
      <w:pPr>
        <w:rPr>
          <w:rFonts w:ascii="黑体" w:eastAsia="黑体" w:hAnsi="黑体"/>
        </w:rPr>
      </w:pPr>
      <w:r w:rsidRPr="00CD4AAD">
        <w:rPr>
          <w:rFonts w:ascii="黑体" w:eastAsia="黑体" w:hAnsi="黑体" w:hint="eastAsia"/>
        </w:rPr>
        <w:t>。</w:t>
      </w:r>
      <w:r>
        <w:rPr>
          <w:noProof/>
        </w:rPr>
        <w:drawing>
          <wp:inline distT="0" distB="0" distL="0" distR="0" wp14:anchorId="7A07A5B1" wp14:editId="4FB40422">
            <wp:extent cx="5274310" cy="5373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9610" w14:textId="01FFDA5A" w:rsidR="001E3C52" w:rsidRDefault="001E3C52">
      <w:pPr>
        <w:rPr>
          <w:rFonts w:ascii="黑体" w:eastAsia="黑体" w:hAnsi="黑体"/>
        </w:rPr>
      </w:pPr>
    </w:p>
    <w:p w14:paraId="4F686FCF" w14:textId="02A6B49D" w:rsidR="001E3C52" w:rsidRDefault="001E3C52">
      <w:pPr>
        <w:rPr>
          <w:rFonts w:ascii="黑体" w:eastAsia="黑体" w:hAnsi="黑体"/>
        </w:rPr>
      </w:pPr>
    </w:p>
    <w:p w14:paraId="506BAF72" w14:textId="4E367C09" w:rsidR="00362221" w:rsidRDefault="00362221">
      <w:pPr>
        <w:rPr>
          <w:rFonts w:ascii="黑体" w:eastAsia="黑体" w:hAnsi="黑体"/>
        </w:rPr>
      </w:pPr>
    </w:p>
    <w:p w14:paraId="1B414B06" w14:textId="118A9AA1" w:rsidR="00362221" w:rsidRDefault="00235017">
      <w:pPr>
        <w:rPr>
          <w:rFonts w:ascii="黑体" w:eastAsia="黑体" w:hAnsi="黑体"/>
        </w:rPr>
      </w:pPr>
      <w:r w:rsidRPr="00235017">
        <w:rPr>
          <w:rFonts w:ascii="黑体" w:eastAsia="黑体" w:hAnsi="黑体" w:hint="eastAsia"/>
        </w:rPr>
        <w:t>道路平行的停车位为平行式停车位。</w:t>
      </w:r>
      <w:r w:rsidR="00B15BC9">
        <w:rPr>
          <w:rFonts w:ascii="黑体" w:eastAsia="黑体" w:hAnsi="黑体"/>
        </w:rPr>
        <w:br/>
      </w:r>
      <w:r w:rsidR="00B15BC9">
        <w:rPr>
          <w:rFonts w:ascii="黑体" w:eastAsia="黑体" w:hAnsi="黑体"/>
        </w:rPr>
        <w:br/>
      </w:r>
      <w:r w:rsidR="00B15BC9" w:rsidRPr="00B15BC9">
        <w:rPr>
          <w:rFonts w:ascii="黑体" w:eastAsia="黑体" w:hAnsi="黑体" w:hint="eastAsia"/>
        </w:rPr>
        <w:t>固定停车方向停车位，车头应该按箭头方向停放</w:t>
      </w:r>
      <w:r w:rsidR="00937F87">
        <w:rPr>
          <w:rFonts w:ascii="黑体" w:eastAsia="黑体" w:hAnsi="黑体"/>
        </w:rPr>
        <w:br/>
      </w:r>
      <w:r w:rsidR="00937F87">
        <w:rPr>
          <w:rFonts w:ascii="黑体" w:eastAsia="黑体" w:hAnsi="黑体"/>
        </w:rPr>
        <w:br/>
      </w:r>
      <w:r w:rsidR="00862914" w:rsidRPr="00862914">
        <w:rPr>
          <w:rFonts w:ascii="黑体" w:eastAsia="黑体" w:hAnsi="黑体" w:hint="eastAsia"/>
        </w:rPr>
        <w:t>限时停车位，有虚线有时间</w:t>
      </w:r>
    </w:p>
    <w:p w14:paraId="0D5ABFD3" w14:textId="7D5B9200" w:rsidR="009C46DB" w:rsidRDefault="009C46DB">
      <w:pPr>
        <w:rPr>
          <w:rFonts w:ascii="黑体" w:eastAsia="黑体" w:hAnsi="黑体"/>
        </w:rPr>
      </w:pPr>
    </w:p>
    <w:p w14:paraId="3CFCF96B" w14:textId="2C358134" w:rsidR="00497310" w:rsidRDefault="00497310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1BAA6915" wp14:editId="738DFF27">
            <wp:extent cx="2863997" cy="10160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BC7" w14:textId="3AC6EF6B" w:rsidR="009C46DB" w:rsidRDefault="009C46DB">
      <w:pPr>
        <w:rPr>
          <w:rFonts w:ascii="黑体" w:eastAsia="黑体" w:hAnsi="黑体"/>
        </w:rPr>
      </w:pPr>
      <w:r w:rsidRPr="00B17CD9">
        <w:rPr>
          <w:rFonts w:ascii="黑体" w:eastAsia="黑体" w:hAnsi="黑体" w:hint="eastAsia"/>
          <w:color w:val="C00000"/>
        </w:rPr>
        <w:lastRenderedPageBreak/>
        <w:t>港湾式停靠站标线</w:t>
      </w:r>
      <w:r w:rsidRPr="009C46DB">
        <w:rPr>
          <w:rFonts w:ascii="黑体" w:eastAsia="黑体" w:hAnsi="黑体" w:hint="eastAsia"/>
        </w:rPr>
        <w:t>：标示车辆通向专门的分离引道的路径和停靠位置，由渐变段引道白色虚线、正常段外缘白色实线或白色填充线组成。</w:t>
      </w:r>
    </w:p>
    <w:p w14:paraId="7CDB9C62" w14:textId="100B52E4" w:rsidR="005C0046" w:rsidRDefault="005C0046">
      <w:pPr>
        <w:rPr>
          <w:rFonts w:ascii="黑体" w:eastAsia="黑体" w:hAnsi="黑体"/>
        </w:rPr>
      </w:pPr>
    </w:p>
    <w:p w14:paraId="1D77AEE6" w14:textId="5B638BB1" w:rsidR="005C0046" w:rsidRDefault="005C0046">
      <w:pPr>
        <w:rPr>
          <w:rFonts w:ascii="黑体" w:eastAsia="黑体" w:hAnsi="黑体"/>
          <w:color w:val="C00000"/>
        </w:rPr>
      </w:pPr>
      <w:r w:rsidRPr="00621039">
        <w:rPr>
          <w:rFonts w:ascii="黑体" w:eastAsia="黑体" w:hAnsi="黑体" w:hint="eastAsia"/>
          <w:color w:val="C00000"/>
        </w:rPr>
        <w:t>两边虚线中间实线是港湾式车道，全虚线是应急车道，</w:t>
      </w:r>
      <w:proofErr w:type="gramStart"/>
      <w:r w:rsidRPr="00621039">
        <w:rPr>
          <w:rFonts w:ascii="黑体" w:eastAsia="黑体" w:hAnsi="黑体" w:hint="eastAsia"/>
          <w:color w:val="C00000"/>
        </w:rPr>
        <w:t>无线是</w:t>
      </w:r>
      <w:proofErr w:type="gramEnd"/>
      <w:r w:rsidRPr="00621039">
        <w:rPr>
          <w:rFonts w:ascii="黑体" w:eastAsia="黑体" w:hAnsi="黑体" w:hint="eastAsia"/>
          <w:color w:val="C00000"/>
        </w:rPr>
        <w:t>错车道</w:t>
      </w:r>
    </w:p>
    <w:p w14:paraId="14F2E24A" w14:textId="44DFF451" w:rsidR="005426D8" w:rsidRDefault="005426D8">
      <w:pPr>
        <w:rPr>
          <w:rFonts w:ascii="黑体" w:eastAsia="黑体" w:hAnsi="黑体"/>
          <w:color w:val="C00000"/>
        </w:rPr>
      </w:pPr>
    </w:p>
    <w:p w14:paraId="5EACB38C" w14:textId="57BA35E0" w:rsidR="005426D8" w:rsidRDefault="005426D8">
      <w:pPr>
        <w:rPr>
          <w:rFonts w:ascii="黑体" w:eastAsia="黑体" w:hAnsi="黑体"/>
          <w:color w:val="C00000"/>
        </w:rPr>
      </w:pPr>
      <w:r>
        <w:rPr>
          <w:noProof/>
        </w:rPr>
        <w:drawing>
          <wp:inline distT="0" distB="0" distL="0" distR="0" wp14:anchorId="25DC96DD" wp14:editId="1A9456F5">
            <wp:extent cx="1124008" cy="14478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53" w14:textId="433EA2A7" w:rsidR="005426D8" w:rsidRDefault="005426D8">
      <w:pPr>
        <w:rPr>
          <w:rFonts w:ascii="黑体" w:eastAsia="黑体" w:hAnsi="黑体"/>
          <w:color w:val="C00000"/>
        </w:rPr>
      </w:pPr>
    </w:p>
    <w:p w14:paraId="54F2BC87" w14:textId="74C82809" w:rsidR="005426D8" w:rsidRDefault="005426D8">
      <w:pPr>
        <w:rPr>
          <w:rFonts w:ascii="黑体" w:eastAsia="黑体" w:hAnsi="黑体"/>
          <w:color w:val="C00000"/>
        </w:rPr>
      </w:pPr>
      <w:r w:rsidRPr="005426D8">
        <w:rPr>
          <w:rFonts w:ascii="黑体" w:eastAsia="黑体" w:hAnsi="黑体" w:hint="eastAsia"/>
          <w:color w:val="C00000"/>
        </w:rPr>
        <w:t>指示前方仅可向左或向右转弯，不能直行。注意不是</w:t>
      </w:r>
      <w:r w:rsidRPr="005426D8">
        <w:rPr>
          <w:rFonts w:ascii="黑体" w:eastAsia="黑体" w:hAnsi="黑体"/>
          <w:color w:val="C00000"/>
        </w:rPr>
        <w:t>Y形路口，Y形路口标志不带箭头。</w:t>
      </w:r>
    </w:p>
    <w:p w14:paraId="3DB4E42B" w14:textId="5FA22C0C" w:rsidR="00F27B03" w:rsidRDefault="00F27B03">
      <w:pPr>
        <w:rPr>
          <w:rFonts w:ascii="黑体" w:eastAsia="黑体" w:hAnsi="黑体"/>
          <w:color w:val="C00000"/>
        </w:rPr>
      </w:pPr>
    </w:p>
    <w:p w14:paraId="6B80ADCF" w14:textId="62DDA1DC" w:rsidR="00F27B03" w:rsidRDefault="00F27B03">
      <w:pPr>
        <w:rPr>
          <w:rFonts w:ascii="黑体" w:eastAsia="黑体" w:hAnsi="黑体"/>
          <w:color w:val="C00000"/>
        </w:rPr>
      </w:pPr>
      <w:r>
        <w:rPr>
          <w:noProof/>
        </w:rPr>
        <w:drawing>
          <wp:inline distT="0" distB="0" distL="0" distR="0" wp14:anchorId="7F6D3936" wp14:editId="1C38BBF7">
            <wp:extent cx="2870348" cy="9779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E46" w14:textId="6DDB4EF0" w:rsidR="006C5738" w:rsidRDefault="00F27B03">
      <w:pPr>
        <w:rPr>
          <w:rFonts w:ascii="黑体" w:eastAsia="黑体" w:hAnsi="黑体" w:hint="eastAsia"/>
          <w:color w:val="C00000"/>
        </w:rPr>
      </w:pPr>
      <w:r w:rsidRPr="00F27B03">
        <w:rPr>
          <w:rFonts w:ascii="黑体" w:eastAsia="黑体" w:hAnsi="黑体" w:hint="eastAsia"/>
          <w:color w:val="C00000"/>
        </w:rPr>
        <w:t>黄色虚线一方允许跨线行驶，黄色实线一方不允许跨线</w:t>
      </w:r>
    </w:p>
    <w:p w14:paraId="46CD0926" w14:textId="26B0BECF" w:rsidR="006C5738" w:rsidRDefault="0024603A">
      <w:pPr>
        <w:rPr>
          <w:rFonts w:ascii="黑体" w:eastAsia="黑体" w:hAnsi="黑体"/>
        </w:rPr>
      </w:pPr>
      <w:r w:rsidRPr="0024603A">
        <w:rPr>
          <w:rFonts w:ascii="黑体" w:eastAsia="黑体" w:hAnsi="黑体" w:hint="eastAsia"/>
        </w:rPr>
        <w:t>如果你走在虚线一侧，把它当成虚线。走在实线一侧把它当成实线</w:t>
      </w:r>
    </w:p>
    <w:p w14:paraId="6594D201" w14:textId="19496328" w:rsidR="00E15BBA" w:rsidRDefault="00E15BBA">
      <w:pPr>
        <w:rPr>
          <w:rFonts w:ascii="黑体" w:eastAsia="黑体" w:hAnsi="黑体"/>
        </w:rPr>
      </w:pPr>
    </w:p>
    <w:p w14:paraId="419579B5" w14:textId="77777777" w:rsidR="00CF55BF" w:rsidRDefault="00E15BBA" w:rsidP="00CF55BF">
      <w:pPr>
        <w:rPr>
          <w:rFonts w:ascii="黑体" w:eastAsia="黑体" w:hAnsi="黑体" w:hint="eastAsia"/>
        </w:rPr>
      </w:pPr>
      <w:r w:rsidRPr="00E15BBA">
        <w:rPr>
          <w:rFonts w:ascii="黑体" w:eastAsia="黑体" w:hAnsi="黑体" w:hint="eastAsia"/>
        </w:rPr>
        <w:t>路边的黄色虚线表示禁止长时停车，实线禁止停车。</w:t>
      </w:r>
    </w:p>
    <w:p w14:paraId="1E6AF2B7" w14:textId="77777777" w:rsidR="00CF55BF" w:rsidRDefault="00CF55BF" w:rsidP="00CF55BF">
      <w:pPr>
        <w:rPr>
          <w:rFonts w:ascii="黑体" w:eastAsia="黑体" w:hAnsi="黑体"/>
        </w:rPr>
      </w:pPr>
      <w:r w:rsidRPr="003936A0">
        <w:rPr>
          <w:rFonts w:ascii="黑体" w:eastAsia="黑体" w:hAnsi="黑体" w:hint="eastAsia"/>
        </w:rPr>
        <w:t>马路边实线不可停，虚线可暂停。</w:t>
      </w:r>
    </w:p>
    <w:p w14:paraId="2F6DB380" w14:textId="3E2AC7A6" w:rsidR="00E15BBA" w:rsidRDefault="00E15BBA">
      <w:pPr>
        <w:rPr>
          <w:rFonts w:ascii="黑体" w:eastAsia="黑体" w:hAnsi="黑体"/>
        </w:rPr>
      </w:pPr>
    </w:p>
    <w:p w14:paraId="0A3A0572" w14:textId="6296D58D" w:rsidR="007D7437" w:rsidRDefault="007D7437">
      <w:pPr>
        <w:rPr>
          <w:rFonts w:ascii="黑体" w:eastAsia="黑体" w:hAnsi="黑体"/>
        </w:rPr>
      </w:pPr>
      <w:r w:rsidRPr="007D7437">
        <w:rPr>
          <w:rFonts w:ascii="黑体" w:eastAsia="黑体" w:hAnsi="黑体" w:hint="eastAsia"/>
        </w:rPr>
        <w:t>红灯前的</w:t>
      </w:r>
      <w:r>
        <w:rPr>
          <w:rFonts w:ascii="黑体" w:eastAsia="黑体" w:hAnsi="黑体" w:hint="eastAsia"/>
        </w:rPr>
        <w:t>单</w:t>
      </w:r>
      <w:r w:rsidR="00FF0A14">
        <w:rPr>
          <w:rFonts w:ascii="黑体" w:eastAsia="黑体" w:hAnsi="黑体" w:hint="eastAsia"/>
        </w:rPr>
        <w:t>白</w:t>
      </w:r>
      <w:r w:rsidRPr="007D7437">
        <w:rPr>
          <w:rFonts w:ascii="黑体" w:eastAsia="黑体" w:hAnsi="黑体" w:hint="eastAsia"/>
        </w:rPr>
        <w:t>实线</w:t>
      </w:r>
      <w:r>
        <w:rPr>
          <w:rFonts w:ascii="黑体" w:eastAsia="黑体" w:hAnsi="黑体" w:hint="eastAsia"/>
        </w:rPr>
        <w:t>为</w:t>
      </w:r>
      <w:r w:rsidRPr="007D7437">
        <w:rPr>
          <w:rFonts w:ascii="黑体" w:eastAsia="黑体" w:hAnsi="黑体" w:hint="eastAsia"/>
        </w:rPr>
        <w:t>停止线</w:t>
      </w:r>
    </w:p>
    <w:p w14:paraId="7BE38F7C" w14:textId="29449D0C" w:rsidR="007D7437" w:rsidRDefault="00EB73F8">
      <w:pPr>
        <w:rPr>
          <w:rFonts w:ascii="黑体" w:eastAsia="黑体" w:hAnsi="黑体"/>
        </w:rPr>
      </w:pPr>
      <w:r w:rsidRPr="00EB73F8">
        <w:rPr>
          <w:rFonts w:ascii="黑体" w:eastAsia="黑体" w:hAnsi="黑体" w:hint="eastAsia"/>
        </w:rPr>
        <w:t>靠近路口的</w:t>
      </w:r>
      <w:r w:rsidR="007D7437" w:rsidRPr="007D7437">
        <w:rPr>
          <w:rFonts w:ascii="黑体" w:eastAsia="黑体" w:hAnsi="黑体" w:hint="eastAsia"/>
        </w:rPr>
        <w:t>双</w:t>
      </w:r>
      <w:r w:rsidR="005E5095" w:rsidRPr="00EB73F8">
        <w:rPr>
          <w:rFonts w:ascii="黑体" w:eastAsia="黑体" w:hAnsi="黑体" w:hint="eastAsia"/>
        </w:rPr>
        <w:t>白</w:t>
      </w:r>
      <w:r w:rsidR="007D7437" w:rsidRPr="007D7437">
        <w:rPr>
          <w:rFonts w:ascii="黑体" w:eastAsia="黑体" w:hAnsi="黑体" w:hint="eastAsia"/>
        </w:rPr>
        <w:t>实线为停车让行线，用于没有交通信号灯的人行横道前，车辆需在此停车避让行人。</w:t>
      </w:r>
    </w:p>
    <w:p w14:paraId="4849A7EE" w14:textId="2D85F17C" w:rsidR="00E6256E" w:rsidRDefault="00E6256E">
      <w:pPr>
        <w:rPr>
          <w:rFonts w:ascii="黑体" w:eastAsia="黑体" w:hAnsi="黑体"/>
        </w:rPr>
      </w:pPr>
      <w:r w:rsidRPr="007D7437">
        <w:rPr>
          <w:rFonts w:ascii="黑体" w:eastAsia="黑体" w:hAnsi="黑体" w:hint="eastAsia"/>
        </w:rPr>
        <w:t>双</w:t>
      </w:r>
      <w:r w:rsidRPr="00EB73F8">
        <w:rPr>
          <w:rFonts w:ascii="黑体" w:eastAsia="黑体" w:hAnsi="黑体" w:hint="eastAsia"/>
        </w:rPr>
        <w:t>白</w:t>
      </w:r>
      <w:r>
        <w:rPr>
          <w:rFonts w:ascii="黑体" w:eastAsia="黑体" w:hAnsi="黑体" w:hint="eastAsia"/>
        </w:rPr>
        <w:t>虚</w:t>
      </w:r>
      <w:r w:rsidRPr="007D7437">
        <w:rPr>
          <w:rFonts w:ascii="黑体" w:eastAsia="黑体" w:hAnsi="黑体" w:hint="eastAsia"/>
        </w:rPr>
        <w:t>线为</w:t>
      </w:r>
      <w:proofErr w:type="gramStart"/>
      <w:r w:rsidRPr="00E6256E">
        <w:rPr>
          <w:rFonts w:ascii="黑体" w:eastAsia="黑体" w:hAnsi="黑体" w:hint="eastAsia"/>
        </w:rPr>
        <w:t>减速让</w:t>
      </w:r>
      <w:proofErr w:type="gramEnd"/>
      <w:r w:rsidRPr="00E6256E">
        <w:rPr>
          <w:rFonts w:ascii="黑体" w:eastAsia="黑体" w:hAnsi="黑体" w:hint="eastAsia"/>
        </w:rPr>
        <w:t>行线，可以压线过去。</w:t>
      </w:r>
    </w:p>
    <w:p w14:paraId="068DF2AC" w14:textId="0EA3750C" w:rsidR="00E21206" w:rsidRDefault="00E21206">
      <w:pPr>
        <w:rPr>
          <w:rFonts w:ascii="黑体" w:eastAsia="黑体" w:hAnsi="黑体"/>
        </w:rPr>
      </w:pPr>
    </w:p>
    <w:p w14:paraId="2FCE088E" w14:textId="1E3CF656" w:rsidR="00E21206" w:rsidRDefault="00E21206">
      <w:pPr>
        <w:rPr>
          <w:rFonts w:ascii="黑体" w:eastAsia="黑体" w:hAnsi="黑体"/>
        </w:rPr>
      </w:pPr>
      <w:r w:rsidRPr="00E21206">
        <w:rPr>
          <w:rFonts w:ascii="黑体" w:eastAsia="黑体" w:hAnsi="黑体" w:hint="eastAsia"/>
        </w:rPr>
        <w:t>路口的一块儿白色</w:t>
      </w:r>
      <w:r w:rsidRPr="00E21206">
        <w:rPr>
          <w:rFonts w:ascii="黑体" w:eastAsia="黑体" w:hAnsi="黑体"/>
        </w:rPr>
        <w:t>V形或斜线区域称之“导流线”</w:t>
      </w:r>
    </w:p>
    <w:p w14:paraId="12B34B66" w14:textId="75856E6F" w:rsidR="00E21206" w:rsidRDefault="00E736FA" w:rsidP="00E736FA">
      <w:pPr>
        <w:rPr>
          <w:rFonts w:ascii="黑体" w:eastAsia="黑体" w:hAnsi="黑体"/>
        </w:rPr>
      </w:pPr>
      <w:r w:rsidRPr="00E736FA">
        <w:rPr>
          <w:rFonts w:ascii="黑体" w:eastAsia="黑体" w:hAnsi="黑体" w:hint="eastAsia"/>
        </w:rPr>
        <w:t>网状线是在十字路口中间的</w:t>
      </w:r>
    </w:p>
    <w:p w14:paraId="1AEA90D0" w14:textId="77777777" w:rsidR="005006E1" w:rsidRDefault="005006E1" w:rsidP="00E736FA">
      <w:pPr>
        <w:rPr>
          <w:rFonts w:ascii="黑体" w:eastAsia="黑体" w:hAnsi="黑体" w:hint="eastAsia"/>
        </w:rPr>
      </w:pPr>
    </w:p>
    <w:p w14:paraId="5B3634A3" w14:textId="38A1EB73" w:rsidR="006237AB" w:rsidRDefault="005006E1" w:rsidP="00E736FA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6D2682E" wp14:editId="40F3788A">
            <wp:extent cx="1530429" cy="12256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CE27" w14:textId="707D986B" w:rsidR="006237AB" w:rsidRDefault="006237AB" w:rsidP="00E736FA">
      <w:pPr>
        <w:rPr>
          <w:rFonts w:ascii="黑体" w:eastAsia="黑体" w:hAnsi="黑体"/>
        </w:rPr>
      </w:pPr>
      <w:r w:rsidRPr="006237AB">
        <w:rPr>
          <w:rFonts w:ascii="黑体" w:eastAsia="黑体" w:hAnsi="黑体" w:hint="eastAsia"/>
        </w:rPr>
        <w:t>只要中间有图像的不管它是什么图形都是中心圈</w:t>
      </w:r>
    </w:p>
    <w:p w14:paraId="52018CC4" w14:textId="77777777" w:rsidR="00285BDF" w:rsidRDefault="006237AB" w:rsidP="00E736FA">
      <w:pPr>
        <w:rPr>
          <w:rFonts w:ascii="黑体" w:eastAsia="黑体" w:hAnsi="黑体"/>
          <w:highlight w:val="lightGray"/>
        </w:rPr>
      </w:pPr>
      <w:r w:rsidRPr="006237AB">
        <w:rPr>
          <w:rFonts w:ascii="黑体" w:eastAsia="黑体" w:hAnsi="黑体" w:hint="eastAsia"/>
          <w:highlight w:val="lightGray"/>
        </w:rPr>
        <w:t>设置在交叉路口中心的白色圆形或菱形区域，车辆左转弯时不得压线，只能紧靠中心圈小转</w:t>
      </w:r>
    </w:p>
    <w:p w14:paraId="1D4D2162" w14:textId="3EEEF7D4" w:rsidR="006237AB" w:rsidRDefault="0004344B" w:rsidP="0004344B">
      <w:pPr>
        <w:rPr>
          <w:noProof/>
        </w:rPr>
      </w:pPr>
      <w:r w:rsidRPr="0004344B">
        <w:rPr>
          <w:rFonts w:hint="eastAsia"/>
          <w:noProof/>
        </w:rPr>
        <w:lastRenderedPageBreak/>
        <w:t>三车行道变为双车行道渐变段标线（路面宽度渐变）：警告车辆驾驶人路宽或车道数变化，应谨慎行车，并禁止超车。</w:t>
      </w:r>
    </w:p>
    <w:p w14:paraId="70A668C3" w14:textId="5727D9E4" w:rsidR="0004344B" w:rsidRDefault="0004344B" w:rsidP="0004344B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0781CAE" wp14:editId="011E8BDA">
            <wp:extent cx="5274310" cy="20046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EF3F" w14:textId="398D218C" w:rsidR="000C1F59" w:rsidRDefault="000C1F59" w:rsidP="0004344B">
      <w:pPr>
        <w:rPr>
          <w:rFonts w:ascii="黑体" w:eastAsia="黑体" w:hAnsi="黑体"/>
        </w:rPr>
      </w:pPr>
    </w:p>
    <w:p w14:paraId="764CD3A5" w14:textId="26F2124E" w:rsidR="000C1F59" w:rsidRDefault="000C1F59" w:rsidP="0004344B">
      <w:pPr>
        <w:rPr>
          <w:rFonts w:ascii="黑体" w:eastAsia="黑体" w:hAnsi="黑体"/>
        </w:rPr>
      </w:pPr>
    </w:p>
    <w:p w14:paraId="2FB51274" w14:textId="30334CA2" w:rsidR="007649CB" w:rsidRDefault="007649CB" w:rsidP="0004344B">
      <w:pPr>
        <w:rPr>
          <w:rFonts w:ascii="黑体" w:eastAsia="黑体" w:hAnsi="黑体"/>
        </w:rPr>
      </w:pPr>
      <w:r w:rsidRPr="007649CB">
        <w:rPr>
          <w:rFonts w:ascii="黑体" w:eastAsia="黑体" w:hAnsi="黑体" w:hint="eastAsia"/>
        </w:rPr>
        <w:t>双黄线就是警告注意越界，“</w:t>
      </w:r>
      <w:proofErr w:type="gramStart"/>
      <w:r w:rsidRPr="007649CB">
        <w:rPr>
          <w:rFonts w:ascii="黑体" w:eastAsia="黑体" w:hAnsi="黑体" w:hint="eastAsia"/>
        </w:rPr>
        <w:t>打叉</w:t>
      </w:r>
      <w:proofErr w:type="gramEnd"/>
      <w:r w:rsidRPr="007649CB">
        <w:rPr>
          <w:rFonts w:ascii="黑体" w:eastAsia="黑体" w:hAnsi="黑体" w:hint="eastAsia"/>
        </w:rPr>
        <w:t>的物体”就是不可移动障碍物。</w:t>
      </w:r>
    </w:p>
    <w:p w14:paraId="3B0FB3B3" w14:textId="507BB4D2" w:rsidR="007649CB" w:rsidRDefault="007649CB" w:rsidP="0004344B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639F9D9" wp14:editId="37690FD1">
            <wp:extent cx="5274310" cy="2040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B18F" w14:textId="5EAC898C" w:rsidR="00F64599" w:rsidRDefault="00F64599" w:rsidP="0004344B">
      <w:pPr>
        <w:rPr>
          <w:rFonts w:ascii="黑体" w:eastAsia="黑体" w:hAnsi="黑体"/>
        </w:rPr>
      </w:pPr>
    </w:p>
    <w:p w14:paraId="1C25AE75" w14:textId="6CA275E0" w:rsidR="00F64599" w:rsidRDefault="00F64599" w:rsidP="0004344B">
      <w:pPr>
        <w:rPr>
          <w:rFonts w:ascii="黑体" w:eastAsia="黑体" w:hAnsi="黑体"/>
        </w:rPr>
      </w:pPr>
    </w:p>
    <w:p w14:paraId="3FCC97CA" w14:textId="517659CF" w:rsidR="00F64599" w:rsidRDefault="00273D5F" w:rsidP="0004344B">
      <w:pPr>
        <w:rPr>
          <w:rFonts w:ascii="黑体" w:eastAsia="黑体" w:hAnsi="黑体"/>
        </w:rPr>
      </w:pPr>
      <w:r w:rsidRPr="00273D5F">
        <w:rPr>
          <w:rFonts w:ascii="黑体" w:eastAsia="黑体" w:hAnsi="黑体" w:hint="eastAsia"/>
        </w:rPr>
        <w:t>菱形块</w:t>
      </w:r>
      <w:r w:rsidR="00F81132" w:rsidRPr="00F81132">
        <w:rPr>
          <w:rFonts w:ascii="黑体" w:eastAsia="黑体" w:hAnsi="黑体"/>
        </w:rPr>
        <w:t xml:space="preserve"> 纵向减速</w:t>
      </w:r>
    </w:p>
    <w:p w14:paraId="59405444" w14:textId="46C4E0F2" w:rsidR="00F81132" w:rsidRDefault="00F81132" w:rsidP="0004344B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FBE200B" wp14:editId="7CC876C5">
            <wp:extent cx="5274310" cy="2760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0BB7" w14:textId="77777777" w:rsidR="00292C84" w:rsidRDefault="00292C84" w:rsidP="0004344B">
      <w:pPr>
        <w:rPr>
          <w:rFonts w:ascii="黑体" w:eastAsia="黑体" w:hAnsi="黑体"/>
        </w:rPr>
      </w:pPr>
    </w:p>
    <w:p w14:paraId="09F6743E" w14:textId="541CF933" w:rsidR="00CF3C08" w:rsidRDefault="00292C84" w:rsidP="0004344B">
      <w:pPr>
        <w:rPr>
          <w:rFonts w:ascii="黑体" w:eastAsia="黑体" w:hAnsi="黑体"/>
        </w:rPr>
      </w:pPr>
      <w:r w:rsidRPr="00292C84">
        <w:rPr>
          <w:rFonts w:ascii="黑体" w:eastAsia="黑体" w:hAnsi="黑体" w:hint="eastAsia"/>
        </w:rPr>
        <w:t>学校区域和居民区通常禁止鸣笛，减少噪音，以免影响居民生活和学生学习。同时，这些地方人流量大，要时时留意交通状况，减速慢行。</w:t>
      </w:r>
    </w:p>
    <w:p w14:paraId="06453E4C" w14:textId="12E5EA08" w:rsidR="00CF3C08" w:rsidRDefault="00CF3C08" w:rsidP="0004344B">
      <w:pPr>
        <w:rPr>
          <w:rFonts w:ascii="黑体" w:eastAsia="黑体" w:hAnsi="黑体"/>
        </w:rPr>
      </w:pPr>
    </w:p>
    <w:p w14:paraId="194FFDE4" w14:textId="5FEB6929" w:rsidR="00EC44C6" w:rsidRDefault="00EC44C6" w:rsidP="0004344B">
      <w:pPr>
        <w:rPr>
          <w:rFonts w:ascii="黑体" w:eastAsia="黑体" w:hAnsi="黑体"/>
        </w:rPr>
      </w:pPr>
    </w:p>
    <w:p w14:paraId="652E28C0" w14:textId="36DE4C4E" w:rsidR="007544A0" w:rsidRDefault="007544A0" w:rsidP="0004344B">
      <w:pPr>
        <w:rPr>
          <w:rFonts w:ascii="黑体" w:eastAsia="黑体" w:hAnsi="黑体"/>
        </w:rPr>
      </w:pPr>
    </w:p>
    <w:p w14:paraId="09221E29" w14:textId="541A5811" w:rsidR="007544A0" w:rsidRDefault="007544A0" w:rsidP="0004344B">
      <w:pPr>
        <w:rPr>
          <w:rFonts w:ascii="黑体" w:eastAsia="黑体" w:hAnsi="黑体"/>
        </w:rPr>
      </w:pPr>
      <w:r w:rsidRPr="007544A0">
        <w:rPr>
          <w:rFonts w:ascii="黑体" w:eastAsia="黑体" w:hAnsi="黑体" w:hint="eastAsia"/>
        </w:rPr>
        <w:t>左边有车，不具备变更车道的条件，不能向左变更车道。</w:t>
      </w:r>
    </w:p>
    <w:p w14:paraId="11B15686" w14:textId="5B511E0E" w:rsidR="00E37500" w:rsidRDefault="00E37500" w:rsidP="0004344B">
      <w:pPr>
        <w:rPr>
          <w:rFonts w:ascii="黑体" w:eastAsia="黑体" w:hAnsi="黑体"/>
        </w:rPr>
      </w:pPr>
    </w:p>
    <w:p w14:paraId="51FAF4F3" w14:textId="645525FA" w:rsidR="00E37500" w:rsidRPr="00E37500" w:rsidRDefault="00E37500" w:rsidP="0004344B">
      <w:pPr>
        <w:rPr>
          <w:rFonts w:ascii="黑体" w:eastAsia="黑体" w:hAnsi="黑体"/>
          <w:color w:val="C00000"/>
        </w:rPr>
      </w:pPr>
      <w:proofErr w:type="gramStart"/>
      <w:r w:rsidRPr="00E37500">
        <w:rPr>
          <w:rFonts w:ascii="黑体" w:eastAsia="黑体" w:hAnsi="黑体" w:hint="eastAsia"/>
          <w:color w:val="C00000"/>
        </w:rPr>
        <w:t>蓝免</w:t>
      </w:r>
      <w:proofErr w:type="gramEnd"/>
      <w:r w:rsidRPr="00E37500">
        <w:rPr>
          <w:rFonts w:ascii="黑体" w:eastAsia="黑体" w:hAnsi="黑体"/>
          <w:color w:val="C00000"/>
        </w:rPr>
        <w:t xml:space="preserve"> 白费 黄专</w:t>
      </w:r>
    </w:p>
    <w:p w14:paraId="7AA18B10" w14:textId="07708830" w:rsidR="00E37500" w:rsidRDefault="00E37500" w:rsidP="0004344B">
      <w:pPr>
        <w:rPr>
          <w:rFonts w:ascii="黑体" w:eastAsia="黑体" w:hAnsi="黑体"/>
        </w:rPr>
      </w:pPr>
      <w:r w:rsidRPr="00E37500">
        <w:rPr>
          <w:rFonts w:ascii="黑体" w:eastAsia="黑体" w:hAnsi="黑体" w:hint="eastAsia"/>
          <w:highlight w:val="lightGray"/>
        </w:rPr>
        <w:t>颜色为白色的泊位，表示此停车位为收费停车位，多位于人行道及退缩线上，适用于交投公司停车收费管理；颜色为黄色的泊位，表示此停车位为专属停车位，适用于承租的车位或有关单位申请设置的，供办公、方便群众车辆停放的车位；颜色为蓝色的泊位，表示此停车位为免费停车位，适用于政府部门办公场地周边规划的泊位</w:t>
      </w:r>
      <w:r w:rsidRPr="00E37500">
        <w:rPr>
          <w:rFonts w:ascii="黑体" w:eastAsia="黑体" w:hAnsi="黑体" w:hint="eastAsia"/>
        </w:rPr>
        <w:t>。</w:t>
      </w:r>
    </w:p>
    <w:p w14:paraId="03253C35" w14:textId="46837B85" w:rsidR="00E37500" w:rsidRDefault="00E37500" w:rsidP="0004344B">
      <w:pPr>
        <w:rPr>
          <w:rFonts w:ascii="黑体" w:eastAsia="黑体" w:hAnsi="黑体"/>
        </w:rPr>
      </w:pPr>
    </w:p>
    <w:p w14:paraId="3D2674FC" w14:textId="0762C5F6" w:rsidR="00E37500" w:rsidRDefault="00E37500" w:rsidP="0004344B">
      <w:pPr>
        <w:rPr>
          <w:rFonts w:ascii="黑体" w:eastAsia="黑体" w:hAnsi="黑体"/>
        </w:rPr>
      </w:pPr>
    </w:p>
    <w:p w14:paraId="73511CBF" w14:textId="77777777" w:rsidR="00E37500" w:rsidRPr="00CF55BF" w:rsidRDefault="00E37500" w:rsidP="0004344B">
      <w:pPr>
        <w:rPr>
          <w:rFonts w:ascii="黑体" w:eastAsia="黑体" w:hAnsi="黑体" w:hint="eastAsia"/>
        </w:rPr>
      </w:pPr>
    </w:p>
    <w:sectPr w:rsidR="00E37500" w:rsidRPr="00CF5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31E9A" w14:textId="77777777" w:rsidR="009647C1" w:rsidRDefault="009647C1" w:rsidP="000F3731">
      <w:r>
        <w:separator/>
      </w:r>
    </w:p>
  </w:endnote>
  <w:endnote w:type="continuationSeparator" w:id="0">
    <w:p w14:paraId="45445BC2" w14:textId="77777777" w:rsidR="009647C1" w:rsidRDefault="009647C1" w:rsidP="000F3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A9351" w14:textId="77777777" w:rsidR="009647C1" w:rsidRDefault="009647C1" w:rsidP="000F3731">
      <w:r>
        <w:separator/>
      </w:r>
    </w:p>
  </w:footnote>
  <w:footnote w:type="continuationSeparator" w:id="0">
    <w:p w14:paraId="3E3E4AE2" w14:textId="77777777" w:rsidR="009647C1" w:rsidRDefault="009647C1" w:rsidP="000F37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83"/>
    <w:rsid w:val="000326B7"/>
    <w:rsid w:val="00037AFF"/>
    <w:rsid w:val="0004344B"/>
    <w:rsid w:val="00071B12"/>
    <w:rsid w:val="000C0404"/>
    <w:rsid w:val="000C1F59"/>
    <w:rsid w:val="000F3731"/>
    <w:rsid w:val="00101509"/>
    <w:rsid w:val="001E3C52"/>
    <w:rsid w:val="002337EA"/>
    <w:rsid w:val="00235017"/>
    <w:rsid w:val="002420F8"/>
    <w:rsid w:val="0024603A"/>
    <w:rsid w:val="00273D5F"/>
    <w:rsid w:val="00285BDF"/>
    <w:rsid w:val="00292C84"/>
    <w:rsid w:val="003050E2"/>
    <w:rsid w:val="00362221"/>
    <w:rsid w:val="00372C94"/>
    <w:rsid w:val="003936A0"/>
    <w:rsid w:val="004053F3"/>
    <w:rsid w:val="00416238"/>
    <w:rsid w:val="004235DC"/>
    <w:rsid w:val="00497310"/>
    <w:rsid w:val="004B4467"/>
    <w:rsid w:val="004F7A6B"/>
    <w:rsid w:val="005006E1"/>
    <w:rsid w:val="00506007"/>
    <w:rsid w:val="00517B35"/>
    <w:rsid w:val="00525FD9"/>
    <w:rsid w:val="005426D8"/>
    <w:rsid w:val="005648EE"/>
    <w:rsid w:val="005728DE"/>
    <w:rsid w:val="005971CD"/>
    <w:rsid w:val="005A0BBC"/>
    <w:rsid w:val="005C0046"/>
    <w:rsid w:val="005E3F69"/>
    <w:rsid w:val="005E5095"/>
    <w:rsid w:val="00621039"/>
    <w:rsid w:val="006237AB"/>
    <w:rsid w:val="00653E94"/>
    <w:rsid w:val="00656132"/>
    <w:rsid w:val="006C5738"/>
    <w:rsid w:val="006E5F8A"/>
    <w:rsid w:val="00706B6C"/>
    <w:rsid w:val="0072392A"/>
    <w:rsid w:val="00730373"/>
    <w:rsid w:val="007308A4"/>
    <w:rsid w:val="00743B6A"/>
    <w:rsid w:val="007544A0"/>
    <w:rsid w:val="007649CB"/>
    <w:rsid w:val="00786779"/>
    <w:rsid w:val="007A6C0A"/>
    <w:rsid w:val="007D3EF4"/>
    <w:rsid w:val="007D7437"/>
    <w:rsid w:val="007E10B8"/>
    <w:rsid w:val="00834BD3"/>
    <w:rsid w:val="0084549D"/>
    <w:rsid w:val="00847D0C"/>
    <w:rsid w:val="00862914"/>
    <w:rsid w:val="008C4525"/>
    <w:rsid w:val="008E0A6A"/>
    <w:rsid w:val="00936E62"/>
    <w:rsid w:val="00937F87"/>
    <w:rsid w:val="00945350"/>
    <w:rsid w:val="00952856"/>
    <w:rsid w:val="009647C1"/>
    <w:rsid w:val="00984889"/>
    <w:rsid w:val="009A5C5F"/>
    <w:rsid w:val="009A7A98"/>
    <w:rsid w:val="009B4A09"/>
    <w:rsid w:val="009C46DB"/>
    <w:rsid w:val="009E0F7C"/>
    <w:rsid w:val="00A1543B"/>
    <w:rsid w:val="00A25217"/>
    <w:rsid w:val="00A817D0"/>
    <w:rsid w:val="00AF25D2"/>
    <w:rsid w:val="00B15BC9"/>
    <w:rsid w:val="00B17CD9"/>
    <w:rsid w:val="00B23DEE"/>
    <w:rsid w:val="00B2674C"/>
    <w:rsid w:val="00B2776F"/>
    <w:rsid w:val="00B34B7C"/>
    <w:rsid w:val="00B57883"/>
    <w:rsid w:val="00B90722"/>
    <w:rsid w:val="00BA1A42"/>
    <w:rsid w:val="00BC2B6B"/>
    <w:rsid w:val="00C02AE7"/>
    <w:rsid w:val="00C03073"/>
    <w:rsid w:val="00C12608"/>
    <w:rsid w:val="00C20A64"/>
    <w:rsid w:val="00C40196"/>
    <w:rsid w:val="00C47AD8"/>
    <w:rsid w:val="00C63D8C"/>
    <w:rsid w:val="00CD4330"/>
    <w:rsid w:val="00CD4AAD"/>
    <w:rsid w:val="00CF3C08"/>
    <w:rsid w:val="00CF55BF"/>
    <w:rsid w:val="00D00CEE"/>
    <w:rsid w:val="00D143B6"/>
    <w:rsid w:val="00D343A3"/>
    <w:rsid w:val="00D7419E"/>
    <w:rsid w:val="00E15BBA"/>
    <w:rsid w:val="00E21206"/>
    <w:rsid w:val="00E37500"/>
    <w:rsid w:val="00E4075E"/>
    <w:rsid w:val="00E41B3C"/>
    <w:rsid w:val="00E41C05"/>
    <w:rsid w:val="00E6256E"/>
    <w:rsid w:val="00E736FA"/>
    <w:rsid w:val="00EB73F8"/>
    <w:rsid w:val="00EC44C6"/>
    <w:rsid w:val="00EE3623"/>
    <w:rsid w:val="00EF12DB"/>
    <w:rsid w:val="00F02750"/>
    <w:rsid w:val="00F12692"/>
    <w:rsid w:val="00F27B03"/>
    <w:rsid w:val="00F43F2D"/>
    <w:rsid w:val="00F51553"/>
    <w:rsid w:val="00F60DCC"/>
    <w:rsid w:val="00F6305C"/>
    <w:rsid w:val="00F64599"/>
    <w:rsid w:val="00F81132"/>
    <w:rsid w:val="00FF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E7B01"/>
  <w15:chartTrackingRefBased/>
  <w15:docId w15:val="{8C6D4E4B-A8DD-475D-9A7F-623341AF1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779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7867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67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67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67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F3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7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7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 姆</dc:creator>
  <cp:keywords/>
  <dc:description/>
  <cp:lastModifiedBy>德 姆</cp:lastModifiedBy>
  <cp:revision>124</cp:revision>
  <dcterms:created xsi:type="dcterms:W3CDTF">2022-02-11T01:55:00Z</dcterms:created>
  <dcterms:modified xsi:type="dcterms:W3CDTF">2022-02-11T03:52:00Z</dcterms:modified>
</cp:coreProperties>
</file>