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sz w:val="32"/>
          <w:szCs w:val="32"/>
        </w:rPr>
      </w:pPr>
      <w:r>
        <w:rPr>
          <w:rFonts w:cs="Arial" w:ascii="Arial" w:hAnsi="Arial"/>
          <w:b/>
          <w:sz w:val="32"/>
          <w:szCs w:val="32"/>
        </w:rPr>
        <w:t>PHP 3 Party (Server Hosted) VPC SHA256 Example Code</w:t>
      </w:r>
    </w:p>
    <w:p>
      <w:pPr>
        <w:pStyle w:val="Heading2"/>
        <w:rPr>
          <w:rFonts w:eastAsia="Times New Roman"/>
        </w:rPr>
      </w:pPr>
      <w:r>
        <w:rPr>
          <w:rFonts w:eastAsia="Times New Roman"/>
        </w:rPr>
        <w:t>What files are included in the package?</w:t>
      </w:r>
    </w:p>
    <w:p>
      <w:pPr>
        <w:pStyle w:val="ListParagraph"/>
        <w:numPr>
          <w:ilvl w:val="0"/>
          <w:numId w:val="1"/>
        </w:numPr>
        <w:rPr>
          <w:rFonts w:ascii="Frutiger 45 Light" w:hAnsi="Frutiger 45 Light"/>
          <w:lang w:val="en-US"/>
        </w:rPr>
      </w:pPr>
      <w:r>
        <w:rPr>
          <w:rFonts w:ascii="Frutiger 45 Light" w:hAnsi="Frutiger 45 Light"/>
          <w:lang w:val="en-US"/>
        </w:rPr>
        <w:t>PaymentCodesHelper.php</w:t>
      </w:r>
    </w:p>
    <w:p>
      <w:pPr>
        <w:pStyle w:val="ListParagraph"/>
        <w:numPr>
          <w:ilvl w:val="1"/>
          <w:numId w:val="1"/>
        </w:numPr>
        <w:rPr>
          <w:rFonts w:ascii="Frutiger 45 Light" w:hAnsi="Frutiger 45 Light"/>
          <w:lang w:val="en-US"/>
        </w:rPr>
      </w:pPr>
      <w:r>
        <w:rPr>
          <w:rFonts w:ascii="Frutiger 45 Light" w:hAnsi="Frutiger 45 Light"/>
          <w:lang w:val="en-US"/>
        </w:rPr>
        <w:t>Contains functions that help modify response codes to text.</w:t>
      </w:r>
    </w:p>
    <w:p>
      <w:pPr>
        <w:pStyle w:val="ListParagraph"/>
        <w:numPr>
          <w:ilvl w:val="0"/>
          <w:numId w:val="1"/>
        </w:numPr>
        <w:rPr>
          <w:rFonts w:ascii="Frutiger 45 Light" w:hAnsi="Frutiger 45 Light"/>
          <w:lang w:val="en-US"/>
        </w:rPr>
      </w:pPr>
      <w:r>
        <w:rPr>
          <w:rFonts w:ascii="Frutiger 45 Light" w:hAnsi="Frutiger 45 Light"/>
          <w:lang w:val="en-US"/>
        </w:rPr>
        <w:t>VPCPaymentConnection.php</w:t>
      </w:r>
    </w:p>
    <w:p>
      <w:pPr>
        <w:pStyle w:val="ListParagraph"/>
        <w:numPr>
          <w:ilvl w:val="1"/>
          <w:numId w:val="1"/>
        </w:numPr>
        <w:rPr>
          <w:rFonts w:ascii="Frutiger 45 Light" w:hAnsi="Frutiger 45 Light"/>
          <w:lang w:val="en-US"/>
        </w:rPr>
      </w:pPr>
      <w:r>
        <w:rPr>
          <w:rFonts w:ascii="Frutiger 45 Light" w:hAnsi="Frutiger 45 Light"/>
          <w:lang w:val="en-US"/>
        </w:rPr>
        <w:t xml:space="preserve">Contains functions to connect to the gateway and construct SHA256 HMAC. </w:t>
      </w:r>
    </w:p>
    <w:p>
      <w:pPr>
        <w:pStyle w:val="ListParagraph"/>
        <w:numPr>
          <w:ilvl w:val="0"/>
          <w:numId w:val="1"/>
        </w:numPr>
        <w:rPr>
          <w:rFonts w:ascii="Frutiger 45 Light" w:hAnsi="Frutiger 45 Light"/>
          <w:lang w:val="en-US"/>
        </w:rPr>
      </w:pPr>
      <w:r>
        <w:rPr>
          <w:rFonts w:ascii="Frutiger 45 Light" w:hAnsi="Frutiger 45 Light"/>
          <w:lang w:val="en-US"/>
        </w:rPr>
        <w:t>PHP_VPC_3Party_Order.html</w:t>
      </w:r>
    </w:p>
    <w:p>
      <w:pPr>
        <w:pStyle w:val="ListParagraph"/>
        <w:numPr>
          <w:ilvl w:val="1"/>
          <w:numId w:val="1"/>
        </w:numPr>
        <w:rPr>
          <w:rFonts w:ascii="Frutiger 45 Light" w:hAnsi="Frutiger 45 Light"/>
          <w:lang w:val="en-US"/>
        </w:rPr>
      </w:pPr>
      <w:r>
        <w:rPr>
          <w:rFonts w:ascii="Frutiger 45 Light" w:hAnsi="Frutiger 45 Light"/>
          <w:lang w:val="en-US"/>
        </w:rPr>
        <w:t>Displays the input fields required to complete the transaction</w:t>
      </w:r>
    </w:p>
    <w:p>
      <w:pPr>
        <w:pStyle w:val="ListParagraph"/>
        <w:numPr>
          <w:ilvl w:val="0"/>
          <w:numId w:val="1"/>
        </w:numPr>
        <w:rPr>
          <w:rFonts w:ascii="Frutiger 45 Light" w:hAnsi="Frutiger 45 Light"/>
          <w:lang w:val="en-US"/>
        </w:rPr>
      </w:pPr>
      <w:r>
        <w:rPr>
          <w:rFonts w:ascii="Frutiger 45 Light" w:hAnsi="Frutiger 45 Light"/>
          <w:lang w:val="en-US"/>
        </w:rPr>
        <w:t>PHP_VPC_3Party_Order_DO.php</w:t>
      </w:r>
    </w:p>
    <w:p>
      <w:pPr>
        <w:pStyle w:val="ListParagraph"/>
        <w:numPr>
          <w:ilvl w:val="1"/>
          <w:numId w:val="1"/>
        </w:numPr>
        <w:rPr>
          <w:rFonts w:ascii="Frutiger 45 Light" w:hAnsi="Frutiger 45 Light"/>
          <w:lang w:val="en-US"/>
        </w:rPr>
      </w:pPr>
      <w:r>
        <w:rPr>
          <w:rFonts w:ascii="Frutiger 45 Light" w:hAnsi="Frutiger 45 Light"/>
          <w:lang w:val="en-US"/>
        </w:rPr>
        <w:t xml:space="preserve"> </w:t>
      </w:r>
      <w:r>
        <w:rPr>
          <w:rFonts w:ascii="Frutiger 45 Light" w:hAnsi="Frutiger 45 Light"/>
          <w:lang w:val="en-US"/>
        </w:rPr>
        <w:t>Sorts POST data and sends Digital Order to the Payment Server</w:t>
      </w:r>
    </w:p>
    <w:p>
      <w:pPr>
        <w:pStyle w:val="ListParagraph"/>
        <w:numPr>
          <w:ilvl w:val="0"/>
          <w:numId w:val="1"/>
        </w:numPr>
        <w:rPr>
          <w:rFonts w:ascii="Frutiger 45 Light" w:hAnsi="Frutiger 45 Light"/>
          <w:lang w:val="en-US"/>
        </w:rPr>
      </w:pPr>
      <w:r>
        <w:rPr>
          <w:rFonts w:ascii="Frutiger 45 Light" w:hAnsi="Frutiger 45 Light"/>
          <w:lang w:val="en-US"/>
        </w:rPr>
        <w:t>PHP_VPC_3Party_Order_DR.php</w:t>
      </w:r>
    </w:p>
    <w:p>
      <w:pPr>
        <w:pStyle w:val="ListParagraph"/>
        <w:numPr>
          <w:ilvl w:val="1"/>
          <w:numId w:val="1"/>
        </w:numPr>
        <w:rPr>
          <w:rFonts w:ascii="Frutiger 45 Light" w:hAnsi="Frutiger 45 Light"/>
          <w:lang w:val="en-US"/>
        </w:rPr>
      </w:pPr>
      <w:r>
        <w:rPr>
          <w:rFonts w:ascii="Frutiger 45 Light" w:hAnsi="Frutiger 45 Light"/>
          <w:lang w:val="en-US"/>
        </w:rPr>
        <w:t xml:space="preserve">Displays Digital Receipt data </w:t>
      </w:r>
    </w:p>
    <w:p>
      <w:pPr>
        <w:pStyle w:val="Heading2"/>
        <w:rPr/>
      </w:pPr>
      <w:r>
        <w:rPr/>
        <w:t>How do I change from MD5 to SHA 256?</w:t>
      </w:r>
    </w:p>
    <w:p>
      <w:pPr>
        <w:pStyle w:val="Normal"/>
        <w:rPr>
          <w:rFonts w:ascii="Frutiger 45 Light" w:hAnsi="Frutiger 45 Light"/>
          <w:lang w:val="en-US"/>
        </w:rPr>
      </w:pPr>
      <w:r>
        <w:rPr>
          <w:rFonts w:ascii="Frutiger 45 Light" w:hAnsi="Frutiger 45 Light"/>
          <w:lang w:val="en-US"/>
        </w:rPr>
        <w:t xml:space="preserve">Get your developer to look at your current code and locate where the MD5 hash is being calculated. They will need to look at the logic below and replace the current MD5 hash calculation with the below SHA256 HMAC calculation.  </w:t>
      </w:r>
    </w:p>
    <w:p>
      <w:pPr>
        <w:pStyle w:val="Content"/>
        <w:rPr>
          <w:b/>
          <w:b/>
          <w:u w:val="single"/>
        </w:rPr>
      </w:pPr>
      <w:r>
        <w:rPr>
          <w:b/>
          <w:u w:val="single"/>
        </w:rPr>
        <w:t>Step 1: Create string with transaction data via the merchant application.</w:t>
      </w:r>
    </w:p>
    <w:p>
      <w:pPr>
        <w:pStyle w:val="Content"/>
        <w:rPr/>
      </w:pPr>
      <w:r>
        <w:rPr/>
        <w:t>Create a string with field names and values in ascending order using the POST data from PHP_VPC_3Party_Order.html:</w:t>
      </w:r>
    </w:p>
    <w:p>
      <w:pPr>
        <w:pStyle w:val="Content"/>
        <w:rPr/>
      </w:pPr>
      <w:r>
        <w:rPr/>
      </w:r>
    </w:p>
    <w:tbl>
      <w:tblPr>
        <w:tblStyle w:val="TableGrid"/>
        <w:tblW w:w="9376" w:type="dxa"/>
        <w:jc w:val="left"/>
        <w:tblInd w:w="0" w:type="dxa"/>
        <w:tblCellMar>
          <w:top w:w="0" w:type="dxa"/>
          <w:left w:w="108" w:type="dxa"/>
          <w:bottom w:w="0" w:type="dxa"/>
          <w:right w:w="108" w:type="dxa"/>
        </w:tblCellMar>
        <w:tblLook w:firstRow="1" w:noVBand="1" w:lastRow="0" w:firstColumn="1" w:lastColumn="0" w:noHBand="0" w:val="04a0"/>
      </w:tblPr>
      <w:tblGrid>
        <w:gridCol w:w="9376"/>
      </w:tblGrid>
      <w:tr>
        <w:trPr>
          <w:trHeight w:val="2913" w:hRule="atLeast"/>
        </w:trPr>
        <w:tc>
          <w:tcPr>
            <w:tcW w:w="937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BFBFBF" w:themeFill="background1" w:themeFillShade="bf" w:val="clear"/>
          </w:tcPr>
          <w:p>
            <w:pPr>
              <w:pStyle w:val="Content"/>
              <w:spacing w:lineRule="auto" w:line="240" w:before="60" w:after="0"/>
              <w:rPr>
                <w:rFonts w:eastAsia="Times New Roman" w:cs="Times New Roman"/>
                <w:sz w:val="20"/>
                <w:szCs w:val="20"/>
              </w:rPr>
            </w:pPr>
            <w:r>
              <w:rPr>
                <w:rFonts w:eastAsia="Times New Roman" w:cs="Times New Roman"/>
                <w:sz w:val="20"/>
                <w:szCs w:val="20"/>
              </w:rPr>
              <w:t>foreach($_POST as $key =&gt; $value) {</w:t>
            </w:r>
          </w:p>
          <w:p>
            <w:pPr>
              <w:pStyle w:val="Content"/>
              <w:spacing w:lineRule="auto" w:line="240" w:before="60" w:after="0"/>
              <w:rPr>
                <w:rFonts w:eastAsia="Times New Roman" w:cs="Times New Roman"/>
                <w:sz w:val="20"/>
                <w:szCs w:val="20"/>
              </w:rPr>
            </w:pPr>
            <w:r>
              <w:rPr>
                <w:rFonts w:eastAsia="Times New Roman" w:cs="Times New Roman"/>
                <w:sz w:val="20"/>
                <w:szCs w:val="20"/>
              </w:rPr>
              <w:t xml:space="preserve">    </w:t>
            </w:r>
            <w:r>
              <w:rPr>
                <w:rFonts w:eastAsia="Times New Roman" w:cs="Times New Roman"/>
                <w:sz w:val="20"/>
                <w:szCs w:val="20"/>
              </w:rPr>
              <w:t>// create the hash input and URL leaving out any fields that have no value</w:t>
            </w:r>
          </w:p>
          <w:p>
            <w:pPr>
              <w:pStyle w:val="Content"/>
              <w:spacing w:lineRule="auto" w:line="240" w:before="60" w:after="0"/>
              <w:rPr>
                <w:rFonts w:eastAsia="Times New Roman" w:cs="Times New Roman"/>
                <w:sz w:val="20"/>
                <w:szCs w:val="20"/>
              </w:rPr>
            </w:pPr>
            <w:r>
              <w:rPr>
                <w:rFonts w:eastAsia="Times New Roman" w:cs="Times New Roman"/>
                <w:sz w:val="20"/>
                <w:szCs w:val="20"/>
              </w:rPr>
              <w:t xml:space="preserve">    </w:t>
            </w:r>
            <w:r>
              <w:rPr>
                <w:rFonts w:eastAsia="Times New Roman" w:cs="Times New Roman"/>
                <w:sz w:val="20"/>
                <w:szCs w:val="20"/>
              </w:rPr>
              <w:t>if (strlen($value) &gt; 0) {</w:t>
            </w:r>
          </w:p>
          <w:p>
            <w:pPr>
              <w:pStyle w:val="Content"/>
              <w:spacing w:lineRule="auto" w:line="240" w:before="60" w:after="0"/>
              <w:rPr>
                <w:rFonts w:eastAsia="Times New Roman" w:cs="Times New Roman"/>
                <w:sz w:val="20"/>
                <w:szCs w:val="20"/>
              </w:rPr>
            </w:pPr>
            <w:r>
              <w:rPr>
                <w:rFonts w:eastAsia="Times New Roman" w:cs="Times New Roman"/>
                <w:sz w:val="20"/>
                <w:szCs w:val="20"/>
              </w:rPr>
            </w:r>
          </w:p>
          <w:p>
            <w:pPr>
              <w:pStyle w:val="Content"/>
              <w:spacing w:lineRule="auto" w:line="240" w:before="60" w:after="0"/>
              <w:rPr>
                <w:rFonts w:eastAsia="Times New Roman" w:cs="Times New Roman"/>
                <w:sz w:val="20"/>
                <w:szCs w:val="20"/>
              </w:rPr>
            </w:pPr>
            <w:r>
              <w:rPr>
                <w:rFonts w:eastAsia="Times New Roman" w:cs="Times New Roman"/>
                <w:sz w:val="20"/>
                <w:szCs w:val="20"/>
              </w:rPr>
              <w:t>?&gt;</w:t>
            </w:r>
          </w:p>
          <w:p>
            <w:pPr>
              <w:pStyle w:val="Content"/>
              <w:spacing w:lineRule="auto" w:line="240" w:before="60" w:after="0"/>
              <w:rPr>
                <w:rFonts w:eastAsia="Times New Roman" w:cs="Times New Roman"/>
                <w:sz w:val="20"/>
                <w:szCs w:val="20"/>
              </w:rPr>
            </w:pPr>
            <w:r>
              <w:rPr>
                <w:rFonts w:eastAsia="Times New Roman" w:cs="Times New Roman"/>
                <w:sz w:val="20"/>
                <w:szCs w:val="20"/>
              </w:rPr>
              <w:t xml:space="preserve">        </w:t>
            </w:r>
            <w:r>
              <w:rPr>
                <w:rFonts w:eastAsia="Times New Roman" w:cs="Times New Roman"/>
                <w:sz w:val="20"/>
                <w:szCs w:val="20"/>
              </w:rPr>
              <w:tab/>
              <w:t>&lt;input type="hidden" name="&lt;?php echo($key); ?&gt;" value="&lt;?php echo($value); ?&gt;"/&gt;&lt;br&gt;</w:t>
            </w:r>
          </w:p>
          <w:p>
            <w:pPr>
              <w:pStyle w:val="Content"/>
              <w:spacing w:lineRule="auto" w:line="240" w:before="60" w:after="0"/>
              <w:rPr>
                <w:rFonts w:eastAsia="Times New Roman" w:cs="Times New Roman"/>
                <w:sz w:val="20"/>
                <w:szCs w:val="20"/>
              </w:rPr>
            </w:pPr>
            <w:r>
              <w:rPr>
                <w:rFonts w:eastAsia="Times New Roman" w:cs="Times New Roman"/>
                <w:sz w:val="20"/>
                <w:szCs w:val="20"/>
              </w:rPr>
              <w:t xml:space="preserve">&lt;?php </w:t>
              <w:tab/>
              <w:tab/>
              <w:tab/>
            </w:r>
          </w:p>
          <w:p>
            <w:pPr>
              <w:pStyle w:val="Content"/>
              <w:spacing w:lineRule="auto" w:line="240" w:before="60" w:after="0"/>
              <w:rPr>
                <w:rFonts w:eastAsia="Times New Roman" w:cs="Times New Roman"/>
                <w:sz w:val="20"/>
                <w:szCs w:val="20"/>
              </w:rPr>
            </w:pPr>
            <w:r>
              <w:rPr>
                <w:rFonts w:eastAsia="Times New Roman" w:cs="Times New Roman"/>
                <w:sz w:val="20"/>
                <w:szCs w:val="20"/>
              </w:rPr>
              <w:t xml:space="preserve">        </w:t>
            </w:r>
            <w:r>
              <w:rPr>
                <w:rFonts w:eastAsia="Times New Roman" w:cs="Times New Roman"/>
                <w:sz w:val="20"/>
                <w:szCs w:val="20"/>
              </w:rPr>
              <w:t>if ((strlen($value) &gt; 0) &amp;&amp; ((substr($key, 0,4)=="vpc_") || (substr($key,0,5) =="user_"))) {</w:t>
            </w:r>
          </w:p>
          <w:p>
            <w:pPr>
              <w:pStyle w:val="Content"/>
              <w:spacing w:lineRule="auto" w:line="240" w:before="60" w:after="0"/>
              <w:rPr>
                <w:rFonts w:eastAsia="Times New Roman" w:cs="Times New Roman"/>
                <w:sz w:val="20"/>
                <w:szCs w:val="20"/>
              </w:rPr>
            </w:pPr>
            <w:r>
              <w:rPr>
                <w:rFonts w:eastAsia="Times New Roman" w:cs="Times New Roman"/>
                <w:sz w:val="20"/>
                <w:szCs w:val="20"/>
              </w:rPr>
              <w:tab/>
              <w:tab/>
              <w:t>$hashinput .= $key . "=" . $value . "&amp;";</w:t>
            </w:r>
          </w:p>
          <w:p>
            <w:pPr>
              <w:pStyle w:val="Content"/>
              <w:spacing w:lineRule="auto" w:line="240" w:before="60" w:after="0"/>
              <w:rPr>
                <w:rFonts w:eastAsia="Times New Roman" w:cs="Times New Roman"/>
                <w:sz w:val="20"/>
                <w:szCs w:val="20"/>
              </w:rPr>
            </w:pPr>
            <w:r>
              <w:rPr>
                <w:rFonts w:eastAsia="Times New Roman" w:cs="Times New Roman"/>
                <w:sz w:val="20"/>
                <w:szCs w:val="20"/>
              </w:rPr>
              <w:tab/>
              <w:tab/>
              <w:t>}</w:t>
            </w:r>
          </w:p>
          <w:p>
            <w:pPr>
              <w:pStyle w:val="Normal"/>
              <w:spacing w:lineRule="auto" w:line="240" w:before="0" w:after="0"/>
              <w:rPr>
                <w:rFonts w:ascii="Arial Narrow" w:hAnsi="Arial Narrow"/>
                <w:color w:val="000000" w:themeColor="text1"/>
              </w:rPr>
            </w:pPr>
            <w:r>
              <w:rPr>
                <w:rFonts w:eastAsia="Times New Roman" w:cs="Times New Roman"/>
                <w:sz w:val="20"/>
                <w:szCs w:val="20"/>
              </w:rPr>
              <w:t xml:space="preserve">    </w:t>
            </w:r>
            <w:r>
              <w:rPr>
                <w:rFonts w:eastAsia="Times New Roman" w:cs="Times New Roman"/>
                <w:sz w:val="20"/>
                <w:szCs w:val="20"/>
              </w:rPr>
              <w:t>}</w:t>
            </w:r>
          </w:p>
        </w:tc>
      </w:tr>
    </w:tbl>
    <w:p>
      <w:pPr>
        <w:pStyle w:val="Content"/>
        <w:rPr/>
      </w:pPr>
      <w:r>
        <w:rPr/>
      </w:r>
    </w:p>
    <w:p>
      <w:pPr>
        <w:pStyle w:val="Content"/>
        <w:rPr>
          <w:b/>
          <w:b/>
          <w:u w:val="single"/>
        </w:rPr>
      </w:pPr>
      <w:r>
        <w:rPr>
          <w:b/>
          <w:u w:val="single"/>
        </w:rPr>
        <w:t xml:space="preserve">Step 2: Create SHA256 HMAC </w:t>
      </w:r>
    </w:p>
    <w:p>
      <w:pPr>
        <w:pStyle w:val="Content"/>
        <w:numPr>
          <w:ilvl w:val="0"/>
          <w:numId w:val="2"/>
        </w:numPr>
        <w:rPr>
          <w:i/>
          <w:i/>
        </w:rPr>
      </w:pPr>
      <w:r>
        <w:rPr>
          <w:i/>
        </w:rPr>
        <w:t>Obtain Secure Hash Secret either from the existing MD5 calculation or from Merchant Administration</w:t>
      </w:r>
    </w:p>
    <w:p>
      <w:pPr>
        <w:pStyle w:val="Content"/>
        <w:numPr>
          <w:ilvl w:val="0"/>
          <w:numId w:val="2"/>
        </w:numPr>
        <w:rPr/>
      </w:pPr>
      <w:r>
        <w:rPr>
          <w:i/>
        </w:rPr>
        <w:t>Calculate SHA256 HMAC using the secret as a key to produce the secure hash</w:t>
      </w:r>
    </w:p>
    <w:p>
      <w:pPr>
        <w:pStyle w:val="Content"/>
        <w:numPr>
          <w:ilvl w:val="0"/>
          <w:numId w:val="2"/>
        </w:numPr>
        <w:rPr/>
      </w:pPr>
      <w:r>
        <w:rPr>
          <w:i/>
        </w:rPr>
        <w:t>Add the hash to the request string to send to the gateway</w:t>
      </w:r>
      <w:bookmarkStart w:id="0" w:name="_GoBack"/>
      <w:bookmarkEnd w:id="0"/>
    </w:p>
    <w:p>
      <w:pPr>
        <w:pStyle w:val="Content"/>
        <w:rPr>
          <w:u w:val="single"/>
        </w:rPr>
      </w:pPr>
      <w:r>
        <w:rPr>
          <w:u w:val="single"/>
        </w:rPr>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9016"/>
      </w:tblGrid>
      <w:tr>
        <w:trPr>
          <w:trHeight w:val="841" w:hRule="atLeast"/>
        </w:trPr>
        <w:tc>
          <w:tcPr>
            <w:tcW w:w="901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BFBFBF" w:themeFill="background1" w:themeFillShade="bf" w:val="clear"/>
          </w:tcPr>
          <w:p>
            <w:pPr>
              <w:pStyle w:val="Content"/>
              <w:spacing w:lineRule="auto" w:line="240" w:before="6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w:t>
            </w:r>
          </w:p>
          <w:p>
            <w:pPr>
              <w:pStyle w:val="Content"/>
              <w:spacing w:lineRule="auto" w:line="240" w:before="6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$hashinput = rtrim($hashinput, "&amp;");</w:t>
            </w:r>
          </w:p>
          <w:p>
            <w:pPr>
              <w:pStyle w:val="Content"/>
              <w:spacing w:lineRule="auto" w:line="240" w:before="6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?&gt;</w:t>
              <w:tab/>
              <w:tab/>
            </w:r>
          </w:p>
          <w:p>
            <w:pPr>
              <w:pStyle w:val="Content"/>
              <w:spacing w:lineRule="auto" w:line="240" w:before="6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b/>
              <w:t>&lt;!-- attach SecureHash --&gt;</w:t>
            </w:r>
          </w:p>
          <w:p>
            <w:pPr>
              <w:pStyle w:val="Content"/>
              <w:spacing w:lineRule="auto" w:line="240" w:before="6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lang w:val="en-US"/>
              </w:rPr>
              <w:t>&lt;input type="hidden" name="vpc_SecureHash" value="&lt;?php echo(strtoupper(hash_hmac('SHA256', $hashinput, pack('H*',$securesecret)))); ?&gt;"/&gt;</w:t>
            </w:r>
          </w:p>
          <w:p>
            <w:pPr>
              <w:pStyle w:val="Content"/>
              <w:spacing w:lineRule="auto" w:line="240" w:before="60" w:after="0"/>
              <w:rPr>
                <w:rFonts w:ascii="Arial Narrow" w:hAnsi="Arial Narrow"/>
                <w:color w:val="000000" w:themeColor="text1"/>
              </w:rPr>
            </w:pPr>
            <w:r>
              <w:rPr>
                <w:rFonts w:eastAsia="Times New Roman" w:cs="Times New Roman" w:ascii="Times New Roman" w:hAnsi="Times New Roman"/>
                <w:sz w:val="20"/>
                <w:szCs w:val="20"/>
                <w:lang w:val="en-US"/>
              </w:rPr>
              <w:t>&lt;input type="hidden" name="vpc_SecureHashType" value="SHA256"&gt;</w:t>
            </w:r>
          </w:p>
        </w:tc>
      </w:tr>
    </w:tbl>
    <w:p>
      <w:pPr>
        <w:pStyle w:val="Content"/>
        <w:rPr/>
      </w:pPr>
      <w:r>
        <w:rPr/>
      </w:r>
    </w:p>
    <w:p>
      <w:pPr>
        <w:pStyle w:val="Heading2"/>
        <w:rPr>
          <w:rFonts w:eastAsia="Times New Roman"/>
        </w:rPr>
      </w:pPr>
      <w:r>
        <w:rPr>
          <w:rFonts w:eastAsia="Times New Roman"/>
        </w:rPr>
        <w:t>Can I process 2.5 Party (Server Hosted with card details) transactions?</w:t>
      </w:r>
    </w:p>
    <w:p>
      <w:pPr>
        <w:pStyle w:val="Normal"/>
        <w:rPr>
          <w:rFonts w:ascii="Frutiger 45 Light" w:hAnsi="Frutiger 45 Light"/>
          <w:lang w:val="en-US"/>
        </w:rPr>
      </w:pPr>
      <w:r>
        <w:rPr>
          <w:rFonts w:ascii="Frutiger 45 Light" w:hAnsi="Frutiger 45 Light"/>
          <w:lang w:val="en-US"/>
        </w:rPr>
        <w:t xml:space="preserve">Yes, the process will use the same logic as above 3 Party example.  Your developer will need to calculate the SHA256 HMAC and POST the data to the Payment Server.  </w:t>
      </w:r>
    </w:p>
    <w:p>
      <w:pPr>
        <w:pStyle w:val="Content"/>
        <w:spacing w:before="60" w:after="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Frutiger 45 Light">
    <w:charset w:val="00"/>
    <w:family w:val="roman"/>
    <w:pitch w:val="variable"/>
  </w:font>
  <w:font w:name="Liberation Sans">
    <w:altName w:val="Arial"/>
    <w:charset w:val="00"/>
    <w:family w:val="swiss"/>
    <w:pitch w:val="variable"/>
  </w:font>
  <w:font w:name="Arial Narro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2">
    <w:name w:val="Heading 2"/>
    <w:basedOn w:val="Normal"/>
    <w:next w:val="Normal"/>
    <w:link w:val="Heading2Char"/>
    <w:qFormat/>
    <w:rsid w:val="00826604"/>
    <w:pPr>
      <w:keepNext w:val="true"/>
      <w:spacing w:before="240" w:after="60"/>
      <w:outlineLvl w:val="1"/>
    </w:pPr>
    <w:rPr>
      <w:rFonts w:ascii="Arial" w:hAnsi="Arial" w:cs="Arial"/>
      <w:b/>
      <w:bCs/>
      <w:i/>
      <w:iCs/>
      <w:sz w:val="28"/>
      <w:szCs w:val="28"/>
      <w:lang w:val="en-US"/>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826604"/>
    <w:rPr>
      <w:rFonts w:ascii="Arial" w:hAnsi="Arial" w:cs="Arial"/>
      <w:b/>
      <w:bCs/>
      <w:i/>
      <w:iCs/>
      <w:sz w:val="28"/>
      <w:szCs w:val="28"/>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Frutiger 45 Light" w:hAnsi="Frutiger 45 Light"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826604"/>
    <w:pPr>
      <w:spacing w:before="0" w:after="160"/>
      <w:ind w:left="720" w:hanging="0"/>
      <w:contextualSpacing/>
    </w:pPr>
    <w:rPr/>
  </w:style>
  <w:style w:type="paragraph" w:styleId="Content" w:customStyle="1">
    <w:name w:val="Content"/>
    <w:basedOn w:val="Normal"/>
    <w:qFormat/>
    <w:rsid w:val="00ea3507"/>
    <w:pPr>
      <w:spacing w:before="60" w:after="60"/>
    </w:pPr>
    <w:rPr>
      <w:rFonts w:ascii="Frutiger 45 Light" w:hAnsi="Frutiger 45 Light"/>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ea3507"/>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Application>LibreOffice/6.0.3.2$Windows_x86 LibreOffice_project/8f48d515416608e3a835360314dac7e47fd0b821</Application>
  <Pages>2</Pages>
  <Words>322</Words>
  <Characters>1800</Characters>
  <CharactersWithSpaces>2123</CharactersWithSpaces>
  <Paragraphs>38</Paragraphs>
  <Company>MasterCard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2016-08-18T22:19:00Z</dcterms:created>
  <dc:creator>McCoola, Matthew</dc:creator>
  <dc:description/>
  <dc:language>en-US</dc:language>
  <cp:lastModifiedBy>McCoola, Matthew</cp:lastModifiedBy>
  <dcterms:modified xsi:type="dcterms:W3CDTF">2016-08-19T01:23:00Z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MasterCard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