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185" w14:textId="6A3F207D" w:rsidR="001F7B3B" w:rsidRPr="007A5CA6" w:rsidRDefault="007A5CA6">
      <w:pPr>
        <w:bidi/>
        <w:rPr>
          <w:rFonts w:ascii="Markazi Text Medium" w:eastAsia="Markazi Text Medium" w:hAnsi="Markazi Text Medium" w:cs="Markazi Text Medium"/>
          <w:sz w:val="28"/>
          <w:szCs w:val="28"/>
          <w:lang w:val="en-US"/>
        </w:rPr>
      </w:pPr>
      <w:r>
        <w:rPr>
          <w:noProof/>
        </w:rPr>
        <w:drawing>
          <wp:anchor distT="0" distB="0" distL="114300" distR="114300" simplePos="0" relativeHeight="251659264" behindDoc="0" locked="0" layoutInCell="1" hidden="0" allowOverlap="1" wp14:anchorId="62F0D69D" wp14:editId="1E1F8D57">
            <wp:simplePos x="0" y="0"/>
            <wp:positionH relativeFrom="column">
              <wp:posOffset>-914400</wp:posOffset>
            </wp:positionH>
            <wp:positionV relativeFrom="paragraph">
              <wp:posOffset>-967740</wp:posOffset>
            </wp:positionV>
            <wp:extent cx="7543165" cy="11049000"/>
            <wp:effectExtent l="0" t="0" r="635" b="0"/>
            <wp:wrapNone/>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1049000"/>
                    </a:xfrm>
                    <a:prstGeom prst="rect">
                      <a:avLst/>
                    </a:prstGeom>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hidden="0" allowOverlap="1" wp14:anchorId="166D74DF" wp14:editId="494EA430">
                <wp:simplePos x="0" y="0"/>
                <wp:positionH relativeFrom="column">
                  <wp:posOffset>-266700</wp:posOffset>
                </wp:positionH>
                <wp:positionV relativeFrom="paragraph">
                  <wp:posOffset>2202180</wp:posOffset>
                </wp:positionV>
                <wp:extent cx="6494780" cy="1082040"/>
                <wp:effectExtent l="0" t="0" r="0" b="3810"/>
                <wp:wrapNone/>
                <wp:docPr id="3" name="مستطيل 3"/>
                <wp:cNvGraphicFramePr/>
                <a:graphic xmlns:a="http://schemas.openxmlformats.org/drawingml/2006/main">
                  <a:graphicData uri="http://schemas.microsoft.com/office/word/2010/wordprocessingShape">
                    <wps:wsp>
                      <wps:cNvSpPr/>
                      <wps:spPr>
                        <a:xfrm flipH="1">
                          <a:off x="0" y="0"/>
                          <a:ext cx="6494780" cy="1082040"/>
                        </a:xfrm>
                        <a:prstGeom prst="rect">
                          <a:avLst/>
                        </a:prstGeom>
                        <a:noFill/>
                        <a:ln>
                          <a:noFill/>
                        </a:ln>
                      </wps:spPr>
                      <wps:txbx>
                        <w:txbxContent>
                          <w:p w14:paraId="47CE702F" w14:textId="77777777" w:rsidR="001F7B3B" w:rsidRPr="007A5CA6" w:rsidRDefault="00000000">
                            <w:pPr>
                              <w:spacing w:after="0" w:line="240" w:lineRule="auto"/>
                              <w:jc w:val="center"/>
                              <w:textDirection w:val="btLr"/>
                              <w:rPr>
                                <w:color w:val="76923C" w:themeColor="accent3" w:themeShade="BF"/>
                                <w:sz w:val="52"/>
                                <w:szCs w:val="52"/>
                              </w:rPr>
                            </w:pPr>
                            <w:proofErr w:type="spellStart"/>
                            <w:r w:rsidRPr="007A5CA6">
                              <w:rPr>
                                <w:rFonts w:ascii="Markazi Text Medium" w:eastAsia="Markazi Text Medium" w:hAnsi="Markazi Text Medium" w:cs="Markazi Text Medium"/>
                                <w:smallCaps/>
                                <w:color w:val="76923C" w:themeColor="accent3" w:themeShade="BF"/>
                                <w:sz w:val="52"/>
                                <w:szCs w:val="52"/>
                              </w:rPr>
                              <w:t>سياسة</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الاشتباه</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بعمليات</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غسل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الأموال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وجرائم</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تمويل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الإرهاب</w:t>
                            </w:r>
                            <w:proofErr w:type="spellEnd"/>
                          </w:p>
                          <w:p w14:paraId="3DD134A6" w14:textId="38413B12" w:rsidR="001F7B3B" w:rsidRPr="007A5CA6" w:rsidRDefault="007A5CA6">
                            <w:pPr>
                              <w:bidi/>
                              <w:spacing w:line="258" w:lineRule="auto"/>
                              <w:jc w:val="center"/>
                              <w:textDirection w:val="tbRl"/>
                              <w:rPr>
                                <w:color w:val="76923C" w:themeColor="accent3" w:themeShade="BF"/>
                                <w:sz w:val="52"/>
                                <w:szCs w:val="52"/>
                              </w:rPr>
                            </w:pPr>
                            <w:r w:rsidRPr="007A5CA6">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66D74DF" id="مستطيل 3" o:spid="_x0000_s1026" style="position:absolute;left:0;text-align:left;margin-left:-21pt;margin-top:173.4pt;width:511.4pt;height:85.2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" filled="f" stroked="f">
                <v:textbox inset="2.53958mm,1.2694mm,2.53958mm,1.2694mm">
                  <w:txbxContent>
                    <w:p w14:paraId="47CE702F" w14:textId="77777777" w:rsidR="001F7B3B" w:rsidRPr="007A5CA6" w:rsidRDefault="00000000">
                      <w:pPr>
                        <w:spacing w:after="0" w:line="240" w:lineRule="auto"/>
                        <w:jc w:val="center"/>
                        <w:textDirection w:val="btLr"/>
                        <w:rPr>
                          <w:color w:val="76923C" w:themeColor="accent3" w:themeShade="BF"/>
                          <w:sz w:val="52"/>
                          <w:szCs w:val="52"/>
                        </w:rPr>
                      </w:pPr>
                      <w:proofErr w:type="spellStart"/>
                      <w:r w:rsidRPr="007A5CA6">
                        <w:rPr>
                          <w:rFonts w:ascii="Markazi Text Medium" w:eastAsia="Markazi Text Medium" w:hAnsi="Markazi Text Medium" w:cs="Markazi Text Medium"/>
                          <w:smallCaps/>
                          <w:color w:val="76923C" w:themeColor="accent3" w:themeShade="BF"/>
                          <w:sz w:val="52"/>
                          <w:szCs w:val="52"/>
                        </w:rPr>
                        <w:t>سياسة</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الاشتباه</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بعمليات</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غسل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الأموال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وجرائم</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تمويل</w:t>
                      </w:r>
                      <w:proofErr w:type="spellEnd"/>
                      <w:r w:rsidRPr="007A5CA6">
                        <w:rPr>
                          <w:rFonts w:ascii="Markazi Text Medium" w:eastAsia="Markazi Text Medium" w:hAnsi="Markazi Text Medium" w:cs="Markazi Text Medium"/>
                          <w:smallCaps/>
                          <w:color w:val="76923C" w:themeColor="accent3" w:themeShade="BF"/>
                          <w:sz w:val="52"/>
                          <w:szCs w:val="52"/>
                        </w:rPr>
                        <w:t xml:space="preserve"> </w:t>
                      </w:r>
                      <w:proofErr w:type="spellStart"/>
                      <w:r w:rsidRPr="007A5CA6">
                        <w:rPr>
                          <w:rFonts w:ascii="Markazi Text Medium" w:eastAsia="Markazi Text Medium" w:hAnsi="Markazi Text Medium" w:cs="Markazi Text Medium"/>
                          <w:smallCaps/>
                          <w:color w:val="76923C" w:themeColor="accent3" w:themeShade="BF"/>
                          <w:sz w:val="52"/>
                          <w:szCs w:val="52"/>
                        </w:rPr>
                        <w:t>الإرهاب</w:t>
                      </w:r>
                      <w:proofErr w:type="spellEnd"/>
                    </w:p>
                    <w:p w14:paraId="3DD134A6" w14:textId="38413B12" w:rsidR="001F7B3B" w:rsidRPr="007A5CA6" w:rsidRDefault="007A5CA6">
                      <w:pPr>
                        <w:bidi/>
                        <w:spacing w:line="258" w:lineRule="auto"/>
                        <w:jc w:val="center"/>
                        <w:textDirection w:val="tbRl"/>
                        <w:rPr>
                          <w:color w:val="76923C" w:themeColor="accent3" w:themeShade="BF"/>
                          <w:sz w:val="52"/>
                          <w:szCs w:val="52"/>
                        </w:rPr>
                      </w:pPr>
                      <w:r w:rsidRPr="007A5CA6">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v:textbox>
              </v:rect>
            </w:pict>
          </mc:Fallback>
        </mc:AlternateContent>
      </w:r>
      <w:r w:rsidR="00000000">
        <w:rPr>
          <w:rFonts w:ascii="Markazi Text Medium" w:eastAsia="Markazi Text Medium" w:hAnsi="Markazi Text Medium" w:cs="Markazi Text Medium"/>
          <w:noProof/>
          <w:sz w:val="28"/>
          <w:szCs w:val="28"/>
        </w:rPr>
        <mc:AlternateContent>
          <mc:Choice Requires="wpg">
            <w:drawing>
              <wp:anchor distT="0" distB="0" distL="114300" distR="114300" simplePos="0" relativeHeight="251658240" behindDoc="0" locked="0" layoutInCell="1" hidden="0" allowOverlap="1" wp14:anchorId="58093E25" wp14:editId="75A20042">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952371820" name="مجموعة 1952371820"/>
                        <wpg:cNvGrpSpPr/>
                        <wpg:grpSpPr>
                          <a:xfrm>
                            <a:off x="1564575" y="0"/>
                            <a:ext cx="7562850" cy="7560000"/>
                            <a:chOff x="0" y="0"/>
                            <a:chExt cx="7562851" cy="10696572"/>
                          </a:xfrm>
                        </wpg:grpSpPr>
                        <wps:wsp>
                          <wps:cNvPr id="2067336322" name="مستطيل 2067336322"/>
                          <wps:cNvSpPr/>
                          <wps:spPr>
                            <a:xfrm>
                              <a:off x="0" y="0"/>
                              <a:ext cx="7562850" cy="10696550"/>
                            </a:xfrm>
                            <a:prstGeom prst="rect">
                              <a:avLst/>
                            </a:prstGeom>
                            <a:noFill/>
                            <a:ln>
                              <a:noFill/>
                            </a:ln>
                          </wps:spPr>
                          <wps:txbx>
                            <w:txbxContent>
                              <w:p w14:paraId="1BC91D1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110817908" name="شكل حر: شكل 2110817908"/>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2A7E571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507895003" name="شكل حر: شكل 1507895003"/>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485BA3EA"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690684376" name="شكل حر: شكل 1690684376"/>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2C17197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605928410" name="شكل حر: شكل 1605928410"/>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44200383"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29472561" name="شكل حر: شكل 129472561"/>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23B0A13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129263953" name="شكل حر: شكل 2129263953"/>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D2FD8BF"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015110488" name="شكل حر: شكل 2015110488"/>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72D7F5C3"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58190697" name="شكل حر: شكل 158190697"/>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21D3263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547046669" name="شكل حر: شكل 547046669"/>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41357319"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853532827" name="شكل حر: شكل 1853532827"/>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BB71D2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851557129" name="شكل حر: شكل 851557129"/>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7BA67A60"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709366221" name="شكل حر: شكل 1709366221"/>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2033657963" name="شكل حر: شكل 2033657963"/>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09EF614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500659566" name="شكل حر: شكل 1500659566"/>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340DCF26"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392117272" name="شكل حر: شكل 392117272"/>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31FAFF7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969188231" name="شكل حر: شكل 1969188231"/>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3C4B5721"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862770271" name="شكل حر: شكل 862770271"/>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7105A8C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742428185" name="شكل حر: شكل 742428185"/>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5D77553"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630585390" name="شكل حر: شكل 1630585390"/>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EC2CBA7"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434739495" name="شكل حر: شكل 143473949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01973F8D"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483575942" name="شكل حر: شكل 483575942"/>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6619009B"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040386613" name="شكل حر: شكل 204038661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101B4C9"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04005182" name="شكل حر: شكل 104005182"/>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26D387A1"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989560077" name="شكل حر: شكل 989560077"/>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53F9DDF9"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717255894" name="شكل حر: شكل 717255894"/>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38AE5EBD"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205834366" name="شكل حر: شكل 1205834366"/>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7415E83B"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473175830" name="شكل حر: شكل 1473175830"/>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15E48B25"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585693541" name="شكل حر: شكل 585693541"/>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478D411A"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091558021" name="شكل حر: شكل 2091558021"/>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1F3739F"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108647916" name="شكل حر: شكل 110864791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5D10E88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31505989" name="شكل حر: شكل 31505989"/>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6AC9068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52094821" name="شكل حر: شكل 252094821"/>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9F2E7B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912249839" name="شكل حر: شكل 912249839"/>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589B9A3E"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4710607" name="شكل حر: شكل 4710607"/>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16A904F3"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559972935" name="شكل حر: شكل 559972935"/>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54C68CFC"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416915829" name="شكل حر: شكل 1416915829"/>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7FE68CC"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135201574" name="شكل حر: شكل 2135201574"/>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281F7F7A"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889313520" name="شكل حر: شكل 889313520"/>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12AD7874"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991653619" name="شكل حر: شكل 1991653619"/>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36530C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577443333" name="شكل حر: شكل 1577443333"/>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D674D55"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418740292" name="شكل حر: شكل 418740292"/>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55A2BD5"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129036964" name="شكل حر: شكل 1129036964"/>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0098610"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901297442" name="شكل حر: شكل 1901297442"/>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3046253E"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792314696" name="شكل حر: شكل 792314696"/>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03302D02"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321131404" name="شكل حر: شكل 321131404"/>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03BFBBB6"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144984431" name="شكل حر: شكل 1144984431"/>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6DB6042E"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381243368" name="شكل حر: شكل 1381243368"/>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612E13A8"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719342529" name="شكل حر: شكل 719342529"/>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D9A38B8"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98223618" name="شكل حر: شكل 98223618"/>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541F4660"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2095609045" name="شكل حر: شكل 209560904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C987B7F"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035910495" name="شكل حر: شكل 1035910495"/>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D66D079"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971527530" name="شكل حر: شكل 971527530"/>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5DDACD0E"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573771686" name="شكل حر: شكل 573771686"/>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457F8A6"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322565336" name="شكل حر: شكل 1322565336"/>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5C31925" w14:textId="77777777" w:rsidR="001F7B3B" w:rsidRDefault="001F7B3B">
                                <w:pPr>
                                  <w:spacing w:after="0" w:line="240" w:lineRule="auto"/>
                                  <w:textDirection w:val="btLr"/>
                                </w:pPr>
                              </w:p>
                            </w:txbxContent>
                          </wps:txbx>
                          <wps:bodyPr spcFirstLastPara="1" wrap="square" lIns="91425" tIns="91425" rIns="91425" bIns="91425" anchor="ctr" anchorCtr="0">
                            <a:noAutofit/>
                          </wps:bodyPr>
                        </wps:wsp>
                        <wps:wsp>
                          <wps:cNvPr id="1830248172" name="مستطيل 1830248172"/>
                          <wps:cNvSpPr/>
                          <wps:spPr>
                            <a:xfrm>
                              <a:off x="3677342" y="2788534"/>
                              <a:ext cx="1249977" cy="2461276"/>
                            </a:xfrm>
                            <a:prstGeom prst="rect">
                              <a:avLst/>
                            </a:prstGeom>
                            <a:noFill/>
                            <a:ln>
                              <a:noFill/>
                            </a:ln>
                          </wps:spPr>
                          <wps:txbx>
                            <w:txbxContent>
                              <w:p w14:paraId="24A11439" w14:textId="77777777" w:rsidR="001F7B3B"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52919DC1" w14:textId="77777777" w:rsidR="001F7B3B" w:rsidRDefault="001F7B3B">
                                <w:pPr>
                                  <w:spacing w:line="258" w:lineRule="auto"/>
                                  <w:textDirection w:val="btLr"/>
                                </w:pPr>
                              </w:p>
                            </w:txbxContent>
                          </wps:txbx>
                          <wps:bodyPr spcFirstLastPara="1" wrap="square" lIns="0" tIns="0" rIns="0" bIns="0" anchor="t" anchorCtr="0">
                            <a:noAutofit/>
                          </wps:bodyPr>
                        </wps:wsp>
                        <wps:wsp>
                          <wps:cNvPr id="784243284" name="مستطيل 784243284"/>
                          <wps:cNvSpPr/>
                          <wps:spPr>
                            <a:xfrm>
                              <a:off x="4617147" y="2788534"/>
                              <a:ext cx="504561" cy="2461276"/>
                            </a:xfrm>
                            <a:prstGeom prst="rect">
                              <a:avLst/>
                            </a:prstGeom>
                            <a:noFill/>
                            <a:ln>
                              <a:noFill/>
                            </a:ln>
                          </wps:spPr>
                          <wps:txbx>
                            <w:txbxContent>
                              <w:p w14:paraId="2879AE8B" w14:textId="77777777" w:rsidR="001F7B3B" w:rsidRDefault="001F7B3B">
                                <w:pPr>
                                  <w:spacing w:line="258" w:lineRule="auto"/>
                                  <w:textDirection w:val="btLr"/>
                                </w:pPr>
                              </w:p>
                            </w:txbxContent>
                          </wps:txbx>
                          <wps:bodyPr spcFirstLastPara="1" wrap="square" lIns="0" tIns="0" rIns="0" bIns="0" anchor="t" anchorCtr="0">
                            <a:noAutofit/>
                          </wps:bodyPr>
                        </wps:wsp>
                        <wps:wsp>
                          <wps:cNvPr id="1802473880" name="مستطيل 1802473880"/>
                          <wps:cNvSpPr/>
                          <wps:spPr>
                            <a:xfrm>
                              <a:off x="4996507" y="2788534"/>
                              <a:ext cx="1424024" cy="2461276"/>
                            </a:xfrm>
                            <a:prstGeom prst="rect">
                              <a:avLst/>
                            </a:prstGeom>
                            <a:noFill/>
                            <a:ln>
                              <a:noFill/>
                            </a:ln>
                          </wps:spPr>
                          <wps:txbx>
                            <w:txbxContent>
                              <w:p w14:paraId="611617DC" w14:textId="77777777" w:rsidR="001F7B3B" w:rsidRDefault="001F7B3B">
                                <w:pPr>
                                  <w:spacing w:line="258" w:lineRule="auto"/>
                                  <w:textDirection w:val="btLr"/>
                                </w:pPr>
                              </w:p>
                            </w:txbxContent>
                          </wps:txbx>
                          <wps:bodyPr spcFirstLastPara="1" wrap="square" lIns="0" tIns="0" rIns="0" bIns="0" anchor="t" anchorCtr="0">
                            <a:noAutofit/>
                          </wps:bodyPr>
                        </wps:wsp>
                        <wps:wsp>
                          <wps:cNvPr id="538159108" name="مستطيل 538159108"/>
                          <wps:cNvSpPr/>
                          <wps:spPr>
                            <a:xfrm>
                              <a:off x="6067171" y="2788534"/>
                              <a:ext cx="1019672" cy="2461276"/>
                            </a:xfrm>
                            <a:prstGeom prst="rect">
                              <a:avLst/>
                            </a:prstGeom>
                            <a:noFill/>
                            <a:ln>
                              <a:noFill/>
                            </a:ln>
                          </wps:spPr>
                          <wps:txbx>
                            <w:txbxContent>
                              <w:p w14:paraId="7A0E27AC" w14:textId="77777777" w:rsidR="001F7B3B" w:rsidRDefault="001F7B3B">
                                <w:pPr>
                                  <w:spacing w:line="258" w:lineRule="auto"/>
                                  <w:textDirection w:val="btLr"/>
                                </w:pPr>
                              </w:p>
                            </w:txbxContent>
                          </wps:txbx>
                          <wps:bodyPr spcFirstLastPara="1" wrap="square" lIns="0" tIns="0" rIns="0" bIns="0" anchor="t" anchorCtr="0">
                            <a:noAutofit/>
                          </wps:bodyPr>
                        </wps:wsp>
                        <wps:wsp>
                          <wps:cNvPr id="2022325308" name="مستطيل 2022325308"/>
                          <wps:cNvSpPr/>
                          <wps:spPr>
                            <a:xfrm>
                              <a:off x="4436729" y="4372881"/>
                              <a:ext cx="154244" cy="439491"/>
                            </a:xfrm>
                            <a:prstGeom prst="rect">
                              <a:avLst/>
                            </a:prstGeom>
                            <a:noFill/>
                            <a:ln>
                              <a:noFill/>
                            </a:ln>
                          </wps:spPr>
                          <wps:txbx>
                            <w:txbxContent>
                              <w:p w14:paraId="1A46A196" w14:textId="77777777" w:rsidR="001F7B3B" w:rsidRDefault="001F7B3B">
                                <w:pPr>
                                  <w:spacing w:line="258" w:lineRule="auto"/>
                                  <w:textDirection w:val="btLr"/>
                                </w:pPr>
                              </w:p>
                            </w:txbxContent>
                          </wps:txbx>
                          <wps:bodyPr spcFirstLastPara="1" wrap="square" lIns="0" tIns="0" rIns="0" bIns="0" anchor="t" anchorCtr="0">
                            <a:noAutofit/>
                          </wps:bodyPr>
                        </wps:wsp>
                        <wps:wsp>
                          <wps:cNvPr id="408412002" name="مستطيل 408412002"/>
                          <wps:cNvSpPr/>
                          <wps:spPr>
                            <a:xfrm>
                              <a:off x="4552696" y="4372881"/>
                              <a:ext cx="252285" cy="439491"/>
                            </a:xfrm>
                            <a:prstGeom prst="rect">
                              <a:avLst/>
                            </a:prstGeom>
                            <a:noFill/>
                            <a:ln>
                              <a:noFill/>
                            </a:ln>
                          </wps:spPr>
                          <wps:txbx>
                            <w:txbxContent>
                              <w:p w14:paraId="179C3F60" w14:textId="77777777" w:rsidR="001F7B3B" w:rsidRDefault="001F7B3B">
                                <w:pPr>
                                  <w:spacing w:line="258" w:lineRule="auto"/>
                                  <w:textDirection w:val="btLr"/>
                                </w:pPr>
                              </w:p>
                            </w:txbxContent>
                          </wps:txbx>
                          <wps:bodyPr spcFirstLastPara="1" wrap="square" lIns="0" tIns="0" rIns="0" bIns="0" anchor="t" anchorCtr="0">
                            <a:noAutofit/>
                          </wps:bodyPr>
                        </wps:wsp>
                        <wps:wsp>
                          <wps:cNvPr id="1784656328" name="مستطيل 1784656328"/>
                          <wps:cNvSpPr/>
                          <wps:spPr>
                            <a:xfrm>
                              <a:off x="4742370" y="4000265"/>
                              <a:ext cx="298769" cy="847960"/>
                            </a:xfrm>
                            <a:prstGeom prst="rect">
                              <a:avLst/>
                            </a:prstGeom>
                            <a:noFill/>
                            <a:ln>
                              <a:noFill/>
                            </a:ln>
                          </wps:spPr>
                          <wps:txbx>
                            <w:txbxContent>
                              <w:p w14:paraId="62ACF218" w14:textId="77777777" w:rsidR="001F7B3B" w:rsidRDefault="001F7B3B">
                                <w:pPr>
                                  <w:spacing w:line="258" w:lineRule="auto"/>
                                  <w:textDirection w:val="btLr"/>
                                </w:pPr>
                              </w:p>
                            </w:txbxContent>
                          </wps:txbx>
                          <wps:bodyPr spcFirstLastPara="1" wrap="square" lIns="0" tIns="0" rIns="0" bIns="0" anchor="t" anchorCtr="0">
                            <a:noAutofit/>
                          </wps:bodyPr>
                        </wps:wsp>
                        <wps:wsp>
                          <wps:cNvPr id="1294509297" name="مستطيل 1294509297"/>
                          <wps:cNvSpPr/>
                          <wps:spPr>
                            <a:xfrm>
                              <a:off x="5057229" y="4372881"/>
                              <a:ext cx="273836" cy="439491"/>
                            </a:xfrm>
                            <a:prstGeom prst="rect">
                              <a:avLst/>
                            </a:prstGeom>
                            <a:noFill/>
                            <a:ln>
                              <a:noFill/>
                            </a:ln>
                          </wps:spPr>
                          <wps:txbx>
                            <w:txbxContent>
                              <w:p w14:paraId="17D4C79D" w14:textId="77777777" w:rsidR="001F7B3B" w:rsidRDefault="001F7B3B">
                                <w:pPr>
                                  <w:spacing w:line="258" w:lineRule="auto"/>
                                  <w:textDirection w:val="btLr"/>
                                </w:pPr>
                              </w:p>
                            </w:txbxContent>
                          </wps:txbx>
                          <wps:bodyPr spcFirstLastPara="1" wrap="square" lIns="0" tIns="0" rIns="0" bIns="0" anchor="t" anchorCtr="0">
                            <a:noAutofit/>
                          </wps:bodyPr>
                        </wps:wsp>
                        <wps:wsp>
                          <wps:cNvPr id="1319177679" name="مستطيل 1319177679"/>
                          <wps:cNvSpPr/>
                          <wps:spPr>
                            <a:xfrm>
                              <a:off x="5263109" y="4372881"/>
                              <a:ext cx="298769" cy="439491"/>
                            </a:xfrm>
                            <a:prstGeom prst="rect">
                              <a:avLst/>
                            </a:prstGeom>
                            <a:noFill/>
                            <a:ln>
                              <a:noFill/>
                            </a:ln>
                          </wps:spPr>
                          <wps:txbx>
                            <w:txbxContent>
                              <w:p w14:paraId="21A978AE" w14:textId="77777777" w:rsidR="001F7B3B" w:rsidRDefault="001F7B3B">
                                <w:pPr>
                                  <w:spacing w:line="258" w:lineRule="auto"/>
                                  <w:textDirection w:val="btLr"/>
                                </w:pPr>
                              </w:p>
                            </w:txbxContent>
                          </wps:txbx>
                          <wps:bodyPr spcFirstLastPara="1" wrap="square" lIns="0" tIns="0" rIns="0" bIns="0" anchor="t" anchorCtr="0">
                            <a:noAutofit/>
                          </wps:bodyPr>
                        </wps:wsp>
                        <wps:wsp>
                          <wps:cNvPr id="30037256" name="مستطيل 30037256"/>
                          <wps:cNvSpPr/>
                          <wps:spPr>
                            <a:xfrm>
                              <a:off x="5627213" y="4372881"/>
                              <a:ext cx="69304" cy="439491"/>
                            </a:xfrm>
                            <a:prstGeom prst="rect">
                              <a:avLst/>
                            </a:prstGeom>
                            <a:noFill/>
                            <a:ln>
                              <a:noFill/>
                            </a:ln>
                          </wps:spPr>
                          <wps:txbx>
                            <w:txbxContent>
                              <w:p w14:paraId="51CEC37E" w14:textId="77777777" w:rsidR="001F7B3B"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296337172" name="مستطيل 296337172"/>
                          <wps:cNvSpPr/>
                          <wps:spPr>
                            <a:xfrm>
                              <a:off x="5679318" y="4372881"/>
                              <a:ext cx="386667" cy="439491"/>
                            </a:xfrm>
                            <a:prstGeom prst="rect">
                              <a:avLst/>
                            </a:prstGeom>
                            <a:noFill/>
                            <a:ln>
                              <a:noFill/>
                            </a:ln>
                          </wps:spPr>
                          <wps:txbx>
                            <w:txbxContent>
                              <w:p w14:paraId="0800B6A0" w14:textId="77777777" w:rsidR="001F7B3B" w:rsidRDefault="001F7B3B">
                                <w:pPr>
                                  <w:spacing w:line="258" w:lineRule="auto"/>
                                  <w:textDirection w:val="btLr"/>
                                </w:pPr>
                              </w:p>
                            </w:txbxContent>
                          </wps:txbx>
                          <wps:bodyPr spcFirstLastPara="1" wrap="square" lIns="0" tIns="0" rIns="0" bIns="0" anchor="t" anchorCtr="0">
                            <a:noAutofit/>
                          </wps:bodyPr>
                        </wps:wsp>
                        <wps:wsp>
                          <wps:cNvPr id="1584836928" name="مستطيل 1584836928"/>
                          <wps:cNvSpPr/>
                          <wps:spPr>
                            <a:xfrm>
                              <a:off x="6046916" y="4372881"/>
                              <a:ext cx="265385" cy="439491"/>
                            </a:xfrm>
                            <a:prstGeom prst="rect">
                              <a:avLst/>
                            </a:prstGeom>
                            <a:noFill/>
                            <a:ln>
                              <a:noFill/>
                            </a:ln>
                          </wps:spPr>
                          <wps:txbx>
                            <w:txbxContent>
                              <w:p w14:paraId="051F8172" w14:textId="77777777" w:rsidR="001F7B3B" w:rsidRDefault="001F7B3B">
                                <w:pPr>
                                  <w:spacing w:line="258" w:lineRule="auto"/>
                                  <w:textDirection w:val="btLr"/>
                                </w:pPr>
                              </w:p>
                            </w:txbxContent>
                          </wps:txbx>
                          <wps:bodyPr spcFirstLastPara="1" wrap="square" lIns="0" tIns="0" rIns="0" bIns="0" anchor="t" anchorCtr="0">
                            <a:noAutofit/>
                          </wps:bodyPr>
                        </wps:wsp>
                        <wps:wsp>
                          <wps:cNvPr id="266546981" name="مستطيل 266546981"/>
                          <wps:cNvSpPr/>
                          <wps:spPr>
                            <a:xfrm>
                              <a:off x="6246441" y="4372881"/>
                              <a:ext cx="251862" cy="439491"/>
                            </a:xfrm>
                            <a:prstGeom prst="rect">
                              <a:avLst/>
                            </a:prstGeom>
                            <a:noFill/>
                            <a:ln>
                              <a:noFill/>
                            </a:ln>
                          </wps:spPr>
                          <wps:txbx>
                            <w:txbxContent>
                              <w:p w14:paraId="6656BCC2" w14:textId="77777777" w:rsidR="001F7B3B" w:rsidRDefault="001F7B3B">
                                <w:pPr>
                                  <w:spacing w:line="258" w:lineRule="auto"/>
                                  <w:textDirection w:val="btLr"/>
                                </w:pPr>
                              </w:p>
                            </w:txbxContent>
                          </wps:txbx>
                          <wps:bodyPr spcFirstLastPara="1" wrap="square" lIns="0" tIns="0" rIns="0" bIns="0" anchor="t" anchorCtr="0">
                            <a:noAutofit/>
                          </wps:bodyPr>
                        </wps:wsp>
                        <wps:wsp>
                          <wps:cNvPr id="554241881" name="مستطيل 554241881"/>
                          <wps:cNvSpPr/>
                          <wps:spPr>
                            <a:xfrm>
                              <a:off x="6435800" y="4372881"/>
                              <a:ext cx="273836" cy="439491"/>
                            </a:xfrm>
                            <a:prstGeom prst="rect">
                              <a:avLst/>
                            </a:prstGeom>
                            <a:noFill/>
                            <a:ln>
                              <a:noFill/>
                            </a:ln>
                          </wps:spPr>
                          <wps:txbx>
                            <w:txbxContent>
                              <w:p w14:paraId="5D12A120" w14:textId="77777777" w:rsidR="001F7B3B" w:rsidRDefault="001F7B3B">
                                <w:pPr>
                                  <w:spacing w:line="258" w:lineRule="auto"/>
                                  <w:textDirection w:val="btLr"/>
                                </w:pPr>
                              </w:p>
                            </w:txbxContent>
                          </wps:txbx>
                          <wps:bodyPr spcFirstLastPara="1" wrap="square" lIns="0" tIns="0" rIns="0" bIns="0" anchor="t" anchorCtr="0">
                            <a:noAutofit/>
                          </wps:bodyPr>
                        </wps:wsp>
                        <wps:wsp>
                          <wps:cNvPr id="2145719741" name="مستطيل 2145719741"/>
                          <wps:cNvSpPr/>
                          <wps:spPr>
                            <a:xfrm>
                              <a:off x="6259901" y="4372623"/>
                              <a:ext cx="576278" cy="439491"/>
                            </a:xfrm>
                            <a:prstGeom prst="rect">
                              <a:avLst/>
                            </a:prstGeom>
                            <a:noFill/>
                            <a:ln>
                              <a:noFill/>
                            </a:ln>
                          </wps:spPr>
                          <wps:txbx>
                            <w:txbxContent>
                              <w:p w14:paraId="052F2220" w14:textId="77777777" w:rsidR="001F7B3B" w:rsidRDefault="001F7B3B">
                                <w:pPr>
                                  <w:spacing w:line="258" w:lineRule="auto"/>
                                  <w:textDirection w:val="btLr"/>
                                </w:pP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13855</wp:posOffset>
                </wp:positionH>
                <wp:positionV relativeFrom="page">
                  <wp:posOffset>0</wp:posOffset>
                </wp:positionV>
                <wp:extent cx="7562850" cy="10695940"/>
                <wp:effectExtent b="0" l="0" r="0" t="0"/>
                <wp:wrapTopAndBottom distB="0" distT="0"/>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562850" cy="10695940"/>
                        </a:xfrm>
                        <a:prstGeom prst="rect"/>
                        <a:ln/>
                      </pic:spPr>
                    </pic:pic>
                  </a:graphicData>
                </a:graphic>
              </wp:anchor>
            </w:drawing>
          </mc:Fallback>
        </mc:AlternateContent>
      </w:r>
      <w:r w:rsidR="00000000">
        <w:br w:type="page"/>
      </w:r>
    </w:p>
    <w:p w14:paraId="2FD7ADDB" w14:textId="77777777" w:rsidR="001F7B3B" w:rsidRPr="007A5CA6"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76923C" w:themeColor="accent3" w:themeShade="BF"/>
          <w:sz w:val="28"/>
          <w:szCs w:val="28"/>
        </w:rPr>
      </w:pPr>
      <w:r w:rsidRPr="007A5CA6">
        <w:rPr>
          <w:rFonts w:ascii="Markazi Text Medium" w:eastAsia="Markazi Text Medium" w:hAnsi="Markazi Text Medium" w:cs="Markazi Text Medium"/>
          <w:color w:val="76923C" w:themeColor="accent3" w:themeShade="BF"/>
          <w:sz w:val="28"/>
          <w:szCs w:val="28"/>
          <w:rtl/>
        </w:rPr>
        <w:lastRenderedPageBreak/>
        <w:t>جدول المحتويات</w:t>
      </w:r>
    </w:p>
    <w:sdt>
      <w:sdtPr>
        <w:rPr>
          <w:rtl/>
        </w:rPr>
        <w:id w:val="894195816"/>
        <w:docPartObj>
          <w:docPartGallery w:val="Table of Contents"/>
          <w:docPartUnique/>
        </w:docPartObj>
      </w:sdtPr>
      <w:sdtContent>
        <w:p w14:paraId="0035696D" w14:textId="77777777" w:rsidR="001F7B3B" w:rsidRDefault="00000000">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rzmwyc25keu">
            <w:r>
              <w:rPr>
                <w:rFonts w:ascii="Markazi Text Medium" w:eastAsia="Markazi Text Medium" w:hAnsi="Markazi Text Medium" w:cs="Markazi Text Medium"/>
                <w:color w:val="000000"/>
                <w:sz w:val="28"/>
                <w:szCs w:val="28"/>
                <w:rtl/>
              </w:rPr>
              <w:t>مقدمة</w:t>
            </w:r>
          </w:hyperlink>
          <w:hyperlink w:anchor="_heading=h.rzmwyc25keu">
            <w:r>
              <w:rPr>
                <w:rFonts w:ascii="Markazi Text Medium" w:eastAsia="Markazi Text Medium" w:hAnsi="Markazi Text Medium" w:cs="Markazi Text Medium"/>
                <w:color w:val="000000"/>
                <w:sz w:val="28"/>
                <w:szCs w:val="28"/>
                <w:rtl/>
              </w:rPr>
              <w:tab/>
              <w:t>3</w:t>
            </w:r>
          </w:hyperlink>
        </w:p>
        <w:p w14:paraId="1C1A3D49" w14:textId="77777777" w:rsidR="001F7B3B" w:rsidRDefault="00000000">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bp7frxaatlny">
            <w:r>
              <w:rPr>
                <w:rFonts w:ascii="Markazi Text Medium" w:eastAsia="Markazi Text Medium" w:hAnsi="Markazi Text Medium" w:cs="Markazi Text Medium"/>
                <w:color w:val="000000"/>
                <w:sz w:val="28"/>
                <w:szCs w:val="28"/>
                <w:rtl/>
              </w:rPr>
              <w:t>النطاق</w:t>
            </w:r>
          </w:hyperlink>
          <w:hyperlink w:anchor="_heading=h.bp7frxaatlny">
            <w:r>
              <w:rPr>
                <w:rFonts w:ascii="Markazi Text Medium" w:eastAsia="Markazi Text Medium" w:hAnsi="Markazi Text Medium" w:cs="Markazi Text Medium"/>
                <w:color w:val="000000"/>
                <w:sz w:val="28"/>
                <w:szCs w:val="28"/>
                <w:rtl/>
              </w:rPr>
              <w:tab/>
              <w:t>3</w:t>
            </w:r>
          </w:hyperlink>
        </w:p>
        <w:p w14:paraId="35ADE653" w14:textId="77777777" w:rsidR="001F7B3B" w:rsidRDefault="00000000">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avm7fj1u7j3q">
            <w:r>
              <w:rPr>
                <w:rFonts w:ascii="Markazi Text Medium" w:eastAsia="Markazi Text Medium" w:hAnsi="Markazi Text Medium" w:cs="Markazi Text Medium"/>
                <w:color w:val="000000"/>
                <w:sz w:val="28"/>
                <w:szCs w:val="28"/>
                <w:rtl/>
              </w:rPr>
              <w:t>البيان</w:t>
            </w:r>
          </w:hyperlink>
          <w:hyperlink w:anchor="_heading=h.avm7fj1u7j3q">
            <w:r>
              <w:rPr>
                <w:rFonts w:ascii="Markazi Text Medium" w:eastAsia="Markazi Text Medium" w:hAnsi="Markazi Text Medium" w:cs="Markazi Text Medium"/>
                <w:color w:val="000000"/>
                <w:sz w:val="28"/>
                <w:szCs w:val="28"/>
                <w:rtl/>
              </w:rPr>
              <w:tab/>
              <w:t>3</w:t>
            </w:r>
          </w:hyperlink>
        </w:p>
        <w:p w14:paraId="6B69C6FB" w14:textId="77777777" w:rsidR="001F7B3B" w:rsidRDefault="00000000">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m4quxu59npdt">
            <w:r>
              <w:rPr>
                <w:rFonts w:ascii="Markazi Text Medium" w:eastAsia="Markazi Text Medium" w:hAnsi="Markazi Text Medium" w:cs="Markazi Text Medium"/>
                <w:color w:val="000000"/>
                <w:sz w:val="28"/>
                <w:szCs w:val="28"/>
                <w:rtl/>
              </w:rPr>
              <w:t>المسؤوليات</w:t>
            </w:r>
          </w:hyperlink>
          <w:hyperlink w:anchor="_heading=h.m4quxu59npdt">
            <w:r>
              <w:rPr>
                <w:rFonts w:ascii="Markazi Text Medium" w:eastAsia="Markazi Text Medium" w:hAnsi="Markazi Text Medium" w:cs="Markazi Text Medium"/>
                <w:color w:val="000000"/>
                <w:sz w:val="28"/>
                <w:szCs w:val="28"/>
                <w:rtl/>
              </w:rPr>
              <w:tab/>
              <w:t>3</w:t>
            </w:r>
          </w:hyperlink>
        </w:p>
        <w:p w14:paraId="54037A4D" w14:textId="77777777" w:rsidR="001F7B3B" w:rsidRDefault="00000000">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50fbz2en838n">
            <w:r>
              <w:rPr>
                <w:rFonts w:ascii="Markazi Text Medium" w:eastAsia="Markazi Text Medium" w:hAnsi="Markazi Text Medium" w:cs="Markazi Text Medium"/>
                <w:color w:val="000000"/>
                <w:sz w:val="28"/>
                <w:szCs w:val="28"/>
                <w:rtl/>
              </w:rPr>
              <w:t>اعتماد</w:t>
            </w:r>
          </w:hyperlink>
          <w:hyperlink w:anchor="_heading=h.50fbz2en838n">
            <w:r>
              <w:rPr>
                <w:rFonts w:ascii="Markazi Text Medium" w:eastAsia="Markazi Text Medium" w:hAnsi="Markazi Text Medium" w:cs="Markazi Text Medium"/>
                <w:color w:val="000000"/>
                <w:sz w:val="28"/>
                <w:szCs w:val="28"/>
                <w:rtl/>
              </w:rPr>
              <w:t xml:space="preserve"> </w:t>
            </w:r>
          </w:hyperlink>
          <w:hyperlink w:anchor="_heading=h.50fbz2en838n">
            <w:r>
              <w:rPr>
                <w:rFonts w:ascii="Markazi Text Medium" w:eastAsia="Markazi Text Medium" w:hAnsi="Markazi Text Medium" w:cs="Markazi Text Medium"/>
                <w:color w:val="000000"/>
                <w:sz w:val="28"/>
                <w:szCs w:val="28"/>
                <w:rtl/>
              </w:rPr>
              <w:t>مجلس</w:t>
            </w:r>
          </w:hyperlink>
          <w:hyperlink w:anchor="_heading=h.50fbz2en838n">
            <w:r>
              <w:rPr>
                <w:rFonts w:ascii="Markazi Text Medium" w:eastAsia="Markazi Text Medium" w:hAnsi="Markazi Text Medium" w:cs="Markazi Text Medium"/>
                <w:color w:val="000000"/>
                <w:sz w:val="28"/>
                <w:szCs w:val="28"/>
                <w:rtl/>
              </w:rPr>
              <w:t xml:space="preserve"> </w:t>
            </w:r>
          </w:hyperlink>
          <w:hyperlink w:anchor="_heading=h.50fbz2en838n">
            <w:r>
              <w:rPr>
                <w:rFonts w:ascii="Markazi Text Medium" w:eastAsia="Markazi Text Medium" w:hAnsi="Markazi Text Medium" w:cs="Markazi Text Medium"/>
                <w:color w:val="000000"/>
                <w:sz w:val="28"/>
                <w:szCs w:val="28"/>
                <w:rtl/>
              </w:rPr>
              <w:t>الإدارة</w:t>
            </w:r>
          </w:hyperlink>
          <w:hyperlink w:anchor="_heading=h.50fbz2en838n">
            <w:r>
              <w:rPr>
                <w:rFonts w:ascii="Markazi Text Medium" w:eastAsia="Markazi Text Medium" w:hAnsi="Markazi Text Medium" w:cs="Markazi Text Medium"/>
                <w:color w:val="000000"/>
                <w:sz w:val="28"/>
                <w:szCs w:val="28"/>
                <w:rtl/>
              </w:rPr>
              <w:tab/>
              <w:t>4</w:t>
            </w:r>
          </w:hyperlink>
        </w:p>
        <w:p w14:paraId="2477C433" w14:textId="77777777" w:rsidR="001F7B3B" w:rsidRDefault="00000000">
          <w:pPr>
            <w:bidi/>
            <w:spacing w:line="360" w:lineRule="auto"/>
            <w:rPr>
              <w:rFonts w:ascii="Markazi Text Medium" w:eastAsia="Markazi Text Medium" w:hAnsi="Markazi Text Medium" w:cs="Markazi Text Medium"/>
              <w:sz w:val="28"/>
              <w:szCs w:val="28"/>
            </w:rPr>
          </w:pPr>
          <w:r>
            <w:fldChar w:fldCharType="end"/>
          </w:r>
        </w:p>
      </w:sdtContent>
    </w:sdt>
    <w:p w14:paraId="21AEA568" w14:textId="77777777" w:rsidR="001F7B3B" w:rsidRDefault="00000000">
      <w:pPr>
        <w:bidi/>
        <w:spacing w:line="240" w:lineRule="auto"/>
        <w:jc w:val="both"/>
        <w:rPr>
          <w:rFonts w:ascii="Markazi Text Medium" w:eastAsia="Markazi Text Medium" w:hAnsi="Markazi Text Medium" w:cs="Markazi Text Medium"/>
          <w:sz w:val="24"/>
          <w:szCs w:val="24"/>
        </w:rPr>
      </w:pPr>
      <w:bookmarkStart w:id="0" w:name="_heading=h.x7v63tlwt4ba" w:colFirst="0" w:colLast="0"/>
      <w:bookmarkEnd w:id="0"/>
      <w:r>
        <w:br w:type="page"/>
      </w:r>
      <w:r>
        <w:rPr>
          <w:rFonts w:ascii="Markazi Text Medium" w:eastAsia="Markazi Text Medium" w:hAnsi="Markazi Text Medium" w:cs="Markazi Text Medium"/>
          <w:sz w:val="20"/>
          <w:szCs w:val="20"/>
          <w:rtl/>
        </w:rPr>
        <w:lastRenderedPageBreak/>
        <w:t>مقد</w:t>
      </w:r>
      <w:r>
        <w:rPr>
          <w:rFonts w:ascii="Markazi Text Medium" w:eastAsia="Markazi Text Medium" w:hAnsi="Markazi Text Medium" w:cs="Markazi Text Medium"/>
          <w:sz w:val="24"/>
          <w:szCs w:val="24"/>
          <w:rtl/>
        </w:rPr>
        <w:t xml:space="preserve">مة  </w:t>
      </w:r>
      <w:r>
        <w:rPr>
          <w:noProof/>
        </w:rPr>
        <mc:AlternateContent>
          <mc:Choice Requires="wpg">
            <w:drawing>
              <wp:anchor distT="0" distB="0" distL="114300" distR="114300" simplePos="0" relativeHeight="251664384" behindDoc="0" locked="0" layoutInCell="1" hidden="0" allowOverlap="1" wp14:anchorId="3C91A18D" wp14:editId="39EF7285">
                <wp:simplePos x="0" y="0"/>
                <wp:positionH relativeFrom="column">
                  <wp:posOffset>4747566</wp:posOffset>
                </wp:positionH>
                <wp:positionV relativeFrom="paragraph">
                  <wp:posOffset>8764552</wp:posOffset>
                </wp:positionV>
                <wp:extent cx="2207403" cy="532745"/>
                <wp:effectExtent l="0" t="0" r="0" b="0"/>
                <wp:wrapNone/>
                <wp:docPr id="2" name="مستطيل 2"/>
                <wp:cNvGraphicFramePr/>
                <a:graphic xmlns:a="http://schemas.openxmlformats.org/drawingml/2006/main">
                  <a:graphicData uri="http://schemas.microsoft.com/office/word/2010/wordprocessingShape">
                    <wps:wsp>
                      <wps:cNvSpPr/>
                      <wps:spPr>
                        <a:xfrm>
                          <a:off x="4247061" y="3518390"/>
                          <a:ext cx="2197878" cy="523220"/>
                        </a:xfrm>
                        <a:prstGeom prst="rect">
                          <a:avLst/>
                        </a:prstGeom>
                        <a:noFill/>
                        <a:ln>
                          <a:noFill/>
                        </a:ln>
                      </wps:spPr>
                      <wps:txbx>
                        <w:txbxContent>
                          <w:p w14:paraId="6EF36FBD" w14:textId="77777777" w:rsidR="001F7B3B" w:rsidRDefault="00000000">
                            <w:pPr>
                              <w:spacing w:before="240" w:line="258" w:lineRule="auto"/>
                              <w:textDirection w:val="btLr"/>
                            </w:pPr>
                            <w:proofErr w:type="spellStart"/>
                            <w:r>
                              <w:rPr>
                                <w:rFonts w:ascii="Effra" w:eastAsia="Effra" w:hAnsi="Effra" w:cs="Effra"/>
                                <w:color w:val="000000"/>
                              </w:rPr>
                              <w:t>الإصدار</w:t>
                            </w:r>
                            <w:proofErr w:type="spellEnd"/>
                            <w:r>
                              <w:rPr>
                                <w:rFonts w:ascii="Effra" w:eastAsia="Effra" w:hAnsi="Effra" w:cs="Effra"/>
                                <w:color w:val="000000"/>
                              </w:rPr>
                              <w:t xml:space="preserve"> </w:t>
                            </w:r>
                            <w:proofErr w:type="spellStart"/>
                            <w:r>
                              <w:rPr>
                                <w:rFonts w:ascii="Effra" w:eastAsia="Effra" w:hAnsi="Effra" w:cs="Effra"/>
                                <w:color w:val="000000"/>
                              </w:rPr>
                              <w:t>الثاني</w:t>
                            </w:r>
                            <w:proofErr w:type="spellEnd"/>
                            <w:r>
                              <w:rPr>
                                <w:rFonts w:ascii="Effra" w:eastAsia="Effra" w:hAnsi="Effra" w:cs="Effra"/>
                                <w:color w:val="000000"/>
                              </w:rPr>
                              <w:t xml:space="preserve"> 2024</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4747566</wp:posOffset>
                </wp:positionH>
                <wp:positionV relativeFrom="paragraph">
                  <wp:posOffset>8764552</wp:posOffset>
                </wp:positionV>
                <wp:extent cx="2207403" cy="532745"/>
                <wp:effectExtent b="0" l="0" r="0" t="0"/>
                <wp:wrapNone/>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207403" cy="532745"/>
                        </a:xfrm>
                        <a:prstGeom prst="rect"/>
                        <a:ln/>
                      </pic:spPr>
                    </pic:pic>
                  </a:graphicData>
                </a:graphic>
              </wp:anchor>
            </w:drawing>
          </mc:Fallback>
        </mc:AlternateContent>
      </w:r>
    </w:p>
    <w:p w14:paraId="440C4832" w14:textId="77777777" w:rsidR="001F7B3B" w:rsidRDefault="00000000">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تُعتبر سياسة مؤشرات الاشتباه بعمليات غسل الأموال وجرائم تمويل الإرهاب إحدى الركائز الأساسية التي تعتمد عليها جمعية عطاء للخدمات المجتمعية لضمان الامتثال للتشريعات السعودية. تتماشى هذه السياسة مع نظام  مكافحة غسل الأموال الصادر بالمرسوم الملكي مرسوم ملكي رقم (م/20) وتاريخ 1439/2/5هـ ، 5هـ ونظام مكافحة جرائم الإرهاب وتمويله الصادر بمرسوم ملكي رقم (م 21) بتاريخ 1439/2/12 هـ</w:t>
      </w:r>
      <w:r>
        <w:rPr>
          <w:rFonts w:ascii="Markazi Text Medium" w:eastAsia="Markazi Text Medium" w:hAnsi="Markazi Text Medium" w:cs="Markazi Text Medium"/>
          <w:sz w:val="24"/>
          <w:szCs w:val="24"/>
        </w:rPr>
        <w:t>.</w:t>
      </w:r>
    </w:p>
    <w:p w14:paraId="263A6F98" w14:textId="77777777" w:rsidR="001F7B3B" w:rsidRDefault="00000000">
      <w:pPr>
        <w:pStyle w:val="1"/>
        <w:spacing w:line="240" w:lineRule="auto"/>
        <w:jc w:val="left"/>
        <w:rPr>
          <w:rFonts w:ascii="Markazi Text Medium" w:eastAsia="Markazi Text Medium" w:hAnsi="Markazi Text Medium" w:cs="Markazi Text Medium"/>
          <w:sz w:val="24"/>
          <w:szCs w:val="24"/>
        </w:rPr>
      </w:pPr>
      <w:bookmarkStart w:id="1" w:name="_heading=h.2rvzleq9phom" w:colFirst="0" w:colLast="0"/>
      <w:bookmarkEnd w:id="1"/>
      <w:r>
        <w:rPr>
          <w:rFonts w:ascii="Markazi Text Medium" w:eastAsia="Markazi Text Medium" w:hAnsi="Markazi Text Medium" w:cs="Markazi Text Medium"/>
          <w:sz w:val="24"/>
          <w:szCs w:val="24"/>
          <w:rtl/>
        </w:rPr>
        <w:t>النطاق:</w:t>
      </w:r>
    </w:p>
    <w:p w14:paraId="2AD7F45C" w14:textId="77777777" w:rsidR="001F7B3B" w:rsidRDefault="00000000">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تُحدد هذه السياسة المسؤوليات لجميع العاملين في الجمعية والمتعاقدين معها لضمان الامتثال الكامل لمتطلبات مكافحة غسل الأموال وتمويل الإرهاب، وتطبيق المعايير اللازمة لحماية الجمعية من التورط في أي أنشطة مشبوهة</w:t>
      </w:r>
      <w:r>
        <w:rPr>
          <w:rFonts w:ascii="Markazi Text Medium" w:eastAsia="Markazi Text Medium" w:hAnsi="Markazi Text Medium" w:cs="Markazi Text Medium"/>
          <w:sz w:val="24"/>
          <w:szCs w:val="24"/>
        </w:rPr>
        <w:t>.</w:t>
      </w:r>
    </w:p>
    <w:p w14:paraId="39C6349B" w14:textId="77777777" w:rsidR="001F7B3B" w:rsidRDefault="00000000">
      <w:pPr>
        <w:pStyle w:val="1"/>
        <w:spacing w:line="240" w:lineRule="auto"/>
        <w:jc w:val="left"/>
        <w:rPr>
          <w:rFonts w:ascii="Markazi Text Medium" w:eastAsia="Markazi Text Medium" w:hAnsi="Markazi Text Medium" w:cs="Markazi Text Medium"/>
          <w:sz w:val="24"/>
          <w:szCs w:val="24"/>
        </w:rPr>
      </w:pPr>
      <w:bookmarkStart w:id="2" w:name="_heading=h.o5iwtf4joojc" w:colFirst="0" w:colLast="0"/>
      <w:bookmarkEnd w:id="2"/>
      <w:r>
        <w:rPr>
          <w:rFonts w:ascii="Markazi Text Medium" w:eastAsia="Markazi Text Medium" w:hAnsi="Markazi Text Medium" w:cs="Markazi Text Medium"/>
          <w:sz w:val="24"/>
          <w:szCs w:val="24"/>
          <w:rtl/>
        </w:rPr>
        <w:t>البيان:</w:t>
      </w:r>
    </w:p>
    <w:p w14:paraId="03DCE738" w14:textId="77777777" w:rsidR="001F7B3B" w:rsidRDefault="00000000">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تشمل السياسة مؤشرات يمكن أن تدل على احتمالية ارتباط الأنشطة المالية بعمليات غسل الأموال أو تمويل الإرهاب. وفيما يلي المؤشرات المحدثة والمتعلقة بالتبرعات والأنشطة الخيرية</w:t>
      </w:r>
      <w:r>
        <w:rPr>
          <w:rFonts w:ascii="Markazi Text Medium" w:eastAsia="Markazi Text Medium" w:hAnsi="Markazi Text Medium" w:cs="Markazi Text Medium"/>
          <w:sz w:val="24"/>
          <w:szCs w:val="24"/>
        </w:rPr>
        <w:t>:</w:t>
      </w:r>
    </w:p>
    <w:p w14:paraId="4C9EF8B4" w14:textId="77777777" w:rsidR="001F7B3B" w:rsidRDefault="00000000">
      <w:pPr>
        <w:pStyle w:val="2"/>
        <w:spacing w:line="240" w:lineRule="auto"/>
        <w:jc w:val="right"/>
        <w:rPr>
          <w:rFonts w:ascii="Markazi Text Medium" w:eastAsia="Markazi Text Medium" w:hAnsi="Markazi Text Medium" w:cs="Markazi Text Medium"/>
          <w:sz w:val="24"/>
          <w:szCs w:val="24"/>
        </w:rPr>
      </w:pPr>
      <w:bookmarkStart w:id="3" w:name="_heading=h.sw8b3a8wrmo" w:colFirst="0" w:colLast="0"/>
      <w:bookmarkEnd w:id="3"/>
      <w:r>
        <w:rPr>
          <w:rFonts w:ascii="Markazi Text Medium" w:eastAsia="Markazi Text Medium" w:hAnsi="Markazi Text Medium" w:cs="Markazi Text Medium"/>
          <w:sz w:val="24"/>
          <w:szCs w:val="24"/>
          <w:rtl/>
        </w:rPr>
        <w:t>مؤشرات الاشتباه المتعلقة بالتبرعات والأنشطة الخيرية</w:t>
      </w:r>
      <w:r>
        <w:rPr>
          <w:rFonts w:ascii="Markazi Text Medium" w:eastAsia="Markazi Text Medium" w:hAnsi="Markazi Text Medium" w:cs="Markazi Text Medium"/>
          <w:sz w:val="24"/>
          <w:szCs w:val="24"/>
        </w:rPr>
        <w:t>:</w:t>
      </w:r>
    </w:p>
    <w:p w14:paraId="09B7F56C"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التبرعات الكبيرة المفاجئة:</w:t>
      </w:r>
    </w:p>
    <w:p w14:paraId="714EF684"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 xml:space="preserve">تلقي تبرعات كبيرة ومفاجئة من جهات أو أفراد غير معروفين للجمعية، خاصة إذا كانت لا تتناسب مع الوضع المالي أو التاريخ </w:t>
      </w:r>
      <w:proofErr w:type="spellStart"/>
      <w:r>
        <w:rPr>
          <w:rFonts w:ascii="Markazi Text Medium" w:eastAsia="Markazi Text Medium" w:hAnsi="Markazi Text Medium" w:cs="Markazi Text Medium"/>
          <w:sz w:val="24"/>
          <w:szCs w:val="24"/>
          <w:rtl/>
        </w:rPr>
        <w:t>التبرعي</w:t>
      </w:r>
      <w:proofErr w:type="spellEnd"/>
      <w:r>
        <w:rPr>
          <w:rFonts w:ascii="Markazi Text Medium" w:eastAsia="Markazi Text Medium" w:hAnsi="Markazi Text Medium" w:cs="Markazi Text Medium"/>
          <w:sz w:val="24"/>
          <w:szCs w:val="24"/>
          <w:rtl/>
        </w:rPr>
        <w:t xml:space="preserve"> المعروف للمتبرع.</w:t>
      </w:r>
    </w:p>
    <w:p w14:paraId="7D540E53"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التبرعات النقدية المتكررة:</w:t>
      </w:r>
    </w:p>
    <w:p w14:paraId="1CB68768"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تقديم المتبرعين تبرعات نقدية بشكل متكرر وبدون مبرر منطقي، أو رفضهم استخدام الطرق الآمنة والمعتادة للتحويلات المالية مثل التحويلات البنكية.</w:t>
      </w:r>
    </w:p>
    <w:p w14:paraId="217560FF"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طلبات تخصيص تبرعات لأهداف غير محددة:</w:t>
      </w:r>
    </w:p>
    <w:p w14:paraId="2F16E3AA"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طلب المتبرعين تخصيص تبرعاتهم لمشاريع أو أنشطة غير محددة أو واضحة، أو رفضهم إعطاء توضيحات عن أهداف تبرعاتهم.</w:t>
      </w:r>
    </w:p>
    <w:p w14:paraId="1C28C01C"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أنشطة خيرية غير تقليدية:</w:t>
      </w:r>
    </w:p>
    <w:p w14:paraId="625EB35C"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تنفيذ أنشطة أو مشاريع خيرية غير تقليدية أو لا تتماشى مع أهداف الجمعية المعتادة، مما يثير الشكوك حول الأهداف الحقيقية لهذه الأنشطة.</w:t>
      </w:r>
    </w:p>
    <w:p w14:paraId="6613AB4F"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تبرعات مشروطة:</w:t>
      </w:r>
    </w:p>
    <w:p w14:paraId="1B9FDC34"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تقديم تبرعات مشروطة بتنفيذ مشاريع أو توجيه الأموال إلى جهات أو أفراد محددين قد لا يكون لهم صلة واضحة بأهداف الجمعية.</w:t>
      </w:r>
    </w:p>
    <w:p w14:paraId="5ECF7CF2" w14:textId="77777777" w:rsidR="001F7B3B" w:rsidRDefault="001F7B3B">
      <w:pPr>
        <w:spacing w:line="240" w:lineRule="auto"/>
        <w:jc w:val="right"/>
        <w:rPr>
          <w:rFonts w:ascii="Markazi Text Medium" w:eastAsia="Markazi Text Medium" w:hAnsi="Markazi Text Medium" w:cs="Markazi Text Medium"/>
          <w:sz w:val="24"/>
          <w:szCs w:val="24"/>
        </w:rPr>
      </w:pPr>
    </w:p>
    <w:p w14:paraId="58F949BF"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تحويلات مالية دولية غير مبررة:</w:t>
      </w:r>
    </w:p>
    <w:p w14:paraId="6E8F0B8F"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تحويلات مالية دولية من دول معروفة بضعف الأنظمة المالية أو التي تعتبر مصادر عالية المخاطر في مجال غسل الأموال وتمويل الإرهاب، خاصة إذا كانت الأموال موجهة لمشاريع غير واضحة أو غير مرتبطة بنشاط الجمعية.</w:t>
      </w:r>
    </w:p>
    <w:p w14:paraId="00BB71BA"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تكرار إلغاء أو تعديل التبرعات:</w:t>
      </w:r>
    </w:p>
    <w:p w14:paraId="32069AF4"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قيام المتبرعين بتكرار طلبات إلغاء أو تعديل التبرعات بعد تقديمها، دون مبررات منطقية، أو رغبتهم في استرداد الأموال بشكل غير معتاد.</w:t>
      </w:r>
    </w:p>
    <w:p w14:paraId="427346D4"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lastRenderedPageBreak/>
        <w:t>الاهتمام المفرط بسرية التبرعات:</w:t>
      </w:r>
    </w:p>
    <w:p w14:paraId="5B70FD3B"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إصرار المتبرعين على إخفاء هويتهم بشكل مبالغ فيه، أو رفضهم تقديم أي معلومات إضافية عن مصدر الأموال أو الغرض من التبرع.</w:t>
      </w:r>
    </w:p>
    <w:p w14:paraId="18AFAA3C"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استخدام أسماء مستعارة أو كيانات غير معروفة:</w:t>
      </w:r>
    </w:p>
    <w:p w14:paraId="2622858F"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تبرعات أو طلبات دعم من كيانات أو أفراد يستخدمون أسماء مستعارة أو غير معروفة، أو من جهات لا توجد لها سمعة واضحة في القطاع الخيري.</w:t>
      </w:r>
    </w:p>
    <w:p w14:paraId="156A768D" w14:textId="77777777" w:rsidR="001F7B3B" w:rsidRDefault="00000000">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التحويلات المعقدة بين المشاريع:</w:t>
      </w:r>
    </w:p>
    <w:p w14:paraId="3052AA28" w14:textId="77777777" w:rsidR="001F7B3B" w:rsidRDefault="00000000">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قيام المستفيدين أو الشركاء بطلب تحويل الأموال بين مشاريع متعددة دون سبب واضح، أو بشكل يزيد من تعقيد تتبع مسار الأموال.</w:t>
      </w:r>
    </w:p>
    <w:p w14:paraId="6E569D71" w14:textId="77777777" w:rsidR="001F7B3B" w:rsidRDefault="00000000">
      <w:pPr>
        <w:spacing w:line="240" w:lineRule="auto"/>
        <w:jc w:val="right"/>
        <w:rPr>
          <w:rFonts w:ascii="Markazi Text Medium" w:eastAsia="Markazi Text Medium" w:hAnsi="Markazi Text Medium" w:cs="Markazi Text Medium"/>
          <w:b/>
          <w:bCs/>
          <w:sz w:val="24"/>
          <w:szCs w:val="24"/>
        </w:rPr>
      </w:pPr>
      <w:r>
        <w:rPr>
          <w:rFonts w:ascii="Markazi Text Medium" w:eastAsia="Markazi Text Medium" w:hAnsi="Markazi Text Medium" w:cs="Markazi Text Medium"/>
          <w:b/>
          <w:bCs/>
          <w:sz w:val="24"/>
          <w:szCs w:val="24"/>
          <w:rtl/>
        </w:rPr>
        <w:t>مؤشرات الاشتباه المتعلقة بالمستفيدين من الخدمات</w:t>
      </w:r>
      <w:r>
        <w:rPr>
          <w:rFonts w:ascii="Markazi Text Medium" w:eastAsia="Markazi Text Medium" w:hAnsi="Markazi Text Medium" w:cs="Markazi Text Medium"/>
          <w:b/>
          <w:bCs/>
          <w:sz w:val="24"/>
          <w:szCs w:val="24"/>
        </w:rPr>
        <w:t>:</w:t>
      </w:r>
    </w:p>
    <w:p w14:paraId="0BE2DAE2" w14:textId="77777777" w:rsidR="001F7B3B" w:rsidRDefault="00000000">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طلبات المساعدة المتكررة من نفس الشخص:</w:t>
      </w:r>
    </w:p>
    <w:p w14:paraId="18F3DA0F" w14:textId="77777777" w:rsidR="001F7B3B" w:rsidRDefault="00000000">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تكرار طلبات المساعدة من نفس الشخص أو أفراد مرتبطين به في فترة زمنية قصيرة، مع استخدام حجج غير منطقية أو غير موثوقة.</w:t>
      </w:r>
    </w:p>
    <w:p w14:paraId="5E012FA3" w14:textId="77777777" w:rsidR="001F7B3B" w:rsidRDefault="00000000">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الاستفادة من خدمات متعددة بدون توثيق:</w:t>
      </w:r>
    </w:p>
    <w:p w14:paraId="6E8D7746" w14:textId="77777777" w:rsidR="001F7B3B" w:rsidRDefault="00000000">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محاولة المستفيدين الحصول على خدمات متعددة من الجمعية دون تقديم الوثائق المطلوبة أو بمحاولة تقديم وثائق مشبوهة أو غير صحيحة.</w:t>
      </w:r>
    </w:p>
    <w:p w14:paraId="4425AA52" w14:textId="77777777" w:rsidR="001F7B3B" w:rsidRDefault="00000000">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رفض المشاركة في عمليات التحقق:</w:t>
      </w:r>
    </w:p>
    <w:p w14:paraId="7403E939" w14:textId="77777777" w:rsidR="001F7B3B" w:rsidRDefault="00000000">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رفض المستفيدين أو ترددهم في المشاركة في عمليات التحقق من هويتهم أو مصادر دخلهم، خاصة إذا كان من المعروف أنهم قد يحتاجون إلى هذه الخدمات.</w:t>
      </w:r>
    </w:p>
    <w:p w14:paraId="55171CF4" w14:textId="77777777" w:rsidR="001F7B3B" w:rsidRDefault="00000000">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المطالبات المفاجئة بالمساعدة:</w:t>
      </w:r>
    </w:p>
    <w:p w14:paraId="72BE902F" w14:textId="77777777" w:rsidR="001F7B3B" w:rsidRDefault="00000000">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مطالبات مفاجئة للحصول على مساعدات كبيرة دون مبررات واضحة أو توثيق كافٍ، خاصة إذا كانت مرتبطة بأزمات أو كوارث لم يتم التحقق من صحتها.</w:t>
      </w:r>
    </w:p>
    <w:p w14:paraId="13AE4939" w14:textId="77777777" w:rsidR="001F7B3B" w:rsidRDefault="00000000">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الاستفادة الجماعية غير المبررة:</w:t>
      </w:r>
    </w:p>
    <w:p w14:paraId="203BC3C9" w14:textId="77777777" w:rsidR="001F7B3B" w:rsidRDefault="00000000">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ظهور مجموعة من المستفيدين الجدد بشكل متزامن ومفاجئ، دون أن يكون هناك تفسير واضح أو رابط اجتماعي أو جغرافي يبرر هذا الارتباط.</w:t>
      </w:r>
    </w:p>
    <w:p w14:paraId="2FD2B2B6" w14:textId="77777777" w:rsidR="001F7B3B" w:rsidRDefault="00000000">
      <w:pPr>
        <w:pStyle w:val="1"/>
        <w:spacing w:line="240" w:lineRule="auto"/>
        <w:jc w:val="left"/>
        <w:rPr>
          <w:rFonts w:ascii="Markazi Text Medium" w:eastAsia="Markazi Text Medium" w:hAnsi="Markazi Text Medium" w:cs="Markazi Text Medium"/>
          <w:sz w:val="24"/>
          <w:szCs w:val="24"/>
        </w:rPr>
      </w:pPr>
      <w:bookmarkStart w:id="4" w:name="_heading=h.i9lt46wig8f1" w:colFirst="0" w:colLast="0"/>
      <w:bookmarkEnd w:id="4"/>
      <w:r>
        <w:rPr>
          <w:rFonts w:ascii="Markazi Text Medium" w:eastAsia="Markazi Text Medium" w:hAnsi="Markazi Text Medium" w:cs="Markazi Text Medium"/>
          <w:sz w:val="24"/>
          <w:szCs w:val="24"/>
          <w:rtl/>
        </w:rPr>
        <w:t>المسؤوليات:</w:t>
      </w:r>
    </w:p>
    <w:p w14:paraId="411ECEE7" w14:textId="77777777" w:rsidR="001F7B3B" w:rsidRDefault="00000000">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تُطبق هذه السياسة على جميع العاملين في الجمعية وأي شخص يعمل تحت إشرافها. يجب على كل موظف الاطلاع على النظام الجديد لمكافحة غسل الأموال ولائحته التنفيذية، وكذلك هذه السياسة، والإلمام الكامل بها. يُطلب من الموظفين التوقيع على التزامهم بتنفيذ هذه الأحكام بدقة عند أداء واجباتهم ومسؤولياتهم الوظيفية</w:t>
      </w:r>
      <w:r>
        <w:rPr>
          <w:rFonts w:ascii="Markazi Text Medium" w:eastAsia="Markazi Text Medium" w:hAnsi="Markazi Text Medium" w:cs="Markazi Text Medium"/>
          <w:sz w:val="24"/>
          <w:szCs w:val="24"/>
        </w:rPr>
        <w:t>.</w:t>
      </w:r>
    </w:p>
    <w:p w14:paraId="55F44524" w14:textId="77777777" w:rsidR="001F7B3B" w:rsidRDefault="00000000">
      <w:pPr>
        <w:spacing w:line="240" w:lineRule="auto"/>
        <w:jc w:val="right"/>
        <w:rPr>
          <w:sz w:val="24"/>
          <w:szCs w:val="24"/>
        </w:rPr>
      </w:pPr>
      <w:r>
        <w:rPr>
          <w:rFonts w:ascii="Markazi Text Medium" w:eastAsia="Markazi Text Medium" w:hAnsi="Markazi Text Medium" w:cs="Markazi Text Medium"/>
          <w:sz w:val="24"/>
          <w:szCs w:val="24"/>
          <w:rtl/>
        </w:rPr>
        <w:t>كما تلتزم الجمعية بنشر الوعي حول هذه السياسات والتأكد من أن جميع الإدارات والأقسام مطلعة على المستجدات المتعلقة بمكافحة غسل الأموال وتمويل الإرهاب. وعند التعاقد مع متعاونين أو متبرعين، تحرص الجمعية على التأكد من التزامهم بقواعد مكافحة غسل الأموال وجرائم تمويل الإرهاب</w:t>
      </w:r>
      <w:r>
        <w:rPr>
          <w:sz w:val="24"/>
          <w:szCs w:val="24"/>
        </w:rPr>
        <w:t>.</w:t>
      </w:r>
    </w:p>
    <w:p w14:paraId="170D4C06"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742A42C4"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14504913"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671018B8"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6F913B3C" w14:textId="77777777" w:rsidR="001F7B3B" w:rsidRPr="007A5CA6" w:rsidRDefault="00000000">
      <w:pPr>
        <w:pStyle w:val="1"/>
        <w:jc w:val="center"/>
        <w:rPr>
          <w:rFonts w:ascii="Markazi Text Medium" w:eastAsia="Markazi Text Medium" w:hAnsi="Markazi Text Medium" w:cs="Markazi Text Medium"/>
          <w:b w:val="0"/>
          <w:bCs w:val="0"/>
          <w:color w:val="76923C" w:themeColor="accent3" w:themeShade="BF"/>
          <w:sz w:val="28"/>
          <w:szCs w:val="28"/>
        </w:rPr>
      </w:pPr>
      <w:bookmarkStart w:id="5" w:name="_heading=h.50fbz2en838n" w:colFirst="0" w:colLast="0"/>
      <w:bookmarkEnd w:id="5"/>
      <w:r w:rsidRPr="007A5CA6">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319A5852" w14:textId="77777777" w:rsidR="001F7B3B" w:rsidRDefault="001F7B3B"/>
    <w:p w14:paraId="2A594E87" w14:textId="0C64F7CB" w:rsidR="001F7B3B" w:rsidRDefault="00000000" w:rsidP="007A5CA6">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8"/>
          <w:szCs w:val="28"/>
        </w:rPr>
      </w:pPr>
      <w:bookmarkStart w:id="6" w:name="_heading=h.er45s4c58cs3" w:colFirst="0" w:colLast="0"/>
      <w:bookmarkEnd w:id="6"/>
      <w:r>
        <w:rPr>
          <w:rFonts w:ascii="Markazi Text Medium" w:eastAsia="Markazi Text Medium" w:hAnsi="Markazi Text Medium" w:cs="Markazi Text Medium"/>
          <w:sz w:val="28"/>
          <w:szCs w:val="28"/>
          <w:rtl/>
        </w:rPr>
        <w:t xml:space="preserve">تم اعتماد سياسة الاشتباه بعمليات غسل الأموال وجرائم وتمويل الإرهاب بجمعية </w:t>
      </w:r>
      <w:r w:rsidR="007A5CA6">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7A5CA6" w:rsidRPr="007A5CA6">
        <w:rPr>
          <w:rFonts w:ascii="Markazi Text Medium" w:eastAsia="Markazi Text Medium" w:hAnsi="Markazi Text Medium" w:cs="Markazi Text Medium"/>
          <w:sz w:val="28"/>
          <w:szCs w:val="28"/>
          <w:rtl/>
        </w:rPr>
        <w:t>بجلسته.. 7 .. المنعقدة بتاريخ 3 /4 /1447هـ الموافق 25/9/2025م.</w:t>
      </w:r>
    </w:p>
    <w:p w14:paraId="3F266A0F" w14:textId="7F2F494E" w:rsidR="001F7B3B" w:rsidRDefault="001F7B3B">
      <w:pPr>
        <w:pBdr>
          <w:top w:val="nil"/>
          <w:left w:val="nil"/>
          <w:bottom w:val="nil"/>
          <w:right w:val="nil"/>
          <w:between w:val="nil"/>
        </w:pBdr>
        <w:bidi/>
        <w:spacing w:after="0" w:line="360" w:lineRule="auto"/>
        <w:rPr>
          <w:rFonts w:ascii="Markazi Text Medium" w:eastAsia="Markazi Text Medium" w:hAnsi="Markazi Text Medium" w:cs="Markazi Text Medium"/>
          <w:color w:val="000000"/>
          <w:sz w:val="28"/>
          <w:szCs w:val="28"/>
        </w:rPr>
      </w:pPr>
    </w:p>
    <w:p w14:paraId="3FBF9332" w14:textId="6950B458" w:rsidR="001F7B3B" w:rsidRDefault="007A5CA6">
      <w:pPr>
        <w:bidi/>
        <w:spacing w:line="360" w:lineRule="auto"/>
        <w:rPr>
          <w:rFonts w:ascii="Markazi Text Medium" w:eastAsia="Markazi Text Medium" w:hAnsi="Markazi Text Medium" w:cs="Markazi Text Medium"/>
          <w:sz w:val="28"/>
          <w:szCs w:val="28"/>
        </w:rPr>
      </w:pPr>
      <w:r>
        <w:rPr>
          <w:noProof/>
        </w:rPr>
        <w:drawing>
          <wp:anchor distT="0" distB="0" distL="0" distR="0" simplePos="0" relativeHeight="251665408" behindDoc="1" locked="0" layoutInCell="1" hidden="0" allowOverlap="1" wp14:anchorId="3209190E" wp14:editId="1A7912FD">
            <wp:simplePos x="0" y="0"/>
            <wp:positionH relativeFrom="column">
              <wp:posOffset>45720</wp:posOffset>
            </wp:positionH>
            <wp:positionV relativeFrom="paragraph">
              <wp:posOffset>370205</wp:posOffset>
            </wp:positionV>
            <wp:extent cx="5734050" cy="46672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337EC586" w14:textId="77777777" w:rsidR="001F7B3B" w:rsidRDefault="001F7B3B">
      <w:pPr>
        <w:keepNext/>
        <w:keepLines/>
        <w:pBdr>
          <w:top w:val="nil"/>
          <w:left w:val="nil"/>
          <w:bottom w:val="nil"/>
          <w:right w:val="nil"/>
          <w:between w:val="nil"/>
        </w:pBdr>
        <w:bidi/>
        <w:spacing w:before="240" w:after="0" w:line="360" w:lineRule="auto"/>
        <w:rPr>
          <w:rFonts w:ascii="Markazi Text Medium" w:eastAsia="Markazi Text Medium" w:hAnsi="Markazi Text Medium" w:cs="Markazi Text Medium"/>
          <w:color w:val="2E75B5"/>
          <w:sz w:val="28"/>
          <w:szCs w:val="28"/>
        </w:rPr>
      </w:pPr>
    </w:p>
    <w:p w14:paraId="216C6FC9" w14:textId="77777777" w:rsidR="001F7B3B" w:rsidRDefault="001F7B3B"/>
    <w:sectPr w:rsidR="001F7B3B">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5B64" w14:textId="77777777" w:rsidR="004C4BC0" w:rsidRDefault="004C4BC0">
      <w:pPr>
        <w:spacing w:after="0" w:line="240" w:lineRule="auto"/>
      </w:pPr>
      <w:r>
        <w:separator/>
      </w:r>
    </w:p>
  </w:endnote>
  <w:endnote w:type="continuationSeparator" w:id="0">
    <w:p w14:paraId="46B2C00C" w14:textId="77777777" w:rsidR="004C4BC0" w:rsidRDefault="004C4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D7BC3E-FDF8-4499-B8BC-04FCB7FA25B5}"/>
    <w:embedBold r:id="rId2" w:fontKey="{8DA284A8-7323-4452-9106-1936F3D1F2A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57FE278-8857-484F-A877-381F5B1DFF35}"/>
  </w:font>
  <w:font w:name="Markazi Text Medium">
    <w:charset w:val="00"/>
    <w:family w:val="auto"/>
    <w:pitch w:val="default"/>
    <w:embedRegular r:id="rId4" w:fontKey="{1E16BCA0-86AB-4577-983A-7DA6C75F18CF}"/>
    <w:embedBold r:id="rId5" w:fontKey="{00CE1FD6-52B1-4172-92C7-81DC92727093}"/>
  </w:font>
  <w:font w:name="Effr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A3AE4CC9-9EF3-426A-AF74-AC1725068D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D233" w14:textId="4DF252C0" w:rsidR="001F7B3B" w:rsidRDefault="007A5CA6">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4C8A43E3" wp14:editId="6F7A0AE1">
          <wp:simplePos x="0" y="0"/>
          <wp:positionH relativeFrom="column">
            <wp:posOffset>5104764</wp:posOffset>
          </wp:positionH>
          <wp:positionV relativeFrom="paragraph">
            <wp:posOffset>-115569</wp:posOffset>
          </wp:positionV>
          <wp:extent cx="1170611" cy="741033"/>
          <wp:effectExtent l="114300" t="247650" r="106045" b="250190"/>
          <wp:wrapNone/>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170611" cy="741033"/>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7F15C7D7" w14:textId="77777777" w:rsidR="001F7B3B" w:rsidRDefault="001F7B3B">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BFC8" w14:textId="77777777" w:rsidR="004C4BC0" w:rsidRDefault="004C4BC0">
      <w:pPr>
        <w:spacing w:after="0" w:line="240" w:lineRule="auto"/>
      </w:pPr>
      <w:r>
        <w:separator/>
      </w:r>
    </w:p>
  </w:footnote>
  <w:footnote w:type="continuationSeparator" w:id="0">
    <w:p w14:paraId="4E6F3192" w14:textId="77777777" w:rsidR="004C4BC0" w:rsidRDefault="004C4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94B06"/>
    <w:multiLevelType w:val="multilevel"/>
    <w:tmpl w:val="F1642D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1561BCB"/>
    <w:multiLevelType w:val="multilevel"/>
    <w:tmpl w:val="E2DEFB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7911775">
    <w:abstractNumId w:val="0"/>
  </w:num>
  <w:num w:numId="2" w16cid:durableId="2061047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3B"/>
    <w:rsid w:val="001F7B3B"/>
    <w:rsid w:val="004C4BC0"/>
    <w:rsid w:val="007A5CA6"/>
    <w:rsid w:val="008863CA"/>
    <w:rsid w:val="00935FFA"/>
    <w:rsid w:val="00C010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217C"/>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7A5CA6"/>
    <w:pPr>
      <w:tabs>
        <w:tab w:val="center" w:pos="4153"/>
        <w:tab w:val="right" w:pos="8306"/>
      </w:tabs>
      <w:spacing w:after="0" w:line="240" w:lineRule="auto"/>
    </w:pPr>
  </w:style>
  <w:style w:type="character" w:customStyle="1" w:styleId="Char">
    <w:name w:val="رأس الصفحة Char"/>
    <w:basedOn w:val="a0"/>
    <w:link w:val="a5"/>
    <w:uiPriority w:val="99"/>
    <w:rsid w:val="007A5CA6"/>
  </w:style>
  <w:style w:type="paragraph" w:styleId="a6">
    <w:name w:val="footer"/>
    <w:basedOn w:val="a"/>
    <w:link w:val="Char0"/>
    <w:uiPriority w:val="99"/>
    <w:unhideWhenUsed/>
    <w:rsid w:val="007A5CA6"/>
    <w:pPr>
      <w:tabs>
        <w:tab w:val="center" w:pos="4153"/>
        <w:tab w:val="right" w:pos="8306"/>
      </w:tabs>
      <w:spacing w:after="0" w:line="240" w:lineRule="auto"/>
    </w:pPr>
  </w:style>
  <w:style w:type="character" w:customStyle="1" w:styleId="Char0">
    <w:name w:val="تذييل الصفحة Char"/>
    <w:basedOn w:val="a0"/>
    <w:link w:val="a6"/>
    <w:uiPriority w:val="99"/>
    <w:rsid w:val="007A5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w9AsdR/enILUpyCD9Suyy8JIQ==">CgMxLjAyDmgueDd2NjN0bHd0NGJhMg5oLjJydnpsZXE5cGhvbTIOaC5vNWl3dGY0am9vamMyDWguc3c4YjNhOHdybW8yDmguaTlsdDQ2d2lnOGYxMg5oLjUwZmJ6MmVuODM4bjIOaC5lcjQ1czRjNThjczM4AHIhMWhQVV8zNjk5Wkd4RmZaZVRBLUJCVnMtejRUTk9YV0Vm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3</cp:revision>
  <cp:lastPrinted>2026-05-18T07:56:00Z</cp:lastPrinted>
  <dcterms:created xsi:type="dcterms:W3CDTF">2026-05-18T07:56:00Z</dcterms:created>
  <dcterms:modified xsi:type="dcterms:W3CDTF">2026-05-18T07:56:00Z</dcterms:modified>
</cp:coreProperties>
</file>