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E95D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1. Options Flow &amp; Next-Day Market Range Prediction</w:t>
      </w:r>
    </w:p>
    <w:p w14:paraId="2667A0E7" w14:textId="77777777" w:rsidR="002C4CBD" w:rsidRPr="002C4CBD" w:rsidRDefault="002C4CBD" w:rsidP="002C4CBD">
      <w:pPr>
        <w:numPr>
          <w:ilvl w:val="0"/>
          <w:numId w:val="1"/>
        </w:numPr>
      </w:pPr>
      <w:r w:rsidRPr="002C4CBD">
        <w:rPr>
          <w:b/>
          <w:bCs/>
        </w:rPr>
        <w:t>Current Price</w:t>
      </w:r>
      <w:r w:rsidRPr="002C4CBD">
        <w:t>: $106.97</w:t>
      </w:r>
    </w:p>
    <w:p w14:paraId="70948B2B" w14:textId="77777777" w:rsidR="002C4CBD" w:rsidRPr="002C4CBD" w:rsidRDefault="002C4CBD" w:rsidP="002C4CBD">
      <w:pPr>
        <w:numPr>
          <w:ilvl w:val="0"/>
          <w:numId w:val="1"/>
        </w:numPr>
      </w:pPr>
      <w:r w:rsidRPr="002C4CBD">
        <w:rPr>
          <w:b/>
          <w:bCs/>
        </w:rPr>
        <w:t>Options Flow Observation</w:t>
      </w:r>
      <w:r w:rsidRPr="002C4CBD">
        <w:t>:</w:t>
      </w:r>
    </w:p>
    <w:p w14:paraId="0DABD4E1" w14:textId="77777777" w:rsidR="002C4CBD" w:rsidRPr="002C4CBD" w:rsidRDefault="002C4CBD" w:rsidP="002C4CBD">
      <w:pPr>
        <w:numPr>
          <w:ilvl w:val="1"/>
          <w:numId w:val="1"/>
        </w:numPr>
      </w:pPr>
      <w:r w:rsidRPr="002C4CBD">
        <w:rPr>
          <w:b/>
          <w:bCs/>
        </w:rPr>
        <w:t>High Volume &amp; Open Interest</w:t>
      </w:r>
      <w:r w:rsidRPr="002C4CBD">
        <w:t xml:space="preserve"> on both calls and puts around strikes 105, 107, 110, and 100.</w:t>
      </w:r>
    </w:p>
    <w:p w14:paraId="141270B7" w14:textId="77777777" w:rsidR="002C4CBD" w:rsidRPr="002C4CBD" w:rsidRDefault="002C4CBD" w:rsidP="002C4CBD">
      <w:pPr>
        <w:numPr>
          <w:ilvl w:val="1"/>
          <w:numId w:val="1"/>
        </w:numPr>
      </w:pPr>
      <w:r w:rsidRPr="002C4CBD">
        <w:rPr>
          <w:b/>
          <w:bCs/>
        </w:rPr>
        <w:t>Implied Volatility (IV)</w:t>
      </w:r>
      <w:r w:rsidRPr="002C4CBD">
        <w:t xml:space="preserve"> indicates potential for sharp moves.</w:t>
      </w:r>
    </w:p>
    <w:p w14:paraId="227AE011" w14:textId="77777777" w:rsidR="002C4CBD" w:rsidRPr="002C4CBD" w:rsidRDefault="002C4CBD" w:rsidP="002C4CBD">
      <w:pPr>
        <w:numPr>
          <w:ilvl w:val="1"/>
          <w:numId w:val="1"/>
        </w:numPr>
      </w:pPr>
      <w:r w:rsidRPr="002C4CBD">
        <w:rPr>
          <w:b/>
          <w:bCs/>
        </w:rPr>
        <w:t>Put Options:</w:t>
      </w:r>
      <w:r w:rsidRPr="002C4CBD">
        <w:t xml:space="preserve"> Heavier volume compared to calls, indicating a bearish or hedging bias.</w:t>
      </w:r>
    </w:p>
    <w:p w14:paraId="5EF2BFDE" w14:textId="77777777" w:rsidR="002C4CBD" w:rsidRPr="002C4CBD" w:rsidRDefault="002C4CBD" w:rsidP="002C4CBD">
      <w:pPr>
        <w:numPr>
          <w:ilvl w:val="0"/>
          <w:numId w:val="1"/>
        </w:numPr>
      </w:pPr>
      <w:r w:rsidRPr="002C4CBD">
        <w:rPr>
          <w:b/>
          <w:bCs/>
        </w:rPr>
        <w:t>Expected Range for Next Day</w:t>
      </w:r>
      <w:r w:rsidRPr="002C4CBD">
        <w:t xml:space="preserve"> (based on ATM options and implied volatility):</w:t>
      </w:r>
    </w:p>
    <w:p w14:paraId="21B7A3BB" w14:textId="77777777" w:rsidR="002C4CBD" w:rsidRPr="002C4CBD" w:rsidRDefault="002C4CBD" w:rsidP="002C4CBD">
      <w:pPr>
        <w:numPr>
          <w:ilvl w:val="1"/>
          <w:numId w:val="1"/>
        </w:numPr>
      </w:pPr>
      <w:r w:rsidRPr="002C4CBD">
        <w:rPr>
          <w:b/>
          <w:bCs/>
        </w:rPr>
        <w:t>Upper Range</w:t>
      </w:r>
      <w:r w:rsidRPr="002C4CBD">
        <w:t>: ~$110</w:t>
      </w:r>
    </w:p>
    <w:p w14:paraId="1D110EFC" w14:textId="77777777" w:rsidR="002C4CBD" w:rsidRPr="002C4CBD" w:rsidRDefault="002C4CBD" w:rsidP="002C4CBD">
      <w:pPr>
        <w:numPr>
          <w:ilvl w:val="1"/>
          <w:numId w:val="1"/>
        </w:numPr>
      </w:pPr>
      <w:r w:rsidRPr="002C4CBD">
        <w:rPr>
          <w:b/>
          <w:bCs/>
        </w:rPr>
        <w:t>Lower Range</w:t>
      </w:r>
      <w:r w:rsidRPr="002C4CBD">
        <w:t>: ~$102</w:t>
      </w:r>
    </w:p>
    <w:p w14:paraId="3278890D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2. Strength of Movement</w:t>
      </w:r>
    </w:p>
    <w:p w14:paraId="552E97B4" w14:textId="77777777" w:rsidR="002C4CBD" w:rsidRPr="002C4CBD" w:rsidRDefault="002C4CBD" w:rsidP="002C4CBD">
      <w:pPr>
        <w:numPr>
          <w:ilvl w:val="0"/>
          <w:numId w:val="2"/>
        </w:numPr>
      </w:pPr>
      <w:r w:rsidRPr="002C4CBD">
        <w:t xml:space="preserve">Based on volume and the bid-ask spread, this movement looks </w:t>
      </w:r>
      <w:r w:rsidRPr="002C4CBD">
        <w:rPr>
          <w:b/>
          <w:bCs/>
        </w:rPr>
        <w:t>moderate to strong</w:t>
      </w:r>
      <w:r w:rsidRPr="002C4CBD">
        <w:t>.</w:t>
      </w:r>
    </w:p>
    <w:p w14:paraId="777EC860" w14:textId="77777777" w:rsidR="002C4CBD" w:rsidRPr="002C4CBD" w:rsidRDefault="002C4CBD" w:rsidP="002C4CBD">
      <w:pPr>
        <w:numPr>
          <w:ilvl w:val="0"/>
          <w:numId w:val="2"/>
        </w:numPr>
      </w:pPr>
      <w:r w:rsidRPr="002C4CBD">
        <w:rPr>
          <w:b/>
          <w:bCs/>
        </w:rPr>
        <w:t>Directional Bias</w:t>
      </w:r>
      <w:r w:rsidRPr="002C4CBD">
        <w:t xml:space="preserve">: Bearish in the short term due </w:t>
      </w:r>
      <w:proofErr w:type="gramStart"/>
      <w:r w:rsidRPr="002C4CBD">
        <w:t>to put</w:t>
      </w:r>
      <w:proofErr w:type="gramEnd"/>
      <w:r w:rsidRPr="002C4CBD">
        <w:t xml:space="preserve"> volume dominance and recent price decline (-2.90%).</w:t>
      </w:r>
    </w:p>
    <w:p w14:paraId="55DA11F8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3. Market Trend Analysis</w:t>
      </w:r>
    </w:p>
    <w:p w14:paraId="29F0441E" w14:textId="77777777" w:rsidR="002C4CBD" w:rsidRPr="002C4CBD" w:rsidRDefault="002C4CBD" w:rsidP="002C4CBD">
      <w:pPr>
        <w:numPr>
          <w:ilvl w:val="0"/>
          <w:numId w:val="3"/>
        </w:numPr>
      </w:pPr>
      <w:r w:rsidRPr="002C4CBD">
        <w:rPr>
          <w:b/>
          <w:bCs/>
        </w:rPr>
        <w:t>Trend</w:t>
      </w:r>
      <w:r w:rsidRPr="002C4CBD">
        <w:t xml:space="preserve">: Current trend is </w:t>
      </w:r>
      <w:r w:rsidRPr="002C4CBD">
        <w:rPr>
          <w:b/>
          <w:bCs/>
        </w:rPr>
        <w:t>downward</w:t>
      </w:r>
      <w:r w:rsidRPr="002C4CBD">
        <w:t xml:space="preserve"> (bearish), with possible continuation to $102–$100 levels unless a reversal is triggered.</w:t>
      </w:r>
    </w:p>
    <w:p w14:paraId="0171F165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4. Recommended Options for Trade</w:t>
      </w:r>
    </w:p>
    <w:p w14:paraId="0B464F8A" w14:textId="77777777" w:rsidR="002C4CBD" w:rsidRPr="002C4CBD" w:rsidRDefault="002C4CBD" w:rsidP="002C4CBD">
      <w:pPr>
        <w:numPr>
          <w:ilvl w:val="0"/>
          <w:numId w:val="4"/>
        </w:numPr>
      </w:pPr>
      <w:r w:rsidRPr="002C4CBD">
        <w:rPr>
          <w:b/>
          <w:bCs/>
        </w:rPr>
        <w:t>OTM Call Option</w:t>
      </w:r>
      <w:r w:rsidRPr="002C4CBD">
        <w:t>:</w:t>
      </w:r>
    </w:p>
    <w:p w14:paraId="23661C2E" w14:textId="77777777" w:rsidR="002C4CBD" w:rsidRPr="002C4CBD" w:rsidRDefault="002C4CBD" w:rsidP="002C4CBD">
      <w:pPr>
        <w:numPr>
          <w:ilvl w:val="1"/>
          <w:numId w:val="4"/>
        </w:numPr>
      </w:pPr>
      <w:r w:rsidRPr="002C4CBD">
        <w:rPr>
          <w:b/>
          <w:bCs/>
        </w:rPr>
        <w:t>Strike</w:t>
      </w:r>
      <w:r w:rsidRPr="002C4CBD">
        <w:t>: 110</w:t>
      </w:r>
    </w:p>
    <w:p w14:paraId="1F53D4C9" w14:textId="77777777" w:rsidR="002C4CBD" w:rsidRPr="002C4CBD" w:rsidRDefault="002C4CBD" w:rsidP="002C4CBD">
      <w:pPr>
        <w:numPr>
          <w:ilvl w:val="1"/>
          <w:numId w:val="4"/>
        </w:numPr>
      </w:pPr>
      <w:r w:rsidRPr="002C4CBD">
        <w:rPr>
          <w:b/>
          <w:bCs/>
        </w:rPr>
        <w:t>Reasoning</w:t>
      </w:r>
      <w:r w:rsidRPr="002C4CBD">
        <w:t>: Decent probability of touch if the price rebounds. Ideal for aggressive plays or short-term momentum trading.</w:t>
      </w:r>
    </w:p>
    <w:p w14:paraId="6E16EA76" w14:textId="77777777" w:rsidR="002C4CBD" w:rsidRPr="002C4CBD" w:rsidRDefault="002C4CBD" w:rsidP="002C4CBD">
      <w:pPr>
        <w:numPr>
          <w:ilvl w:val="0"/>
          <w:numId w:val="4"/>
        </w:numPr>
      </w:pPr>
      <w:r w:rsidRPr="002C4CBD">
        <w:rPr>
          <w:b/>
          <w:bCs/>
        </w:rPr>
        <w:t>OTM Put Option</w:t>
      </w:r>
      <w:r w:rsidRPr="002C4CBD">
        <w:t>:</w:t>
      </w:r>
    </w:p>
    <w:p w14:paraId="002DA559" w14:textId="77777777" w:rsidR="002C4CBD" w:rsidRPr="002C4CBD" w:rsidRDefault="002C4CBD" w:rsidP="002C4CBD">
      <w:pPr>
        <w:numPr>
          <w:ilvl w:val="1"/>
          <w:numId w:val="4"/>
        </w:numPr>
      </w:pPr>
      <w:r w:rsidRPr="002C4CBD">
        <w:rPr>
          <w:b/>
          <w:bCs/>
        </w:rPr>
        <w:t>Strike</w:t>
      </w:r>
      <w:r w:rsidRPr="002C4CBD">
        <w:t>: 102 or 100</w:t>
      </w:r>
    </w:p>
    <w:p w14:paraId="722CF58F" w14:textId="77777777" w:rsidR="002C4CBD" w:rsidRPr="002C4CBD" w:rsidRDefault="002C4CBD" w:rsidP="002C4CBD">
      <w:pPr>
        <w:numPr>
          <w:ilvl w:val="1"/>
          <w:numId w:val="4"/>
        </w:numPr>
      </w:pPr>
      <w:r w:rsidRPr="002C4CBD">
        <w:rPr>
          <w:b/>
          <w:bCs/>
        </w:rPr>
        <w:t>Reasoning</w:t>
      </w:r>
      <w:r w:rsidRPr="002C4CBD">
        <w:t>: Given the bearish momentum and strong open interest, these strikes offer high reward if the downward trend continues.</w:t>
      </w:r>
    </w:p>
    <w:p w14:paraId="41D571ED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5. Predicted Trend – Call or Put</w:t>
      </w:r>
    </w:p>
    <w:p w14:paraId="34806671" w14:textId="77777777" w:rsidR="002C4CBD" w:rsidRPr="002C4CBD" w:rsidRDefault="002C4CBD" w:rsidP="002C4CBD">
      <w:pPr>
        <w:numPr>
          <w:ilvl w:val="0"/>
          <w:numId w:val="5"/>
        </w:numPr>
      </w:pPr>
      <w:r w:rsidRPr="002C4CBD">
        <w:rPr>
          <w:b/>
          <w:bCs/>
        </w:rPr>
        <w:lastRenderedPageBreak/>
        <w:t>Bias</w:t>
      </w:r>
      <w:r w:rsidRPr="002C4CBD">
        <w:t>: Put options have a stronger setup, indicating further downside potential.</w:t>
      </w:r>
    </w:p>
    <w:p w14:paraId="3CE6D29F" w14:textId="77777777" w:rsidR="002C4CBD" w:rsidRPr="002C4CBD" w:rsidRDefault="002C4CBD" w:rsidP="002C4CBD">
      <w:r w:rsidRPr="002C4CBD">
        <w:pict w14:anchorId="37DBA161">
          <v:rect id="_x0000_i1031" style="width:0;height:1.5pt" o:hralign="center" o:hrstd="t" o:hr="t" fillcolor="#a0a0a0" stroked="f"/>
        </w:pict>
      </w:r>
    </w:p>
    <w:p w14:paraId="7E2AE1DE" w14:textId="77777777" w:rsidR="002C4CBD" w:rsidRPr="002C4CBD" w:rsidRDefault="002C4CBD" w:rsidP="002C4CBD">
      <w:pPr>
        <w:rPr>
          <w:b/>
          <w:bCs/>
        </w:rPr>
      </w:pPr>
      <w:r w:rsidRPr="002C4CBD">
        <w:rPr>
          <w:b/>
          <w:bCs/>
        </w:rPr>
        <w:t>6. Specific Trade Setup</w:t>
      </w:r>
    </w:p>
    <w:p w14:paraId="4E28061F" w14:textId="77777777" w:rsidR="002C4CBD" w:rsidRPr="002C4CBD" w:rsidRDefault="002C4CBD" w:rsidP="002C4CBD">
      <w:r w:rsidRPr="002C4CBD">
        <w:rPr>
          <w:b/>
          <w:bCs/>
        </w:rPr>
        <w:t>Risk-Reward Framework</w:t>
      </w:r>
      <w:r w:rsidRPr="002C4CBD">
        <w:t xml:space="preserve"> (Moderate Risk, High Reward):</w:t>
      </w:r>
    </w:p>
    <w:p w14:paraId="707FB27E" w14:textId="77777777" w:rsidR="002C4CBD" w:rsidRPr="002C4CBD" w:rsidRDefault="002C4CBD" w:rsidP="002C4CBD">
      <w:r w:rsidRPr="002C4CBD">
        <w:rPr>
          <w:b/>
          <w:bCs/>
        </w:rPr>
        <w:t>Bearish Setup (Put Trade)</w:t>
      </w:r>
    </w:p>
    <w:p w14:paraId="6DEF86CE" w14:textId="77777777" w:rsidR="002C4CBD" w:rsidRPr="002C4CBD" w:rsidRDefault="002C4CBD" w:rsidP="002C4CBD">
      <w:pPr>
        <w:numPr>
          <w:ilvl w:val="0"/>
          <w:numId w:val="6"/>
        </w:numPr>
      </w:pPr>
      <w:r w:rsidRPr="002C4CBD">
        <w:rPr>
          <w:b/>
          <w:bCs/>
        </w:rPr>
        <w:t xml:space="preserve">Buy AMD 102 Put (February 14 </w:t>
      </w:r>
      <w:proofErr w:type="gramStart"/>
      <w:r w:rsidRPr="002C4CBD">
        <w:rPr>
          <w:b/>
          <w:bCs/>
        </w:rPr>
        <w:t>Expiry)</w:t>
      </w:r>
      <w:r w:rsidRPr="002C4CBD">
        <w:t xml:space="preserve"> @</w:t>
      </w:r>
      <w:proofErr w:type="gramEnd"/>
      <w:r w:rsidRPr="002C4CBD">
        <w:t xml:space="preserve"> ~0.64</w:t>
      </w:r>
    </w:p>
    <w:p w14:paraId="19137091" w14:textId="77777777" w:rsidR="002C4CBD" w:rsidRPr="002C4CBD" w:rsidRDefault="002C4CBD" w:rsidP="002C4CBD">
      <w:pPr>
        <w:numPr>
          <w:ilvl w:val="0"/>
          <w:numId w:val="6"/>
        </w:numPr>
      </w:pPr>
      <w:r w:rsidRPr="002C4CBD">
        <w:rPr>
          <w:b/>
          <w:bCs/>
        </w:rPr>
        <w:t>Target Exit</w:t>
      </w:r>
      <w:r w:rsidRPr="002C4CBD">
        <w:t>: $2.00+ (if AMD reaches $102 or below)</w:t>
      </w:r>
    </w:p>
    <w:p w14:paraId="19D23B87" w14:textId="77777777" w:rsidR="002C4CBD" w:rsidRPr="002C4CBD" w:rsidRDefault="002C4CBD" w:rsidP="002C4CBD">
      <w:pPr>
        <w:numPr>
          <w:ilvl w:val="0"/>
          <w:numId w:val="6"/>
        </w:numPr>
      </w:pPr>
      <w:r w:rsidRPr="002C4CBD">
        <w:rPr>
          <w:b/>
          <w:bCs/>
        </w:rPr>
        <w:t>Stop-Loss</w:t>
      </w:r>
      <w:r w:rsidRPr="002C4CBD">
        <w:t>: Exit if AMD trades above $108</w:t>
      </w:r>
    </w:p>
    <w:p w14:paraId="31425D25" w14:textId="77777777" w:rsidR="002C4CBD" w:rsidRPr="002C4CBD" w:rsidRDefault="002C4CBD" w:rsidP="002C4CBD">
      <w:r w:rsidRPr="002C4CBD">
        <w:rPr>
          <w:b/>
          <w:bCs/>
        </w:rPr>
        <w:t>Bullish Setup (Call Trade – Aggressive)</w:t>
      </w:r>
    </w:p>
    <w:p w14:paraId="59FC29A2" w14:textId="77777777" w:rsidR="002C4CBD" w:rsidRPr="002C4CBD" w:rsidRDefault="002C4CBD" w:rsidP="002C4CBD">
      <w:pPr>
        <w:numPr>
          <w:ilvl w:val="0"/>
          <w:numId w:val="7"/>
        </w:numPr>
      </w:pPr>
      <w:r w:rsidRPr="002C4CBD">
        <w:rPr>
          <w:b/>
          <w:bCs/>
        </w:rPr>
        <w:t xml:space="preserve">Buy AMD 110 Call (February 14 </w:t>
      </w:r>
      <w:proofErr w:type="gramStart"/>
      <w:r w:rsidRPr="002C4CBD">
        <w:rPr>
          <w:b/>
          <w:bCs/>
        </w:rPr>
        <w:t>Expiry)</w:t>
      </w:r>
      <w:r w:rsidRPr="002C4CBD">
        <w:t xml:space="preserve"> @</w:t>
      </w:r>
      <w:proofErr w:type="gramEnd"/>
      <w:r w:rsidRPr="002C4CBD">
        <w:t xml:space="preserve"> ~0.57</w:t>
      </w:r>
    </w:p>
    <w:p w14:paraId="39D619D9" w14:textId="77777777" w:rsidR="002C4CBD" w:rsidRPr="002C4CBD" w:rsidRDefault="002C4CBD" w:rsidP="002C4CBD">
      <w:pPr>
        <w:numPr>
          <w:ilvl w:val="0"/>
          <w:numId w:val="7"/>
        </w:numPr>
      </w:pPr>
      <w:r w:rsidRPr="002C4CBD">
        <w:rPr>
          <w:b/>
          <w:bCs/>
        </w:rPr>
        <w:t>Target Exit</w:t>
      </w:r>
      <w:r w:rsidRPr="002C4CBD">
        <w:t xml:space="preserve">: $1.50 (if AMD </w:t>
      </w:r>
      <w:proofErr w:type="gramStart"/>
      <w:r w:rsidRPr="002C4CBD">
        <w:t>bounces</w:t>
      </w:r>
      <w:proofErr w:type="gramEnd"/>
      <w:r w:rsidRPr="002C4CBD">
        <w:t xml:space="preserve"> above $110)</w:t>
      </w:r>
    </w:p>
    <w:p w14:paraId="65AA662F" w14:textId="77777777" w:rsidR="002C4CBD" w:rsidRPr="002C4CBD" w:rsidRDefault="002C4CBD" w:rsidP="002C4CBD">
      <w:pPr>
        <w:numPr>
          <w:ilvl w:val="0"/>
          <w:numId w:val="7"/>
        </w:numPr>
      </w:pPr>
      <w:r w:rsidRPr="002C4CBD">
        <w:rPr>
          <w:b/>
          <w:bCs/>
        </w:rPr>
        <w:t>Stop-Loss</w:t>
      </w:r>
      <w:r w:rsidRPr="002C4CBD">
        <w:t>: Exit if AMD falls below $104</w:t>
      </w:r>
    </w:p>
    <w:p w14:paraId="158418EE" w14:textId="77777777" w:rsidR="002C4CBD" w:rsidRDefault="002C4CBD"/>
    <w:sectPr w:rsidR="002C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05C4"/>
    <w:multiLevelType w:val="multilevel"/>
    <w:tmpl w:val="CD2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3269"/>
    <w:multiLevelType w:val="multilevel"/>
    <w:tmpl w:val="358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2ADE"/>
    <w:multiLevelType w:val="multilevel"/>
    <w:tmpl w:val="765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64AB"/>
    <w:multiLevelType w:val="multilevel"/>
    <w:tmpl w:val="7B5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73982"/>
    <w:multiLevelType w:val="multilevel"/>
    <w:tmpl w:val="DF6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C632F"/>
    <w:multiLevelType w:val="multilevel"/>
    <w:tmpl w:val="B0A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042D2"/>
    <w:multiLevelType w:val="multilevel"/>
    <w:tmpl w:val="76B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86776">
    <w:abstractNumId w:val="2"/>
  </w:num>
  <w:num w:numId="2" w16cid:durableId="325329631">
    <w:abstractNumId w:val="1"/>
  </w:num>
  <w:num w:numId="3" w16cid:durableId="421803903">
    <w:abstractNumId w:val="5"/>
  </w:num>
  <w:num w:numId="4" w16cid:durableId="445806983">
    <w:abstractNumId w:val="4"/>
  </w:num>
  <w:num w:numId="5" w16cid:durableId="1681856544">
    <w:abstractNumId w:val="6"/>
  </w:num>
  <w:num w:numId="6" w16cid:durableId="1585601082">
    <w:abstractNumId w:val="3"/>
  </w:num>
  <w:num w:numId="7" w16cid:durableId="64258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BD"/>
    <w:rsid w:val="002C4CBD"/>
    <w:rsid w:val="009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5117"/>
  <w15:chartTrackingRefBased/>
  <w15:docId w15:val="{B6971D69-F7D9-4B7A-9CAC-92B78C87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1</cp:revision>
  <dcterms:created xsi:type="dcterms:W3CDTF">2025-02-08T04:43:00Z</dcterms:created>
  <dcterms:modified xsi:type="dcterms:W3CDTF">2025-02-08T04:44:00Z</dcterms:modified>
</cp:coreProperties>
</file>