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lien vers la vidéo du Moony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color w:val="222222"/>
          <w:sz w:val="17"/>
          <w:szCs w:val="17"/>
          <w:highlight w:val="white"/>
        </w:rPr>
      </w:pPr>
      <w:hyperlink r:id="rId5">
        <w:r w:rsidDel="00000000" w:rsidR="00000000" w:rsidRPr="00000000">
          <w:rPr>
            <w:rFonts w:ascii="Verdana" w:cs="Verdana" w:eastAsia="Verdana" w:hAnsi="Verdana"/>
            <w:color w:val="1155cc"/>
            <w:sz w:val="17"/>
            <w:szCs w:val="17"/>
            <w:highlight w:val="white"/>
            <w:u w:val="single"/>
            <w:rtl w:val="0"/>
          </w:rPr>
          <w:t xml:space="preserve">https://player.vimeo.com/video/135651630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222222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player.vimeo.com/video/135651630" TargetMode="External"/></Relationships>
</file>