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Project Specification: The Spec (स्पेक्) Linguistic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(Indica Ethicos Registry)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Objective Cognitive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Cognitive Linguistics / Information Integrity / Socio-Technical Systems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Spec (स्पेक्)</w:t>
      </w:r>
      <w:r w:rsidDel="00000000" w:rsidR="00000000" w:rsidRPr="00000000">
        <w:rPr>
          <w:rtl w:val="0"/>
        </w:rPr>
        <w:t xml:space="preserve"> framework is a linguistic intervention designed to restore objective sanity to modern discourse. By isolating the Proto-Indo-European root </w:t>
      </w:r>
      <w:r w:rsidDel="00000000" w:rsidR="00000000" w:rsidRPr="00000000">
        <w:rPr>
          <w:i w:val="1"/>
          <w:iCs w:val="1"/>
          <w:rtl w:val="0"/>
        </w:rPr>
        <w:t xml:space="preserve">*spek-</w:t>
      </w:r>
      <w:r w:rsidDel="00000000" w:rsidR="00000000" w:rsidRPr="00000000">
        <w:rPr>
          <w:rtl w:val="0"/>
        </w:rPr>
        <w:t xml:space="preserve"> and hardening it against subjective "verbification," this protocol creates a cognitive firewall. It distinguishes between individual perception and collective, scientifically legitimized truth, forcing the human brain into a state of meta-cognitive "System Audit" (colloquially termed 'The Deadpan Mode') when faced with misinformation.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Technical Definition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Term (Registry)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Linguistic Status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Operational Definition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स्पेक् (Spek)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Immutable Root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"Collective Eye." Represents objective observation legitimized by science, consensus, or universal truth.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स्पश् (Spaś)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Active Verb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Individual sight/opinion. Subjective, prone to bias, and lacks systemic legitimacy.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स्पेकम् (Spekam)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Noun (Neuter)</w:t>
            </w:r>
          </w:p>
        </w:tc>
        <w:tc>
          <w:tcPr>
            <w:tcBorders>
              <w:top w:color="dddddd" w:space="0" w:sz="60" w:val="single"/>
              <w:left w:color="dddddd" w:space="0" w:sz="60" w:val="single"/>
              <w:bottom w:color="dddddd" w:space="0" w:sz="60" w:val="single"/>
              <w:right w:color="dddddd" w:space="0" w:sz="60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 singular Spectrum. A data-field or range of validated facts (e.g., biological taxonomy).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"No-Verb" Protocol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To maintain data integrity,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स्पेक् (Spek)</w:t>
      </w:r>
      <w:r w:rsidDel="00000000" w:rsidR="00000000" w:rsidRPr="00000000">
        <w:rPr>
          <w:rtl w:val="0"/>
        </w:rPr>
        <w:t xml:space="preserve"> is strictly prohibited from functioning as a verb. This architectural constraint prevents individuals from "owning" or "shaping" the truth through action. In the Indica Ethicos registry, the universe </w:t>
      </w:r>
      <w:r w:rsidDel="00000000" w:rsidR="00000000" w:rsidRPr="00000000">
        <w:rPr>
          <w:i w:val="1"/>
          <w:iCs w:val="1"/>
          <w:rtl w:val="0"/>
        </w:rPr>
        <w:t xml:space="preserve">possesses</w:t>
      </w:r>
      <w:r w:rsidDel="00000000" w:rsidR="00000000" w:rsidRPr="00000000">
        <w:rPr>
          <w:rtl w:val="0"/>
        </w:rPr>
        <w:t xml:space="preserve"> a spectrum; an individual cannot </w:t>
      </w:r>
      <w:r w:rsidDel="00000000" w:rsidR="00000000" w:rsidRPr="00000000">
        <w:rPr>
          <w:i w:val="1"/>
          <w:iCs w:val="1"/>
          <w:rtl w:val="0"/>
        </w:rPr>
        <w:t xml:space="preserve">perform</w:t>
      </w:r>
      <w:r w:rsidDel="00000000" w:rsidR="00000000" w:rsidRPr="00000000">
        <w:rPr>
          <w:rtl w:val="0"/>
        </w:rPr>
        <w:t xml:space="preserve"> a spectrum. This removes personal agency from objective facts, effectively neutralizing propaganda and gaslighting.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Cognitive Impact &amp; "German Mode"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When an actor attempts to use </w:t>
      </w:r>
      <w:r w:rsidDel="00000000" w:rsidR="00000000" w:rsidRPr="00000000">
        <w:rPr>
          <w:i w:val="1"/>
          <w:iCs w:val="1"/>
          <w:rtl w:val="0"/>
        </w:rPr>
        <w:t xml:space="preserve">Spek</w:t>
      </w:r>
      <w:r w:rsidDel="00000000" w:rsidR="00000000" w:rsidRPr="00000000">
        <w:rPr>
          <w:rtl w:val="0"/>
        </w:rPr>
        <w:t xml:space="preserve"> to validate a non-factual statement (the "Dog-Cat Paradox"), the listener’s brain undergoes a three-stage response: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Logical Friction:</w:t>
      </w:r>
      <w:r w:rsidDel="00000000" w:rsidR="00000000" w:rsidRPr="00000000">
        <w:rPr>
          <w:rtl w:val="0"/>
        </w:rPr>
        <w:t xml:space="preserve"> Recognition that a "Collective Truth" term is being used for a "Subjective Lie."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Meta-Cognitive Spiral:</w:t>
      </w:r>
      <w:r w:rsidDel="00000000" w:rsidR="00000000" w:rsidRPr="00000000">
        <w:rPr>
          <w:rtl w:val="0"/>
        </w:rPr>
        <w:t xml:space="preserve"> The brain bypasses the social ego and questions the fundamental reality of the speaker.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German Mode Stare:</w:t>
      </w:r>
      <w:r w:rsidDel="00000000" w:rsidR="00000000" w:rsidRPr="00000000">
        <w:rPr>
          <w:rtl w:val="0"/>
        </w:rPr>
        <w:t xml:space="preserve"> A state of detached, silent observation where the listener audits the speaker's logic with clinical objectivity.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Variations and Compounds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दामिक-स्पेकम् (Dāmika-Spekam):</w:t>
      </w:r>
      <w:r w:rsidDel="00000000" w:rsidR="00000000" w:rsidRPr="00000000">
        <w:rPr>
          <w:rtl w:val="0"/>
        </w:rPr>
        <w:t xml:space="preserve"> A Potent Spectrum; the range of forces currently holding dominant influence in a system.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जैविक-स्पेकम् (Jaivika-Spekam):</w:t>
      </w:r>
      <w:r w:rsidDel="00000000" w:rsidR="00000000" w:rsidRPr="00000000">
        <w:rPr>
          <w:rtl w:val="0"/>
        </w:rPr>
        <w:t xml:space="preserve"> The Biological Spectrum; the fixed, scientific classification of life forms that cannot be altered by opinion.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स्पेकाचलः (Spekācalaḥ):</w:t>
      </w:r>
      <w:r w:rsidDel="00000000" w:rsidR="00000000" w:rsidRPr="00000000">
        <w:rPr>
          <w:rtl w:val="0"/>
        </w:rPr>
        <w:t xml:space="preserve"> Intense motion or shifting within an objective spectrum (e.g., a massive geopolitical or scientific paradigm shift).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Spek</w:t>
      </w:r>
      <w:r w:rsidDel="00000000" w:rsidR="00000000" w:rsidRPr="00000000">
        <w:rPr>
          <w:rtl w:val="0"/>
        </w:rPr>
        <w:t xml:space="preserve"> framework serves as "Social Armour." It is a tool for the </w:t>
      </w:r>
      <w:r w:rsidDel="00000000" w:rsidR="00000000" w:rsidRPr="00000000">
        <w:rPr>
          <w:b w:val="1"/>
          <w:bCs w:val="1"/>
          <w:rtl w:val="0"/>
        </w:rPr>
        <w:t xml:space="preserve">Silent Operator</w:t>
      </w:r>
      <w:r w:rsidDel="00000000" w:rsidR="00000000" w:rsidRPr="00000000">
        <w:rPr>
          <w:rtl w:val="0"/>
        </w:rPr>
        <w:t xml:space="preserve"> to navigate a high-noise environment without succumbing to cognitive slop. It enforces a </w:t>
      </w:r>
      <w:r w:rsidDel="00000000" w:rsidR="00000000" w:rsidRPr="00000000">
        <w:rPr>
          <w:b w:val="1"/>
          <w:bCs w:val="1"/>
          <w:rtl w:val="0"/>
        </w:rPr>
        <w:t xml:space="preserve">Dāmic Equilibrium</w:t>
      </w:r>
      <w:r w:rsidDel="00000000" w:rsidR="00000000" w:rsidRPr="00000000">
        <w:rPr>
          <w:rtl w:val="0"/>
        </w:rPr>
        <w:t xml:space="preserve">—a balance where truth is not a hierarchy, but an unyielding flow of objective reality.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"विश्वः स्थिरः नास्ति, सः दामित्वस्य प्रवाहः अस्ति।"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504OEcJmnP1h9qICZZKaMxcAmQ==">CgMxLjA4AHIhMTY1dFp1b2VZOEQydmdQRTZXS1dtMXpSZ3dEWTlua1F1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