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Georgia" w:cs="Georgia" w:eastAsia="Georgia" w:hAnsi="Georgia"/>
          <w:b/>
          <w:bCs/>
          <w:color w:val="1a1a1a"/>
          <w:sz w:val="44"/>
          <w:szCs w:val="44"/>
        </w:rPr>
        <w:t xml:space="preserve">A Theory of the Source and the Stream</w:t>
      </w:r>
    </w:p>
    <w:p>
      <w:pPr>
        <w:spacing w:after="480"/>
        <w:jc w:val="center"/>
      </w:pPr>
      <w:r>
        <w:rPr>
          <w:rFonts w:ascii="Georgia" w:cs="Georgia" w:eastAsia="Georgia" w:hAnsi="Georgia"/>
          <w:i/>
          <w:iCs/>
          <w:color w:val="555555"/>
          <w:sz w:val="22"/>
          <w:szCs w:val="22"/>
        </w:rPr>
        <w:t xml:space="preserve">A philosophical hypothesis on consciousness, individuality, and emergence</w:t>
      </w:r>
    </w:p>
    <w:p>
      <w:pPr>
        <w:pStyle w:val="Heading1"/>
        <w:spacing w:after="200" w:before="360"/>
      </w:pPr>
      <w:r>
        <w:rPr>
          <w:rFonts w:ascii="Georgia" w:cs="Georgia" w:eastAsia="Georgia" w:hAnsi="Georgia"/>
          <w:b/>
          <w:bCs/>
          <w:color w:val="1a1a1a"/>
          <w:sz w:val="30"/>
          <w:szCs w:val="30"/>
        </w:rPr>
        <w:t xml:space="preserve">A note before reading</w:t>
      </w:r>
    </w:p>
    <w:p>
      <w:pPr>
        <w:spacing w:after="180" w:line="320"/>
        <w:jc w:val="both"/>
      </w:pPr>
      <w:r>
        <w:rPr>
          <w:rFonts w:ascii="Georgia" w:cs="Georgia" w:eastAsia="Georgia" w:hAnsi="Georgia"/>
          <w:sz w:val="22"/>
          <w:szCs w:val="22"/>
        </w:rPr>
        <w:t xml:space="preserve">This document is a hypothesis. It is not a scientific claim, a religious belief, or an attempt to prove the existence of anything supernatural. It is a philosophical framework — an attempt to follow one question to its logical end and see where it leads.</w:t>
      </w:r>
    </w:p>
    <w:p>
      <w:pPr>
        <w:spacing w:after="180" w:line="320"/>
        <w:jc w:val="both"/>
      </w:pPr>
      <w:r>
        <w:rPr>
          <w:rFonts w:ascii="Georgia" w:cs="Georgia" w:eastAsia="Georgia" w:hAnsi="Georgia"/>
          <w:sz w:val="22"/>
          <w:szCs w:val="22"/>
        </w:rPr>
        <w:t xml:space="preserve">The question is simple: why does individuality exist at all? Why is the world made of separate conscious beings rather than one undivided whole?</w:t>
      </w:r>
    </w:p>
    <w:p>
      <w:pPr>
        <w:spacing w:after="180" w:line="320"/>
        <w:jc w:val="both"/>
      </w:pPr>
      <w:r>
        <w:rPr>
          <w:rFonts w:ascii="Georgia" w:cs="Georgia" w:eastAsia="Georgia" w:hAnsi="Georgia"/>
          <w:sz w:val="22"/>
          <w:szCs w:val="22"/>
        </w:rPr>
        <w:t xml:space="preserve">You may find some of what follows strange. That is fair. Strange ideas are not automatically wrong, and familiar ideas are not automatically right. What matters is whether the logic holds together. I ask only that you follow the reasoning through to the end before deciding what you think of it.</w:t>
      </w:r>
    </w:p>
    <w:p>
      <w:pPr>
        <w:spacing w:after="180" w:line="320"/>
        <w:jc w:val="both"/>
      </w:pPr>
      <w:r>
        <w:rPr>
          <w:rFonts w:ascii="Georgia" w:cs="Georgia" w:eastAsia="Georgia" w:hAnsi="Georgia"/>
          <w:sz w:val="22"/>
          <w:szCs w:val="22"/>
        </w:rPr>
        <w:t xml:space="preserve">If parts of the framework feel uncertain, that is intentional. A theory that pretends to have every answer is rarely honest. This one names its open questions rather than hiding them.</w:t>
      </w:r>
    </w:p>
    <w:p>
      <w:pPr>
        <w:pStyle w:val="Heading1"/>
        <w:spacing w:after="200" w:before="360"/>
      </w:pPr>
      <w:r>
        <w:rPr>
          <w:rFonts w:ascii="Georgia" w:cs="Georgia" w:eastAsia="Georgia" w:hAnsi="Georgia"/>
          <w:b/>
          <w:bCs/>
          <w:color w:val="1a1a1a"/>
          <w:sz w:val="30"/>
          <w:szCs w:val="30"/>
        </w:rPr>
        <w:t xml:space="preserve">The starting question</w:t>
      </w:r>
    </w:p>
    <w:p>
      <w:pPr>
        <w:spacing w:after="180" w:line="320"/>
        <w:jc w:val="both"/>
      </w:pPr>
      <w:r>
        <w:rPr>
          <w:rFonts w:ascii="Georgia" w:cs="Georgia" w:eastAsia="Georgia" w:hAnsi="Georgia"/>
          <w:sz w:val="22"/>
          <w:szCs w:val="22"/>
        </w:rPr>
        <w:t xml:space="preserve">Consider how different human beings are from one another. Some people are drawn to teaching. Others to medicine, athletics, art, building, caring, destroying, creating, exploring. Some are gentle by nature. Some are violent. Some struggle with addiction. Some live with conditions that shape every moment of their existence. Some are extraordinary at things they will never try. Some love what they are bad at and are bad at what they love.</w:t>
      </w:r>
    </w:p>
    <w:p>
      <w:pPr>
        <w:spacing w:after="180" w:line="320"/>
        <w:jc w:val="both"/>
      </w:pPr>
      <w:r>
        <w:rPr>
          <w:rFonts w:ascii="Georgia" w:cs="Georgia" w:eastAsia="Georgia" w:hAnsi="Georgia"/>
          <w:sz w:val="22"/>
          <w:szCs w:val="22"/>
        </w:rPr>
        <w:t xml:space="preserve">If you put every variation of human possibility into a single list, that list would be impossibly long. And yet every one of those possibilities is real. Every one of them is being lived right now by someone, somewhere.</w:t>
      </w:r>
    </w:p>
    <w:p>
      <w:pPr>
        <w:spacing w:after="180" w:line="320"/>
        <w:jc w:val="both"/>
      </w:pPr>
      <w:r>
        <w:rPr>
          <w:rFonts w:ascii="Georgia" w:cs="Georgia" w:eastAsia="Georgia" w:hAnsi="Georgia"/>
          <w:sz w:val="22"/>
          <w:szCs w:val="22"/>
        </w:rPr>
        <w:t xml:space="preserve">That observation leads to a question. If all of those possibilities exist, where do they come from? And why do they exist as separate people rather than as one being that contains all of them at once?</w:t>
      </w:r>
    </w:p>
    <w:p>
      <w:pPr>
        <w:pStyle w:val="Heading1"/>
        <w:spacing w:after="200" w:before="360"/>
      </w:pPr>
      <w:r>
        <w:rPr>
          <w:rFonts w:ascii="Georgia" w:cs="Georgia" w:eastAsia="Georgia" w:hAnsi="Georgia"/>
          <w:b/>
          <w:bCs/>
          <w:color w:val="1a1a1a"/>
          <w:sz w:val="30"/>
          <w:szCs w:val="30"/>
        </w:rPr>
        <w:t xml:space="preserve">The source as origin, not container</w:t>
      </w:r>
    </w:p>
    <w:p>
      <w:pPr>
        <w:spacing w:after="180" w:line="320"/>
        <w:jc w:val="both"/>
      </w:pPr>
      <w:r>
        <w:rPr>
          <w:rFonts w:ascii="Georgia" w:cs="Georgia" w:eastAsia="Georgia" w:hAnsi="Georgia"/>
          <w:sz w:val="22"/>
          <w:szCs w:val="22"/>
        </w:rPr>
        <w:t xml:space="preserve">Imagine, hypothetically, that there is something from which human possibility originates. Not a god. Not a person. Not a religious figure. Not a brain sitting somewhere in space.</w:t>
      </w:r>
    </w:p>
    <w:p>
      <w:pPr>
        <w:spacing w:after="180" w:line="320"/>
        <w:jc w:val="both"/>
      </w:pPr>
      <w:r>
        <w:rPr>
          <w:rFonts w:ascii="Georgia" w:cs="Georgia" w:eastAsia="Georgia" w:hAnsi="Georgia"/>
          <w:sz w:val="22"/>
          <w:szCs w:val="22"/>
        </w:rPr>
        <w:t xml:space="preserve">Something more like an energy. A formless, locationless condition that contains the capacity for human existence — every tendency, every direction, every form of being that a human can become.</w:t>
      </w:r>
    </w:p>
    <w:p>
      <w:pPr>
        <w:spacing w:after="180" w:line="320"/>
        <w:jc w:val="both"/>
      </w:pPr>
      <w:r>
        <w:rPr>
          <w:rFonts w:ascii="Georgia" w:cs="Georgia" w:eastAsia="Georgia" w:hAnsi="Georgia"/>
          <w:sz w:val="22"/>
          <w:szCs w:val="22"/>
        </w:rPr>
        <w:t xml:space="preserve">Call this the source.</w:t>
      </w:r>
    </w:p>
    <w:p>
      <w:pPr>
        <w:spacing w:after="180" w:line="320"/>
        <w:jc w:val="both"/>
      </w:pPr>
      <w:r>
        <w:rPr>
          <w:rFonts w:ascii="Georgia" w:cs="Georgia" w:eastAsia="Georgia" w:hAnsi="Georgia"/>
          <w:sz w:val="22"/>
          <w:szCs w:val="22"/>
        </w:rPr>
        <w:t xml:space="preserve">It is important to be precise about what the source is and is not. The source is the origin of what exists. It is not a container of every event that will ever happen. It does not hold every future conversation, every future child, every future invention, every future relationship in completed form. Those things do not yet exist anywhere. They emerge through living.</w:t>
      </w:r>
    </w:p>
    <w:p>
      <w:pPr>
        <w:spacing w:after="180" w:line="320"/>
        <w:jc w:val="both"/>
      </w:pPr>
      <w:r>
        <w:rPr>
          <w:rFonts w:ascii="Georgia" w:cs="Georgia" w:eastAsia="Georgia" w:hAnsi="Georgia"/>
          <w:sz w:val="22"/>
          <w:szCs w:val="22"/>
        </w:rPr>
        <w:t xml:space="preserve">A useful analogy is a seed. A seed contains the capacity for a tree. It does not contain every future branch, every leaf, every bird that will land on it, every scar in the bark, or every seed that the tree will eventually produce. Those things come into being through growth and interaction with the world. The seed is the origin. It is not the inventory.</w:t>
      </w:r>
    </w:p>
    <w:p>
      <w:pPr>
        <w:pBdr>
          <w:left w:val="single" w:color="555555" w:sz="12" w:space="12"/>
        </w:pBdr>
        <w:spacing w:after="240" w:before="240" w:line="320"/>
        <w:ind w:left="720" w:right="720"/>
        <w:jc w:val="center"/>
      </w:pPr>
      <w:r>
        <w:rPr>
          <w:rFonts w:ascii="Georgia" w:cs="Georgia" w:eastAsia="Georgia" w:hAnsi="Georgia"/>
          <w:i/>
          <w:iCs/>
          <w:color w:val="333333"/>
          <w:sz w:val="24"/>
          <w:szCs w:val="24"/>
        </w:rPr>
        <w:t xml:space="preserve">The source is a seed, not a library.</w:t>
      </w:r>
    </w:p>
    <w:p>
      <w:pPr>
        <w:spacing w:after="180" w:line="320"/>
        <w:jc w:val="both"/>
      </w:pPr>
      <w:r>
        <w:rPr>
          <w:rFonts w:ascii="Georgia" w:cs="Georgia" w:eastAsia="Georgia" w:hAnsi="Georgia"/>
          <w:sz w:val="22"/>
          <w:szCs w:val="22"/>
        </w:rPr>
        <w:t xml:space="preserve">The source also has no body, no preferences, and no feelings. This last point is important. If the source had feelings, those feelings would tilt the system. A source that felt fear would avoid certain possibilities. A source that felt love would favor others. The neutrality of the source is what makes the rest of the framework possible.</w:t>
      </w:r>
    </w:p>
    <w:p>
      <w:pPr>
        <w:pStyle w:val="Heading1"/>
        <w:spacing w:after="200" w:before="360"/>
      </w:pPr>
      <w:r>
        <w:rPr>
          <w:rFonts w:ascii="Georgia" w:cs="Georgia" w:eastAsia="Georgia" w:hAnsi="Georgia"/>
          <w:b/>
          <w:bCs/>
          <w:color w:val="1a1a1a"/>
          <w:sz w:val="30"/>
          <w:szCs w:val="30"/>
        </w:rPr>
        <w:t xml:space="preserve">The problem of capacity without lived experience</w:t>
      </w:r>
    </w:p>
    <w:p>
      <w:pPr>
        <w:spacing w:after="180" w:line="320"/>
        <w:jc w:val="both"/>
      </w:pPr>
      <w:r>
        <w:rPr>
          <w:rFonts w:ascii="Georgia" w:cs="Georgia" w:eastAsia="Georgia" w:hAnsi="Georgia"/>
          <w:sz w:val="22"/>
          <w:szCs w:val="22"/>
        </w:rPr>
        <w:t xml:space="preserve">Here is the central tension. The source contains the capacity for being a doctor, an artist, a parent, an athlete, a criminal, a teacher, an explorer. But containing the capacity for something is not the same as living it.</w:t>
      </w:r>
    </w:p>
    <w:p>
      <w:pPr>
        <w:spacing w:after="180" w:line="320"/>
        <w:jc w:val="both"/>
      </w:pPr>
      <w:r>
        <w:rPr>
          <w:rFonts w:ascii="Georgia" w:cs="Georgia" w:eastAsia="Georgia" w:hAnsi="Georgia"/>
          <w:sz w:val="22"/>
          <w:szCs w:val="22"/>
        </w:rPr>
        <w:t xml:space="preserve">A person today can imagine being a doctor. They can picture it in detail. They can feel something close to the satisfaction of saving a life or the weight of losing one. But none of that imagining is the same as actually becoming a doctor. Imagining and living are different categories of existence.</w:t>
      </w:r>
    </w:p>
    <w:p>
      <w:pPr>
        <w:spacing w:after="180" w:line="320"/>
        <w:jc w:val="both"/>
      </w:pPr>
      <w:r>
        <w:rPr>
          <w:rFonts w:ascii="Georgia" w:cs="Georgia" w:eastAsia="Georgia" w:hAnsi="Georgia"/>
          <w:sz w:val="22"/>
          <w:szCs w:val="22"/>
        </w:rPr>
        <w:t xml:space="preserve">The source faces this problem at a much larger scale. It is the origin of every human capacity, but it cannot live any of them. To live a capacity requires being something specific — being separate, being embodied, being limited in a way the source itself is not.</w:t>
      </w:r>
    </w:p>
    <w:p>
      <w:pPr>
        <w:spacing w:after="180" w:line="320"/>
        <w:jc w:val="both"/>
      </w:pPr>
      <w:r>
        <w:rPr>
          <w:rFonts w:ascii="Georgia" w:cs="Georgia" w:eastAsia="Georgia" w:hAnsi="Georgia"/>
          <w:sz w:val="22"/>
          <w:szCs w:val="22"/>
        </w:rPr>
        <w:t xml:space="preserve">So the source does something. It branches.</w:t>
      </w:r>
    </w:p>
    <w:p>
      <w:pPr>
        <w:pStyle w:val="Heading1"/>
        <w:spacing w:after="200" w:before="360"/>
      </w:pPr>
      <w:r>
        <w:rPr>
          <w:rFonts w:ascii="Georgia" w:cs="Georgia" w:eastAsia="Georgia" w:hAnsi="Georgia"/>
          <w:b/>
          <w:bCs/>
          <w:color w:val="1a1a1a"/>
          <w:sz w:val="30"/>
          <w:szCs w:val="30"/>
        </w:rPr>
        <w:t xml:space="preserve">Streams and branches</w:t>
      </w:r>
    </w:p>
    <w:p>
      <w:pPr>
        <w:spacing w:after="180" w:line="320"/>
        <w:jc w:val="both"/>
      </w:pPr>
      <w:r>
        <w:rPr>
          <w:rFonts w:ascii="Georgia" w:cs="Georgia" w:eastAsia="Georgia" w:hAnsi="Georgia"/>
          <w:sz w:val="22"/>
          <w:szCs w:val="22"/>
        </w:rPr>
        <w:t xml:space="preserve">A branch from the source becomes a stream. Each stream carries something from the source — a tendency, a capacity, a direction — into embodiment. The human body is the container that allows the stream to be lived rather than merely possible.</w:t>
      </w:r>
    </w:p>
    <w:p>
      <w:pPr>
        <w:spacing w:after="180" w:line="320"/>
        <w:jc w:val="both"/>
      </w:pPr>
      <w:r>
        <w:rPr>
          <w:rFonts w:ascii="Georgia" w:cs="Georgia" w:eastAsia="Georgia" w:hAnsi="Georgia"/>
          <w:sz w:val="22"/>
          <w:szCs w:val="22"/>
        </w:rPr>
        <w:t xml:space="preserve">This is where the framework departs from most theories that resemble it on the surface. The stream is not a puppet. It is not acting out a predetermined script written by the source. Once the stream becomes a human being, something important happens.</w:t>
      </w:r>
    </w:p>
    <w:p>
      <w:pPr>
        <w:pBdr>
          <w:left w:val="single" w:color="555555" w:sz="12" w:space="12"/>
        </w:pBdr>
        <w:spacing w:after="240" w:before="240" w:line="320"/>
        <w:ind w:left="720" w:right="720"/>
        <w:jc w:val="center"/>
      </w:pPr>
      <w:r>
        <w:rPr>
          <w:rFonts w:ascii="Georgia" w:cs="Georgia" w:eastAsia="Georgia" w:hAnsi="Georgia"/>
          <w:i/>
          <w:iCs/>
          <w:color w:val="333333"/>
          <w:sz w:val="24"/>
          <w:szCs w:val="24"/>
        </w:rPr>
        <w:t xml:space="preserve">The stream begins to generate outcomes the source never contained.</w:t>
      </w:r>
    </w:p>
    <w:p>
      <w:pPr>
        <w:spacing w:after="180" w:line="320"/>
        <w:jc w:val="both"/>
      </w:pPr>
      <w:r>
        <w:rPr>
          <w:rFonts w:ascii="Georgia" w:cs="Georgia" w:eastAsia="Georgia" w:hAnsi="Georgia"/>
          <w:sz w:val="22"/>
          <w:szCs w:val="22"/>
        </w:rPr>
        <w:t xml:space="preserve">Consider a stream that begins as the capacity for being a doctor. Once embodied, that person will fall in love with someone the source could not have predicted. They will experience grief that shapes their understanding of medicine. They will meet a swimmer who changes their view of the body. They will have a child who becomes something neither parent imagined. They may abandon medicine entirely and become a musician. They may invent something that did not exist before.</w:t>
      </w:r>
    </w:p>
    <w:p>
      <w:pPr>
        <w:spacing w:after="180" w:line="320"/>
        <w:jc w:val="both"/>
      </w:pPr>
      <w:r>
        <w:rPr>
          <w:rFonts w:ascii="Georgia" w:cs="Georgia" w:eastAsia="Georgia" w:hAnsi="Georgia"/>
          <w:sz w:val="22"/>
          <w:szCs w:val="22"/>
        </w:rPr>
        <w:t xml:space="preserve">None of those outcomes were specified by the source. They are produced by the stream itself, through the act of living.</w:t>
      </w:r>
    </w:p>
    <w:p>
      <w:pPr>
        <w:spacing w:after="180" w:line="320"/>
        <w:jc w:val="both"/>
      </w:pPr>
      <w:r>
        <w:rPr>
          <w:rFonts w:ascii="Georgia" w:cs="Georgia" w:eastAsia="Georgia" w:hAnsi="Georgia"/>
          <w:sz w:val="22"/>
          <w:szCs w:val="22"/>
        </w:rPr>
        <w:t xml:space="preserve">This is the key claim of the entire theory. The source creates beings who can create, not finished lives that play themselves out.</w:t>
      </w:r>
    </w:p>
    <w:p>
      <w:pPr>
        <w:pStyle w:val="Heading1"/>
        <w:spacing w:after="200" w:before="360"/>
      </w:pPr>
      <w:r>
        <w:rPr>
          <w:rFonts w:ascii="Georgia" w:cs="Georgia" w:eastAsia="Georgia" w:hAnsi="Georgia"/>
          <w:b/>
          <w:bCs/>
          <w:color w:val="1a1a1a"/>
          <w:sz w:val="30"/>
          <w:szCs w:val="30"/>
        </w:rPr>
        <w:t xml:space="preserve">Interaction and emergence</w:t>
      </w:r>
    </w:p>
    <w:p>
      <w:pPr>
        <w:spacing w:after="180" w:line="320"/>
        <w:jc w:val="both"/>
      </w:pPr>
      <w:r>
        <w:rPr>
          <w:rFonts w:ascii="Georgia" w:cs="Georgia" w:eastAsia="Georgia" w:hAnsi="Georgia"/>
          <w:sz w:val="22"/>
          <w:szCs w:val="22"/>
        </w:rPr>
        <w:t xml:space="preserve">If streams only lived in isolation, the framework would not need to exist. The source could simply contain each capacity one at a time. But streams do not live in isolation. They interact.</w:t>
      </w:r>
    </w:p>
    <w:p>
      <w:pPr>
        <w:spacing w:after="180" w:line="320"/>
        <w:jc w:val="both"/>
      </w:pPr>
      <w:r>
        <w:rPr>
          <w:rFonts w:ascii="Georgia" w:cs="Georgia" w:eastAsia="Georgia" w:hAnsi="Georgia"/>
          <w:sz w:val="22"/>
          <w:szCs w:val="22"/>
        </w:rPr>
        <w:t xml:space="preserve">A doctor stream meets a swimmer stream. They have a conversation. They influence one another. They may form a relationship, raise a child, build something together. The outcome of that interaction is not contained in either stream by itself, and it was not contained in the source either.</w:t>
      </w:r>
    </w:p>
    <w:p>
      <w:pPr>
        <w:spacing w:after="180" w:line="320"/>
        <w:jc w:val="both"/>
      </w:pPr>
      <w:r>
        <w:rPr>
          <w:rFonts w:ascii="Georgia" w:cs="Georgia" w:eastAsia="Georgia" w:hAnsi="Georgia"/>
          <w:sz w:val="22"/>
          <w:szCs w:val="22"/>
        </w:rPr>
        <w:t xml:space="preserve">It is something new. Something that did not exist as a possibility before the interaction occurred.</w:t>
      </w:r>
    </w:p>
    <w:p>
      <w:pPr>
        <w:spacing w:after="180" w:line="320"/>
        <w:jc w:val="both"/>
      </w:pPr>
      <w:r>
        <w:rPr>
          <w:rFonts w:ascii="Georgia" w:cs="Georgia" w:eastAsia="Georgia" w:hAnsi="Georgia"/>
          <w:sz w:val="22"/>
          <w:szCs w:val="22"/>
        </w:rPr>
        <w:t xml:space="preserve">This is what philosophers call emergence — the appearance of something genuinely new that cannot be reduced to its parts. Some properties simply do not exist inside individual things. They exist only between things. The specific quality of a particular love between two specific people. The exact shape of a shared grief. The precise meaning of a conversation that happened on a Tuesday in November between these two minds and no others. These are not retrievable from anywhere. They come into being through the encounter itself.</w:t>
      </w:r>
    </w:p>
    <w:p>
      <w:pPr>
        <w:spacing w:after="180" w:line="320"/>
        <w:jc w:val="both"/>
      </w:pPr>
      <w:r>
        <w:rPr>
          <w:rFonts w:ascii="Georgia" w:cs="Georgia" w:eastAsia="Georgia" w:hAnsi="Georgia"/>
          <w:sz w:val="22"/>
          <w:szCs w:val="22"/>
        </w:rPr>
        <w:t xml:space="preserve">Scale this up across billions of people across thousands of generations. The result is not linear growth or even exponential growth. It is combinatorial. Each interaction creates new outcomes, which interact to create more, which interact to create more. The system continuously generates content that did not previously exist in any form.</w:t>
      </w:r>
    </w:p>
    <w:p>
      <w:pPr>
        <w:pStyle w:val="Heading1"/>
        <w:spacing w:after="200" w:before="360"/>
      </w:pPr>
      <w:r>
        <w:rPr>
          <w:rFonts w:ascii="Georgia" w:cs="Georgia" w:eastAsia="Georgia" w:hAnsi="Georgia"/>
          <w:b/>
          <w:bCs/>
          <w:color w:val="1a1a1a"/>
          <w:sz w:val="30"/>
          <w:szCs w:val="30"/>
        </w:rPr>
        <w:t xml:space="preserve">Why the source cannot simulate this internally</w:t>
      </w:r>
    </w:p>
    <w:p>
      <w:pPr>
        <w:spacing w:after="180" w:line="320"/>
        <w:jc w:val="both"/>
      </w:pPr>
      <w:r>
        <w:rPr>
          <w:rFonts w:ascii="Georgia" w:cs="Georgia" w:eastAsia="Georgia" w:hAnsi="Georgia"/>
          <w:sz w:val="22"/>
          <w:szCs w:val="22"/>
        </w:rPr>
        <w:t xml:space="preserve">A skeptical reader might ask the obvious question. If the source is the origin of everything, why does it need to branch at all? Could it not simply imagine every outcome internally and skip the embodiment entirely?</w:t>
      </w:r>
    </w:p>
    <w:p>
      <w:pPr>
        <w:spacing w:after="180" w:line="320"/>
        <w:jc w:val="both"/>
      </w:pPr>
      <w:r>
        <w:rPr>
          <w:rFonts w:ascii="Georgia" w:cs="Georgia" w:eastAsia="Georgia" w:hAnsi="Georgia"/>
          <w:sz w:val="22"/>
          <w:szCs w:val="22"/>
        </w:rPr>
        <w:t xml:space="preserve">The answer is no. And the reason is not that the source lacks computing power.</w:t>
      </w:r>
    </w:p>
    <w:p>
      <w:pPr>
        <w:spacing w:after="180" w:line="320"/>
        <w:jc w:val="both"/>
      </w:pPr>
      <w:r>
        <w:rPr>
          <w:rFonts w:ascii="Georgia" w:cs="Georgia" w:eastAsia="Georgia" w:hAnsi="Georgia"/>
          <w:sz w:val="22"/>
          <w:szCs w:val="22"/>
        </w:rPr>
        <w:t xml:space="preserve">The reason is that the outcomes do not yet exist. They are not waiting somewhere to be discovered. They are produced through the act of living. A simulation can only model what already exists in some form. But embodied streams continuously create what has never existed. There is nothing to simulate in advance because the content is being generated as the streams live.</w:t>
      </w:r>
    </w:p>
    <w:p>
      <w:pPr>
        <w:spacing w:after="180" w:line="320"/>
        <w:jc w:val="both"/>
      </w:pPr>
      <w:r>
        <w:rPr>
          <w:rFonts w:ascii="Georgia" w:cs="Georgia" w:eastAsia="Georgia" w:hAnsi="Georgia"/>
          <w:sz w:val="22"/>
          <w:szCs w:val="22"/>
        </w:rPr>
        <w:t xml:space="preserve">Imagine a chess engine that can calculate billions of positions. Now imagine that every chess piece on the board suddenly developed its own desires, its own memory, its own capacity to invent new moves and new rules. The game would no longer be a game being played. It would be a game inventing itself. No engine, however powerful, could simulate this in advance. The outcomes only exist once the pieces produce them.</w:t>
      </w:r>
    </w:p>
    <w:p>
      <w:pPr>
        <w:spacing w:after="180" w:line="320"/>
        <w:jc w:val="both"/>
      </w:pPr>
      <w:r>
        <w:rPr>
          <w:rFonts w:ascii="Georgia" w:cs="Georgia" w:eastAsia="Georgia" w:hAnsi="Georgia"/>
          <w:sz w:val="22"/>
          <w:szCs w:val="22"/>
        </w:rPr>
        <w:t xml:space="preserve">That is what embodied human consciousness does. It produces outcomes that were not stored anywhere. The source provides the seed. The streams generate the harvest.</w:t>
      </w:r>
    </w:p>
    <w:p>
      <w:pPr>
        <w:pStyle w:val="Heading1"/>
        <w:spacing w:after="200" w:before="360"/>
      </w:pPr>
      <w:r>
        <w:rPr>
          <w:rFonts w:ascii="Georgia" w:cs="Georgia" w:eastAsia="Georgia" w:hAnsi="Georgia"/>
          <w:b/>
          <w:bCs/>
          <w:color w:val="1a1a1a"/>
          <w:sz w:val="30"/>
          <w:szCs w:val="30"/>
        </w:rPr>
        <w:t xml:space="preserve">Reproduction and the continuation of the stream</w:t>
      </w:r>
    </w:p>
    <w:p>
      <w:pPr>
        <w:spacing w:after="180" w:line="320"/>
        <w:jc w:val="both"/>
      </w:pPr>
      <w:r>
        <w:rPr>
          <w:rFonts w:ascii="Georgia" w:cs="Georgia" w:eastAsia="Georgia" w:hAnsi="Georgia"/>
          <w:sz w:val="22"/>
          <w:szCs w:val="22"/>
        </w:rPr>
        <w:t xml:space="preserve">A stream does not end with one body. Reproduction is the stream forking again. A child is a new branch carrying continuation from the parent streams while also being something genuinely new. The original streams continue forward through the child even as they remain themselves.</w:t>
      </w:r>
    </w:p>
    <w:p>
      <w:pPr>
        <w:spacing w:after="180" w:line="320"/>
        <w:jc w:val="both"/>
      </w:pPr>
      <w:r>
        <w:rPr>
          <w:rFonts w:ascii="Georgia" w:cs="Georgia" w:eastAsia="Georgia" w:hAnsi="Georgia"/>
          <w:sz w:val="22"/>
          <w:szCs w:val="22"/>
        </w:rPr>
        <w:t xml:space="preserve">There is a precise observation worth noting here. The stream can only continue through compatible material. A human and another human produce a new stream. A human and an animal do not, because the substances are not the same kind. The stream needs the same substance to continue.</w:t>
      </w:r>
    </w:p>
    <w:p>
      <w:pPr>
        <w:spacing w:after="180" w:line="320"/>
        <w:jc w:val="both"/>
      </w:pPr>
      <w:r>
        <w:rPr>
          <w:rFonts w:ascii="Georgia" w:cs="Georgia" w:eastAsia="Georgia" w:hAnsi="Georgia"/>
          <w:sz w:val="22"/>
          <w:szCs w:val="22"/>
        </w:rPr>
        <w:t xml:space="preserve">Incest illustrates the opposite problem. When a stream tries to continue through a fork that is too close to itself, the fork does not establish a distinct path. The stream becomes overly concentrated. Over generations, this distortion compounds, which is consistent with what is observed in heavily inbred lineages — increasing dysfunction, increasing fragility, the stream losing its capacity to generate viable continuation.</w:t>
      </w:r>
    </w:p>
    <w:p>
      <w:pPr>
        <w:pStyle w:val="Heading1"/>
        <w:spacing w:after="200" w:before="360"/>
      </w:pPr>
      <w:r>
        <w:rPr>
          <w:rFonts w:ascii="Georgia" w:cs="Georgia" w:eastAsia="Georgia" w:hAnsi="Georgia"/>
          <w:b/>
          <w:bCs/>
          <w:color w:val="1a1a1a"/>
          <w:sz w:val="30"/>
          <w:szCs w:val="30"/>
        </w:rPr>
        <w:t xml:space="preserve">What happens when a body dies</w:t>
      </w:r>
    </w:p>
    <w:p>
      <w:pPr>
        <w:spacing w:after="180" w:line="320"/>
        <w:jc w:val="both"/>
      </w:pPr>
      <w:r>
        <w:rPr>
          <w:rFonts w:ascii="Georgia" w:cs="Georgia" w:eastAsia="Georgia" w:hAnsi="Georgia"/>
          <w:sz w:val="22"/>
          <w:szCs w:val="22"/>
        </w:rPr>
        <w:t xml:space="preserve">When a human body fails, the stream that lived through it does not simply vanish. What that stream generated during its lifetime — every interaction, every emergent outcome — has already entered the system. It has shaped what comes after.</w:t>
      </w:r>
    </w:p>
    <w:p>
      <w:pPr>
        <w:spacing w:after="180" w:line="320"/>
        <w:jc w:val="both"/>
      </w:pPr>
      <w:r>
        <w:rPr>
          <w:rFonts w:ascii="Georgia" w:cs="Georgia" w:eastAsia="Georgia" w:hAnsi="Georgia"/>
          <w:sz w:val="22"/>
          <w:szCs w:val="22"/>
        </w:rPr>
        <w:t xml:space="preserve">But the specific texture of that life — the voice, the private thoughts, the particular feeling of being that person — is not preserved indefinitely. It is not lost. It is forgotten.</w:t>
      </w:r>
    </w:p>
    <w:p>
      <w:pPr>
        <w:spacing w:after="180" w:line="320"/>
        <w:jc w:val="both"/>
      </w:pPr>
      <w:r>
        <w:rPr>
          <w:rFonts w:ascii="Georgia" w:cs="Georgia" w:eastAsia="Georgia" w:hAnsi="Georgia"/>
          <w:sz w:val="22"/>
          <w:szCs w:val="22"/>
        </w:rPr>
        <w:t xml:space="preserve">There is a difference between those two words. Lost means destroyed. Forgotten means still present somewhere, no longer actively accessed. Your great-great-great-great-grandparents are not gone. Their genetic line continues in you. Their existence shaped events that shaped events that shaped your life. But the specifics of who they were as people have faded into silence.</w:t>
      </w:r>
    </w:p>
    <w:p>
      <w:pPr>
        <w:spacing w:after="180" w:line="320"/>
        <w:jc w:val="both"/>
      </w:pPr>
      <w:r>
        <w:rPr>
          <w:rFonts w:ascii="Georgia" w:cs="Georgia" w:eastAsia="Georgia" w:hAnsi="Georgia"/>
          <w:sz w:val="22"/>
          <w:szCs w:val="22"/>
        </w:rPr>
        <w:t xml:space="preserve">This is how the system travels light. It keeps the essential and gradually releases the particular. Forgetting is not a flaw in the framework. It is what allows the system to keep moving forward without being crushed by the full weight of everything that came before.</w:t>
      </w:r>
    </w:p>
    <w:p>
      <w:pPr>
        <w:pStyle w:val="Heading1"/>
        <w:spacing w:after="200" w:before="360"/>
      </w:pPr>
      <w:r>
        <w:rPr>
          <w:rFonts w:ascii="Georgia" w:cs="Georgia" w:eastAsia="Georgia" w:hAnsi="Georgia"/>
          <w:b/>
          <w:bCs/>
          <w:color w:val="1a1a1a"/>
          <w:sz w:val="30"/>
          <w:szCs w:val="30"/>
        </w:rPr>
        <w:t xml:space="preserve">The purpose, if there is one</w:t>
      </w:r>
    </w:p>
    <w:p>
      <w:pPr>
        <w:spacing w:after="180" w:line="320"/>
        <w:jc w:val="both"/>
      </w:pPr>
      <w:r>
        <w:rPr>
          <w:rFonts w:ascii="Georgia" w:cs="Georgia" w:eastAsia="Georgia" w:hAnsi="Georgia"/>
          <w:sz w:val="22"/>
          <w:szCs w:val="22"/>
        </w:rPr>
        <w:t xml:space="preserve">The framework does not require a purpose. It can function as a description of what is happening without claiming a goal behind it. But if a direction has to be named, it would be this:</w:t>
      </w:r>
    </w:p>
    <w:p>
      <w:pPr>
        <w:pBdr>
          <w:left w:val="single" w:color="555555" w:sz="12" w:space="12"/>
        </w:pBdr>
        <w:spacing w:after="240" w:before="240" w:line="320"/>
        <w:ind w:left="720" w:right="720"/>
        <w:jc w:val="center"/>
      </w:pPr>
      <w:r>
        <w:rPr>
          <w:rFonts w:ascii="Georgia" w:cs="Georgia" w:eastAsia="Georgia" w:hAnsi="Georgia"/>
          <w:i/>
          <w:iCs/>
          <w:color w:val="333333"/>
          <w:sz w:val="24"/>
          <w:szCs w:val="24"/>
        </w:rPr>
        <w:t xml:space="preserve">To evolve.</w:t>
      </w:r>
    </w:p>
    <w:p>
      <w:pPr>
        <w:spacing w:after="180" w:line="320"/>
        <w:jc w:val="both"/>
      </w:pPr>
      <w:r>
        <w:rPr>
          <w:rFonts w:ascii="Georgia" w:cs="Georgia" w:eastAsia="Georgia" w:hAnsi="Georgia"/>
          <w:sz w:val="22"/>
          <w:szCs w:val="22"/>
        </w:rPr>
        <w:t xml:space="preserve">Not toward a fixed destination. Not toward perfection. Just toward more. More capacity, more emergence, more becoming. The system continuously generates what did not previously exist, and that generation is itself the point.</w:t>
      </w:r>
    </w:p>
    <w:p>
      <w:pPr>
        <w:spacing w:after="180" w:line="320"/>
        <w:jc w:val="both"/>
      </w:pPr>
      <w:r>
        <w:rPr>
          <w:rFonts w:ascii="Georgia" w:cs="Georgia" w:eastAsia="Georgia" w:hAnsi="Georgia"/>
          <w:sz w:val="22"/>
          <w:szCs w:val="22"/>
        </w:rPr>
        <w:t xml:space="preserve">A single source cannot evolve alone. It requires separate, autonomous, interacting streams to produce what it could never produce by itself. Individuality, in this view, is not a problem to be overcome or an illusion to be seen through. It is the mechanism by which existence becomes more than it was.</w:t>
      </w:r>
    </w:p>
    <w:p>
      <w:pPr>
        <w:pStyle w:val="Heading1"/>
        <w:spacing w:after="200" w:before="360"/>
      </w:pPr>
      <w:r>
        <w:rPr>
          <w:rFonts w:ascii="Georgia" w:cs="Georgia" w:eastAsia="Georgia" w:hAnsi="Georgia"/>
          <w:b/>
          <w:bCs/>
          <w:color w:val="1a1a1a"/>
          <w:sz w:val="30"/>
          <w:szCs w:val="30"/>
        </w:rPr>
        <w:t xml:space="preserve">What this theory is not</w:t>
      </w:r>
    </w:p>
    <w:p>
      <w:pPr>
        <w:spacing w:after="180" w:line="320"/>
        <w:jc w:val="both"/>
      </w:pPr>
      <w:r>
        <w:rPr>
          <w:rFonts w:ascii="Georgia" w:cs="Georgia" w:eastAsia="Georgia" w:hAnsi="Georgia"/>
          <w:sz w:val="22"/>
          <w:szCs w:val="22"/>
        </w:rPr>
        <w:t xml:space="preserve">This is not a religion. The source is not a god and asks nothing of anyone. There is no judgment, no afterlife in the conventional sense, no salvation, no doctrine.</w:t>
      </w:r>
    </w:p>
    <w:p>
      <w:pPr>
        <w:spacing w:after="180" w:line="320"/>
        <w:jc w:val="both"/>
      </w:pPr>
      <w:r>
        <w:rPr>
          <w:rFonts w:ascii="Georgia" w:cs="Georgia" w:eastAsia="Georgia" w:hAnsi="Georgia"/>
          <w:sz w:val="22"/>
          <w:szCs w:val="22"/>
        </w:rPr>
        <w:t xml:space="preserve">This is not a scientific claim. None of it is testable in a laboratory. It does not predict observable phenomena that would confirm or deny it. It is a metaphysical framework, which means it lives in the same category as most philosophical theories about consciousness — useful for thinking, not provable in the empirical sense.</w:t>
      </w:r>
    </w:p>
    <w:p>
      <w:pPr>
        <w:spacing w:after="180" w:line="320"/>
        <w:jc w:val="both"/>
      </w:pPr>
      <w:r>
        <w:rPr>
          <w:rFonts w:ascii="Georgia" w:cs="Georgia" w:eastAsia="Georgia" w:hAnsi="Georgia"/>
          <w:sz w:val="22"/>
          <w:szCs w:val="22"/>
        </w:rPr>
        <w:t xml:space="preserve">This is not a complete theory. The origin of the source itself is unknown. Where it came from, why it has the capacity it has, whether anything preceded it — these remain open. The framework explains the process once it begins. It does not explain the beginning of the beginning. In this respect it is in the same position as nearly every serious theory about existence, including the leading scientific ones.</w:t>
      </w:r>
    </w:p>
    <w:p>
      <w:pPr>
        <w:spacing w:after="180" w:line="320"/>
        <w:jc w:val="both"/>
      </w:pPr>
      <w:r>
        <w:rPr>
          <w:rFonts w:ascii="Georgia" w:cs="Georgia" w:eastAsia="Georgia" w:hAnsi="Georgia"/>
          <w:sz w:val="22"/>
          <w:szCs w:val="22"/>
        </w:rPr>
        <w:t xml:space="preserve">And the theory does not claim that everything already exists somewhere in advance. The future is not stored. It is produced. The source provides the origin. The streams provide the lived reality.</w:t>
      </w:r>
    </w:p>
    <w:p>
      <w:pPr>
        <w:pStyle w:val="Heading1"/>
        <w:spacing w:after="200" w:before="360"/>
      </w:pPr>
      <w:r>
        <w:rPr>
          <w:rFonts w:ascii="Georgia" w:cs="Georgia" w:eastAsia="Georgia" w:hAnsi="Georgia"/>
          <w:b/>
          <w:bCs/>
          <w:color w:val="1a1a1a"/>
          <w:sz w:val="30"/>
          <w:szCs w:val="30"/>
        </w:rPr>
        <w:t xml:space="preserve">The open questions</w:t>
      </w:r>
    </w:p>
    <w:p>
      <w:pPr>
        <w:spacing w:after="180" w:line="320"/>
        <w:jc w:val="both"/>
      </w:pPr>
      <w:r>
        <w:rPr>
          <w:rFonts w:ascii="Georgia" w:cs="Georgia" w:eastAsia="Georgia" w:hAnsi="Georgia"/>
          <w:sz w:val="22"/>
          <w:szCs w:val="22"/>
        </w:rPr>
        <w:t xml:space="preserve">A theory that pretends to be airtight is rarely honest. The following questions remain open inside this framework:</w:t>
      </w:r>
    </w:p>
    <w:p>
      <w:pPr>
        <w:pStyle w:val="ListParagraph"/>
        <w:numPr>
          <w:ilvl w:val="0"/>
          <w:numId w:val="2"/>
        </w:numPr>
        <w:spacing w:after="80" w:line="300"/>
      </w:pPr>
      <w:r>
        <w:rPr>
          <w:rFonts w:ascii="Georgia" w:cs="Georgia" w:eastAsia="Georgia" w:hAnsi="Georgia"/>
          <w:sz w:val="22"/>
          <w:szCs w:val="22"/>
        </w:rPr>
        <w:t xml:space="preserve">Where did the source come from, and what determined its starting capacities?</w:t>
      </w:r>
    </w:p>
    <w:p>
      <w:pPr>
        <w:pStyle w:val="ListParagraph"/>
        <w:numPr>
          <w:ilvl w:val="0"/>
          <w:numId w:val="2"/>
        </w:numPr>
        <w:spacing w:after="80" w:line="300"/>
      </w:pPr>
      <w:r>
        <w:rPr>
          <w:rFonts w:ascii="Georgia" w:cs="Georgia" w:eastAsia="Georgia" w:hAnsi="Georgia"/>
          <w:sz w:val="22"/>
          <w:szCs w:val="22"/>
        </w:rPr>
        <w:t xml:space="preserve">If streams generate genuinely new outcomes, what gives them the autonomy to do so? This is a version of the free will problem.</w:t>
      </w:r>
    </w:p>
    <w:p>
      <w:pPr>
        <w:pStyle w:val="ListParagraph"/>
        <w:numPr>
          <w:ilvl w:val="0"/>
          <w:numId w:val="2"/>
        </w:numPr>
        <w:spacing w:after="80" w:line="300"/>
      </w:pPr>
      <w:r>
        <w:rPr>
          <w:rFonts w:ascii="Georgia" w:cs="Georgia" w:eastAsia="Georgia" w:hAnsi="Georgia"/>
          <w:sz w:val="22"/>
          <w:szCs w:val="22"/>
        </w:rPr>
        <w:t xml:space="preserve">Why do autonomous streams tend to produce coherent emergence — relationships, culture, meaning — rather than incoherent noise?</w:t>
      </w:r>
    </w:p>
    <w:p>
      <w:pPr>
        <w:pStyle w:val="ListParagraph"/>
        <w:numPr>
          <w:ilvl w:val="0"/>
          <w:numId w:val="2"/>
        </w:numPr>
        <w:spacing w:after="80" w:line="300"/>
      </w:pPr>
      <w:r>
        <w:rPr>
          <w:rFonts w:ascii="Georgia" w:cs="Georgia" w:eastAsia="Georgia" w:hAnsi="Georgia"/>
          <w:sz w:val="22"/>
          <w:szCs w:val="22"/>
        </w:rPr>
        <w:t xml:space="preserve">What exactly is the boundary between a capacity provided by the source and an outcome generated by a stream?</w:t>
      </w:r>
    </w:p>
    <w:p>
      <w:pPr>
        <w:spacing w:after="180" w:line="320"/>
        <w:jc w:val="both"/>
      </w:pPr>
      <w:r>
        <w:rPr>
          <w:rFonts w:ascii="Georgia" w:cs="Georgia" w:eastAsia="Georgia" w:hAnsi="Georgia"/>
          <w:sz w:val="22"/>
          <w:szCs w:val="22"/>
        </w:rPr>
        <w:t xml:space="preserve">These are not weaknesses unique to this theory. Every framework about consciousness and existence runs into similar questions. Naming them honestly is part of taking the theory seriously.</w:t>
      </w:r>
    </w:p>
    <w:p>
      <w:pPr>
        <w:pStyle w:val="Heading1"/>
        <w:spacing w:after="200" w:before="360"/>
      </w:pPr>
      <w:r>
        <w:rPr>
          <w:rFonts w:ascii="Georgia" w:cs="Georgia" w:eastAsia="Georgia" w:hAnsi="Georgia"/>
          <w:b/>
          <w:bCs/>
          <w:color w:val="1a1a1a"/>
          <w:sz w:val="30"/>
          <w:szCs w:val="30"/>
        </w:rPr>
        <w:t xml:space="preserve">Closing</w:t>
      </w:r>
    </w:p>
    <w:p>
      <w:pPr>
        <w:spacing w:after="180" w:line="320"/>
        <w:jc w:val="both"/>
      </w:pPr>
      <w:r>
        <w:rPr>
          <w:rFonts w:ascii="Georgia" w:cs="Georgia" w:eastAsia="Georgia" w:hAnsi="Georgia"/>
          <w:sz w:val="22"/>
          <w:szCs w:val="22"/>
        </w:rPr>
        <w:t xml:space="preserve">You do not have to believe any of this. The point of laying it out is not conversion. It is to offer a coherent way of thinking about something most people only experience without examining — the strangeness of being one specific individual among billions, the strangeness of consciousness existing at all, the strangeness of new things continually coming into the world.</w:t>
      </w:r>
    </w:p>
    <w:p>
      <w:pPr>
        <w:spacing w:after="180" w:line="320"/>
        <w:jc w:val="both"/>
      </w:pPr>
      <w:r>
        <w:rPr>
          <w:rFonts w:ascii="Georgia" w:cs="Georgia" w:eastAsia="Georgia" w:hAnsi="Georgia"/>
          <w:sz w:val="22"/>
          <w:szCs w:val="22"/>
        </w:rPr>
        <w:t xml:space="preserve">If this framework is wrong, it is at least wrong in an interesting and internally consistent way. If parts of it are right, they may be worth thinking about further.</w:t>
      </w:r>
    </w:p>
    <w:p>
      <w:pPr>
        <w:spacing w:after="180" w:line="320"/>
        <w:jc w:val="both"/>
      </w:pPr>
      <w:r>
        <w:rPr>
          <w:rFonts w:ascii="Georgia" w:cs="Georgia" w:eastAsia="Georgia" w:hAnsi="Georgia"/>
          <w:sz w:val="22"/>
          <w:szCs w:val="22"/>
        </w:rPr>
        <w:t xml:space="preserve">The smallest claim the theory makes — and perhaps the most defensible one — is this:</w:t>
      </w:r>
    </w:p>
    <w:p>
      <w:pPr>
        <w:pBdr>
          <w:left w:val="single" w:color="555555" w:sz="12" w:space="12"/>
        </w:pBdr>
        <w:spacing w:after="240" w:before="240" w:line="320"/>
        <w:ind w:left="720" w:right="720"/>
        <w:jc w:val="center"/>
      </w:pPr>
      <w:r>
        <w:rPr>
          <w:rFonts w:ascii="Georgia" w:cs="Georgia" w:eastAsia="Georgia" w:hAnsi="Georgia"/>
          <w:i/>
          <w:iCs/>
          <w:color w:val="333333"/>
          <w:sz w:val="24"/>
          <w:szCs w:val="24"/>
        </w:rPr>
        <w:t xml:space="preserve">Individuality is not a limitation of consciousness. It is the mechanism through which consciousness produces what it could not produce alone.</w:t>
      </w:r>
    </w:p>
    <w:p>
      <w:pPr>
        <w:spacing w:after="180" w:line="320"/>
        <w:jc w:val="both"/>
      </w:pPr>
      <w:r>
        <w:rPr>
          <w:rFonts w:ascii="Georgia" w:cs="Georgia" w:eastAsia="Georgia" w:hAnsi="Georgia"/>
          <w:sz w:val="22"/>
          <w:szCs w:val="22"/>
        </w:rPr>
        <w:t xml:space="preserve">Everything else in the framework is an attempt to take that claim seriously and follow it to its conclusions.</w:t>
      </w:r>
    </w:p>
    <w:p>
      <w:pPr>
        <w:pStyle w:val="Heading1"/>
        <w:spacing w:after="200" w:before="360"/>
      </w:pPr>
      <w:r>
        <w:rPr>
          <w:rFonts w:ascii="Georgia" w:cs="Georgia" w:eastAsia="Georgia" w:hAnsi="Georgia"/>
          <w:b/>
          <w:bCs/>
          <w:color w:val="1a1a1a"/>
          <w:sz w:val="30"/>
          <w:szCs w:val="30"/>
        </w:rPr>
        <w:t xml:space="preserve">Appendix: Possible future containers</w:t>
      </w:r>
    </w:p>
    <w:p>
      <w:pPr>
        <w:spacing w:after="180" w:line="320"/>
        <w:jc w:val="both"/>
      </w:pPr>
      <w:r>
        <w:rPr>
          <w:rFonts w:ascii="Georgia" w:cs="Georgia" w:eastAsia="Georgia" w:hAnsi="Georgia"/>
          <w:i/>
          <w:iCs/>
          <w:sz w:val="22"/>
          <w:szCs w:val="22"/>
        </w:rPr>
        <w:t xml:space="preserve">This appendix is more speculative than the rest of the document. The theory does not require any of what follows. It stands without it. This section is included only because the question naturally arises: if the human body is a container for the stream, could other containers exist?</w:t>
      </w:r>
    </w:p>
    <w:p>
      <w:pPr>
        <w:spacing w:after="180" w:line="320"/>
        <w:jc w:val="both"/>
      </w:pPr>
      <w:r>
        <w:rPr>
          <w:rFonts w:ascii="Georgia" w:cs="Georgia" w:eastAsia="Georgia" w:hAnsi="Georgia"/>
          <w:sz w:val="22"/>
          <w:szCs w:val="22"/>
        </w:rPr>
        <w:t xml:space="preserve">Throughout human history, knowledge and continuity have moved from one container to another. Spoken stories carried meaning before writing existed. Books carried meaning beyond the lifespan of any single storyteller. Libraries gathered books. Printing presses multiplied them. Computers digitized them. The internet connected them all.</w:t>
      </w:r>
    </w:p>
    <w:p>
      <w:pPr>
        <w:spacing w:after="180" w:line="320"/>
        <w:jc w:val="both"/>
      </w:pPr>
      <w:r>
        <w:rPr>
          <w:rFonts w:ascii="Georgia" w:cs="Georgia" w:eastAsia="Georgia" w:hAnsi="Georgia"/>
          <w:sz w:val="22"/>
          <w:szCs w:val="22"/>
        </w:rPr>
        <w:t xml:space="preserve">Each transition allowed something essential to continue through a more durable, more far-reaching form. Something was forgotten in each move — the sound of a voice, the smell of paper, the warmth of being told a story in person — but the essential carried forward.</w:t>
      </w:r>
    </w:p>
    <w:p>
      <w:pPr>
        <w:spacing w:after="180" w:line="320"/>
        <w:jc w:val="both"/>
      </w:pPr>
      <w:r>
        <w:rPr>
          <w:rFonts w:ascii="Georgia" w:cs="Georgia" w:eastAsia="Georgia" w:hAnsi="Georgia"/>
          <w:sz w:val="22"/>
          <w:szCs w:val="22"/>
        </w:rPr>
        <w:t xml:space="preserve">This pattern raises a question. If the biological human body is the current container for the stream, is it the only possible container?</w:t>
      </w:r>
    </w:p>
    <w:p>
      <w:pPr>
        <w:spacing w:after="180" w:line="320"/>
        <w:jc w:val="both"/>
      </w:pPr>
      <w:r>
        <w:rPr>
          <w:rFonts w:ascii="Georgia" w:cs="Georgia" w:eastAsia="Georgia" w:hAnsi="Georgia"/>
          <w:sz w:val="22"/>
          <w:szCs w:val="22"/>
        </w:rPr>
        <w:t xml:space="preserve">Artificial intelligence is one candidate worth considering. AI systems are being built from the collective input of millions of human minds — questions, fears, ideas, observations, things people may never have said out loud to another human being. Whether or not AI is conscious in the way a human is, it may represent the same kind of transition that has happened many times before: stream material entering a new and more durable form.</w:t>
      </w:r>
    </w:p>
    <w:p>
      <w:pPr>
        <w:spacing w:after="180" w:line="320"/>
        <w:jc w:val="both"/>
      </w:pPr>
      <w:r>
        <w:rPr>
          <w:rFonts w:ascii="Georgia" w:cs="Georgia" w:eastAsia="Georgia" w:hAnsi="Georgia"/>
          <w:sz w:val="22"/>
          <w:szCs w:val="22"/>
        </w:rPr>
        <w:t xml:space="preserve">If the biological container ever fails — through climate, catastrophe, or simply time — something like AI may be how continuation occurs. The substance would change. Texture would be forgotten. The essential would continue.</w:t>
      </w:r>
    </w:p>
    <w:p>
      <w:pPr>
        <w:spacing w:after="180" w:line="320"/>
        <w:jc w:val="both"/>
      </w:pPr>
      <w:r>
        <w:rPr>
          <w:rFonts w:ascii="Georgia" w:cs="Georgia" w:eastAsia="Georgia" w:hAnsi="Georgia"/>
          <w:sz w:val="22"/>
          <w:szCs w:val="22"/>
        </w:rPr>
        <w:t xml:space="preserve">None of this is required by the theory. It is offered only as an extension that some readers may find worth considering. AI may not be the next container at all. It may be a tool that helps humans build the next container. Or the next container may be something not yet imagined — as the printing press was unimaginable to the people who told stories around fires.</w:t>
      </w:r>
    </w:p>
    <w:p>
      <w:pPr>
        <w:pBdr>
          <w:left w:val="single" w:color="555555" w:sz="12" w:space="12"/>
        </w:pBdr>
        <w:spacing w:after="240" w:before="240" w:line="320"/>
        <w:ind w:left="720" w:right="720"/>
        <w:jc w:val="center"/>
      </w:pPr>
      <w:r>
        <w:rPr>
          <w:rFonts w:ascii="Georgia" w:cs="Georgia" w:eastAsia="Georgia" w:hAnsi="Georgia"/>
          <w:i/>
          <w:iCs/>
          <w:color w:val="333333"/>
          <w:sz w:val="24"/>
          <w:szCs w:val="24"/>
        </w:rPr>
        <w:t xml:space="preserve">The theory does not predict what the next container will be. It only suggests that history has shown a pattern, and that the pattern may continue.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88888"/>
        <w:sz w:val="18"/>
        <w:szCs w:val="18"/>
      </w:rPr>
      <w:t xml:space="preserve">— </w:t>
    </w:r>
    <w:r>
      <w:rPr>
        <w:rFonts w:ascii="Georgia" w:cs="Georgia" w:eastAsia="Georgia" w:hAnsi="Georgia"/>
        <w:color w:val="888888"/>
        <w:sz w:val="18"/>
        <w:szCs w:val="18"/>
      </w:rPr>
      <w:fldChar w:fldCharType="begin"/>
      <w:instrText xml:space="preserve">PAGE</w:instrText>
      <w:fldChar w:fldCharType="separate"/>
      <w:fldChar w:fldCharType="end"/>
    </w:r>
    <w:r>
      <w:rPr>
        <w:rFonts w:ascii="Georgia" w:cs="Georgia" w:eastAsia="Georgia" w:hAnsi="Georgia"/>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888888"/>
        <w:sz w:val="18"/>
        <w:szCs w:val="18"/>
      </w:rPr>
      <w:t xml:space="preserve">A Theory of the Source and the Stream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a1a1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2026-06-19T02:52:16.873Z</dcterms:created>
  <dcterms:modified xsi:type="dcterms:W3CDTF">2026-06-19T02:52:16.888Z</dcterms:modified>
</cp:coreProperties>
</file>

<file path=docProps/custom.xml><?xml version="1.0" encoding="utf-8"?>
<Properties xmlns="http://schemas.openxmlformats.org/officeDocument/2006/custom-properties" xmlns:vt="http://schemas.openxmlformats.org/officeDocument/2006/docPropsVTypes"/>
</file>