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Заведующий кафедрой ФИиПМ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техн.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>/ Стерлягов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к.ф.-м.н., доцент</w:t>
      </w:r>
      <w:r w:rsidR="001C4C84">
        <w:t xml:space="preserve"> каф. </w:t>
      </w:r>
      <w:r w:rsidR="00947F2C">
        <w:t>ФИиПМ</w:t>
      </w:r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6E5512" w:rsidRDefault="00B75F50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4896244" w:history="1">
        <w:r w:rsidR="006E5512" w:rsidRPr="00A54CE9">
          <w:rPr>
            <w:rStyle w:val="af4"/>
            <w:noProof/>
          </w:rPr>
          <w:t>Введение</w:t>
        </w:r>
        <w:r w:rsidR="006E5512">
          <w:rPr>
            <w:noProof/>
            <w:webHidden/>
          </w:rPr>
          <w:tab/>
        </w:r>
        <w:r w:rsidR="006E5512">
          <w:rPr>
            <w:noProof/>
            <w:webHidden/>
          </w:rPr>
          <w:fldChar w:fldCharType="begin"/>
        </w:r>
        <w:r w:rsidR="006E5512">
          <w:rPr>
            <w:noProof/>
            <w:webHidden/>
          </w:rPr>
          <w:instrText xml:space="preserve"> PAGEREF _Toc484896244 \h </w:instrText>
        </w:r>
        <w:r w:rsidR="006E5512">
          <w:rPr>
            <w:noProof/>
            <w:webHidden/>
          </w:rPr>
        </w:r>
        <w:r w:rsidR="006E5512">
          <w:rPr>
            <w:noProof/>
            <w:webHidden/>
          </w:rPr>
          <w:fldChar w:fldCharType="separate"/>
        </w:r>
        <w:r w:rsidR="006E5512">
          <w:rPr>
            <w:noProof/>
            <w:webHidden/>
          </w:rPr>
          <w:t>3</w:t>
        </w:r>
        <w:r w:rsidR="006E5512"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45" w:history="1">
        <w:r w:rsidRPr="00A54CE9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46" w:history="1">
        <w:r w:rsidRPr="00A54CE9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47" w:history="1">
        <w:r w:rsidRPr="00A54CE9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48" w:history="1">
        <w:r w:rsidRPr="00A54CE9">
          <w:rPr>
            <w:rStyle w:val="af4"/>
            <w:noProof/>
          </w:rPr>
          <w:t xml:space="preserve">1.3 </w:t>
        </w:r>
        <w:r w:rsidRPr="00A54CE9">
          <w:rPr>
            <w:rStyle w:val="af4"/>
            <w:noProof/>
            <w:lang w:val="en-US"/>
          </w:rPr>
          <w:t>YJM</w:t>
        </w:r>
        <w:r w:rsidRPr="00A54CE9">
          <w:rPr>
            <w:rStyle w:val="af4"/>
            <w:noProof/>
          </w:rPr>
          <w:t>-элементы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49" w:history="1">
        <w:r w:rsidRPr="00A54CE9">
          <w:rPr>
            <w:rStyle w:val="af4"/>
            <w:noProof/>
          </w:rPr>
          <w:t xml:space="preserve">1.4 Симметрические многочлены от </w:t>
        </w:r>
        <w:r w:rsidRPr="00A54CE9">
          <w:rPr>
            <w:rStyle w:val="af4"/>
            <w:noProof/>
            <w:lang w:val="en-US"/>
          </w:rPr>
          <w:t>YJM</w:t>
        </w:r>
        <w:r w:rsidRPr="00A54CE9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0" w:history="1">
        <w:r w:rsidRPr="00A54CE9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1" w:history="1">
        <w:r w:rsidRPr="00A54CE9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2" w:history="1">
        <w:r w:rsidRPr="00A54CE9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3" w:history="1">
        <w:r w:rsidRPr="00A54CE9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4" w:history="1">
        <w:r w:rsidRPr="00A54CE9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5" w:history="1">
        <w:r w:rsidRPr="00A54CE9">
          <w:rPr>
            <w:rStyle w:val="af4"/>
            <w:noProof/>
          </w:rPr>
          <w:t>3.4 Организация параллель</w:t>
        </w:r>
        <w:r w:rsidRPr="00A54CE9">
          <w:rPr>
            <w:rStyle w:val="af4"/>
            <w:noProof/>
          </w:rPr>
          <w:t>н</w:t>
        </w:r>
        <w:r w:rsidRPr="00A54CE9">
          <w:rPr>
            <w:rStyle w:val="af4"/>
            <w:noProof/>
          </w:rPr>
          <w:t>ых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6" w:history="1">
        <w:r w:rsidRPr="00A54CE9">
          <w:rPr>
            <w:rStyle w:val="af4"/>
            <w:noProof/>
          </w:rPr>
          <w:t>3.5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7" w:history="1">
        <w:r w:rsidRPr="00A54CE9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8" w:history="1">
        <w:r w:rsidRPr="00A54CE9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59" w:history="1">
        <w:r w:rsidRPr="00A54CE9">
          <w:rPr>
            <w:rStyle w:val="af4"/>
            <w:noProof/>
          </w:rPr>
          <w:t>Приложение Б (справочное). Часть листинга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60" w:history="1">
        <w:r w:rsidRPr="00A54CE9">
          <w:rPr>
            <w:rStyle w:val="af4"/>
            <w:noProof/>
          </w:rPr>
          <w:t>Приложение В (справочное). Формулы систем уравнений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61" w:history="1">
        <w:r w:rsidRPr="00A54CE9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62" w:history="1">
        <w:r w:rsidRPr="00A54CE9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E5512" w:rsidRDefault="006E5512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4896263" w:history="1">
        <w:r w:rsidRPr="00A54CE9">
          <w:rPr>
            <w:rStyle w:val="af4"/>
            <w:noProof/>
          </w:rPr>
          <w:t>Приложение Е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_Toc484896263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831A7" w:rsidRDefault="00B75F50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4896244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как правило, производятся вручную,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нечитаемостью.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8A1179">
        <w:t>я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4896245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4896246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</w:t>
      </w:r>
      <w:proofErr w:type="gramStart"/>
      <w:r>
        <w:t>.</w:t>
      </w:r>
      <w:proofErr w:type="gramEnd"/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proofErr w:type="gramStart"/>
      <w:r>
        <w:t>н</w:t>
      </w:r>
      <w:proofErr w:type="gramEnd"/>
      <w:r>
        <w:t>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</w:p>
    <w:p w:rsidR="0079790C" w:rsidRDefault="0079790C" w:rsidP="0089511E">
      <w:pPr>
        <w:pStyle w:val="af2"/>
      </w:pPr>
      <w:r>
        <w:t>Тривиальн</w:t>
      </w:r>
      <w:r w:rsidR="006129DE">
        <w:t>ая</w:t>
      </w:r>
      <w:r>
        <w:t xml:space="preserve"> перестановк</w:t>
      </w:r>
      <w:r w:rsidR="006129DE">
        <w:t>а</w:t>
      </w:r>
      <w:r>
        <w:t xml:space="preserve"> </w:t>
      </w:r>
      <w:r w:rsidR="006129DE">
        <w:t>– это</w:t>
      </w:r>
      <w:r>
        <w:t xml:space="preserve"> перестановка, которая отображает каждый элемент множества в себя. Циклом называется перестановка, которая тривиальна на всем множестве, кроме подмножества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79790C">
        <w:t xml:space="preserve">. </w:t>
      </w:r>
      <m:oMath>
        <m:r>
          <w:rPr>
            <w:rFonts w:ascii="Cambria Math" w:hAnsi="Cambria Math"/>
          </w:rPr>
          <m:t>k</m:t>
        </m:r>
      </m:oMath>
      <w:r w:rsidRPr="0079790C">
        <w:t xml:space="preserve"> </w:t>
      </w:r>
      <w:r>
        <w:t>в таком случае называется длиной цикла. Транспозицией называется цикл длины 2.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B75F50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B75F50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B75F50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B75F50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586E70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4896247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7A0C43" w:rsidRDefault="007A0C43" w:rsidP="007A0C43">
      <w:pPr>
        <w:pStyle w:val="af2"/>
        <w:rPr>
          <w:rFonts w:eastAsia="Times New Roman"/>
        </w:rPr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Pr="007A0C43">
        <w:rPr>
          <w:rFonts w:eastAsia="Times New Roman"/>
        </w:rPr>
        <w:t xml:space="preserve"> 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>приложений аппарата общей теории представлений 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B75F50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B75F50">
            <w:fldChar w:fldCharType="separate"/>
          </w:r>
          <w:r w:rsidR="00586E70">
            <w:rPr>
              <w:noProof/>
            </w:rPr>
            <w:t>[3]</w:t>
          </w:r>
          <w:r w:rsidR="00B75F50">
            <w:fldChar w:fldCharType="end"/>
          </w:r>
        </w:sdtContent>
      </w:sdt>
      <w:r w:rsidRPr="007A0C43">
        <w:rPr>
          <w:rFonts w:eastAsia="Times New Roman"/>
        </w:rPr>
        <w:t xml:space="preserve">) и характерна большой сложностью рассматриваемых </w:t>
      </w:r>
      <w:r w:rsidRPr="007A0C43">
        <w:rPr>
          <w:rFonts w:eastAsia="Times New Roman"/>
        </w:rPr>
        <w:lastRenderedPageBreak/>
        <w:t>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B75F50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B75F50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B75F50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proofErr w:type="gramStart"/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sdt>
        <w:sdtPr>
          <w:id w:val="520951716"/>
          <w:citation/>
        </w:sdtPr>
        <w:sdtContent>
          <w:r w:rsidR="00B75F50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B75F50">
            <w:fldChar w:fldCharType="separate"/>
          </w:r>
          <w:r w:rsidR="00586E70">
            <w:rPr>
              <w:noProof/>
            </w:rPr>
            <w:t>[5]</w:t>
          </w:r>
          <w:r w:rsidR="00B75F50">
            <w:fldChar w:fldCharType="end"/>
          </w:r>
        </w:sdtContent>
      </w:sdt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Pr="003142D2">
        <w:t>последовало на сплетения симметрических групп с пр</w:t>
      </w:r>
      <w:r>
        <w:t>оизвольными конечными группами</w:t>
      </w:r>
      <w:r w:rsidR="001A737C">
        <w:t xml:space="preserve"> </w:t>
      </w:r>
      <w:sdt>
        <w:sdtPr>
          <w:id w:val="520951717"/>
          <w:citation/>
        </w:sdtPr>
        <w:sdtContent>
          <w:r w:rsidR="00B75F50">
            <w:fldChar w:fldCharType="begin"/>
          </w:r>
          <w:r w:rsidR="001A737C">
            <w:rPr>
              <w:noProof/>
            </w:rPr>
            <w:instrText xml:space="preserve"> CITATION 4 \l 1049 </w:instrText>
          </w:r>
          <w:r w:rsidR="00B75F50">
            <w:fldChar w:fldCharType="separate"/>
          </w:r>
          <w:r w:rsidR="001A737C">
            <w:rPr>
              <w:noProof/>
            </w:rPr>
            <w:t>[6]</w:t>
          </w:r>
          <w:r w:rsidR="00B75F50">
            <w:fldChar w:fldCharType="end"/>
          </w:r>
        </w:sdtContent>
      </w:sdt>
      <w:r w:rsidR="00B25954">
        <w:t>, а также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  <w:sdt>
        <w:sdtPr>
          <w:id w:val="520951718"/>
          <w:citation/>
        </w:sdtPr>
        <w:sdtContent>
          <w:r w:rsidR="00B75F50">
            <w:fldChar w:fldCharType="begin"/>
          </w:r>
          <w:r w:rsidR="00586E70">
            <w:rPr>
              <w:noProof/>
            </w:rPr>
            <w:instrText xml:space="preserve"> CITATION 5 \l 1049 </w:instrText>
          </w:r>
          <w:r w:rsidR="00B75F50">
            <w:fldChar w:fldCharType="separate"/>
          </w:r>
          <w:r w:rsidR="00586E70">
            <w:rPr>
              <w:noProof/>
            </w:rPr>
            <w:t>[7]</w:t>
          </w:r>
          <w:r w:rsidR="00B75F50">
            <w:fldChar w:fldCharType="end"/>
          </w:r>
        </w:sdtContent>
      </w:sdt>
      <w:r w:rsidRPr="003142D2">
        <w:t>.</w:t>
      </w:r>
      <w:proofErr w:type="gramEnd"/>
    </w:p>
    <w:p w:rsidR="00B159A0" w:rsidRDefault="009854AE" w:rsidP="00B159A0">
      <w:pPr>
        <w:pStyle w:val="21"/>
      </w:pPr>
      <w:bookmarkStart w:id="4" w:name="_Toc484896248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B75F50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в этой группе с элементом </w:t>
      </w:r>
      <m:oMath>
        <m:r>
          <w:rPr>
            <w:rFonts w:ascii="Cambria Math" w:hAnsi="Cambria Math"/>
          </w:rPr>
          <m:t>σ</m:t>
        </m:r>
      </m:oMath>
      <w:r w:rsidRPr="009854AE">
        <w:t>.</w:t>
      </w:r>
      <w:r w:rsidR="00316C8A">
        <w:t xml:space="preserve"> 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lastRenderedPageBreak/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B75F50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F643AB" w:rsidRPr="00F643AB" w:rsidRDefault="00F643AB" w:rsidP="00F643AB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 xml:space="preserve">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B75F50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4896249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EC45F2">
              <w:rPr>
                <w:noProof/>
              </w:rPr>
              <w:t>[10]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4896250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4896251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4896252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0E750F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0E750F">
            <w:fldChar w:fldCharType="separate"/>
          </w:r>
          <w:r w:rsidR="000E750F" w:rsidRPr="000E750F">
            <w:rPr>
              <w:noProof/>
            </w:rPr>
            <w:t>[11]</w:t>
          </w:r>
          <w:r w:rsidR="000E750F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8A70DF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8A70DF">
            <w:fldChar w:fldCharType="separate"/>
          </w:r>
          <w:r w:rsidR="008A70DF" w:rsidRPr="008A70DF">
            <w:rPr>
              <w:noProof/>
            </w:rPr>
            <w:t>[12]</w:t>
          </w:r>
          <w:r w:rsidR="008A70DF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позволяет разработку и использование программы независимо от используемого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8F7E0A" w:rsidP="00AF7ADA">
      <w:pPr>
        <w:pStyle w:val="a"/>
      </w:pPr>
      <w:r>
        <w:t>широкий спектр встроенных средств разработки параллельных программ, таких как параллельные циклы (</w:t>
      </w:r>
      <w:r>
        <w:rPr>
          <w:lang w:val="en-US"/>
        </w:rPr>
        <w:t>Parallel</w:t>
      </w:r>
      <w:r w:rsidRPr="008F7E0A">
        <w:t>.</w:t>
      </w:r>
      <w:r>
        <w:rPr>
          <w:lang w:val="en-US"/>
        </w:rPr>
        <w:t>For</w:t>
      </w:r>
      <w:r w:rsidRPr="008F7E0A">
        <w:t xml:space="preserve"> </w:t>
      </w:r>
      <w:r>
        <w:t xml:space="preserve">и </w:t>
      </w:r>
      <w:r>
        <w:rPr>
          <w:lang w:val="en-US"/>
        </w:rPr>
        <w:t>Parallel</w:t>
      </w:r>
      <w:r w:rsidRPr="008F7E0A">
        <w:t>.</w:t>
      </w:r>
      <w:r>
        <w:rPr>
          <w:lang w:val="en-US"/>
        </w:rPr>
        <w:t>ForEach</w:t>
      </w:r>
      <w:r>
        <w:t>)</w:t>
      </w:r>
      <w:r w:rsidRPr="008F7E0A">
        <w:t xml:space="preserve">, </w:t>
      </w:r>
      <w:r>
        <w:t xml:space="preserve">класс </w:t>
      </w:r>
      <w:r>
        <w:rPr>
          <w:lang w:val="en-US"/>
        </w:rPr>
        <w:t>Task</w:t>
      </w:r>
      <w:r w:rsidRPr="008F7E0A">
        <w:t xml:space="preserve">, </w:t>
      </w:r>
      <w:r>
        <w:t xml:space="preserve">представляющий асинхронную операцию, класс </w:t>
      </w:r>
      <w:r>
        <w:rPr>
          <w:lang w:val="en-US"/>
        </w:rPr>
        <w:t>Thread</w:t>
      </w:r>
      <w:r>
        <w:t xml:space="preserve">, представляющий реализацию потока, средства синхронизации, например классы </w:t>
      </w:r>
      <w:r>
        <w:rPr>
          <w:lang w:val="en-US"/>
        </w:rPr>
        <w:t>Mutex</w:t>
      </w:r>
      <w:r>
        <w:t xml:space="preserve"> и</w:t>
      </w:r>
      <w:r w:rsidRPr="008F7E0A">
        <w:t xml:space="preserve"> </w:t>
      </w:r>
      <w:r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Pr="008F7E0A">
        <w:t>.</w:t>
      </w:r>
    </w:p>
    <w:p w:rsidR="00074C0D" w:rsidRPr="00FE59B0" w:rsidRDefault="001F649A" w:rsidP="00BE30E7">
      <w:pPr>
        <w:pStyle w:val="21"/>
      </w:pPr>
      <w:bookmarkStart w:id="9" w:name="_Toc484896253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12334F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перестановки.</w:t>
      </w:r>
      <w:r w:rsidR="00B92A29">
        <w:t xml:space="preserve"> Класс 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lastRenderedPageBreak/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lastRenderedPageBreak/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9C49DF" w:rsidRDefault="00D240A2" w:rsidP="00D240A2">
      <w:pPr>
        <w:pStyle w:val="af2"/>
        <w:rPr>
          <w:lang w:val="en-US"/>
        </w:rPr>
      </w:pPr>
      <w:r>
        <w:t>Следующий</w:t>
      </w:r>
      <w:r w:rsidRPr="00D240A2">
        <w:rPr>
          <w:lang w:val="en-US"/>
        </w:rPr>
        <w:t xml:space="preserve"> </w:t>
      </w:r>
      <w:r>
        <w:t>класс</w:t>
      </w:r>
      <w:r w:rsidRPr="00D240A2">
        <w:rPr>
          <w:lang w:val="en-US"/>
        </w:rPr>
        <w:t xml:space="preserve"> – public class PermutationDictionary, </w:t>
      </w:r>
      <w:r>
        <w:t>который</w:t>
      </w:r>
      <w:r w:rsidRPr="00D240A2">
        <w:rPr>
          <w:lang w:val="en-US"/>
        </w:rPr>
        <w:t xml:space="preserve"> </w:t>
      </w:r>
      <w:r>
        <w:t>наследуются</w:t>
      </w:r>
      <w:r w:rsidRPr="00D240A2">
        <w:rPr>
          <w:lang w:val="en-US"/>
        </w:rPr>
        <w:t xml:space="preserve"> </w:t>
      </w:r>
      <w:r>
        <w:t>от</w:t>
      </w:r>
      <w:r w:rsidRPr="00D240A2">
        <w:rPr>
          <w:lang w:val="en-US"/>
        </w:rPr>
        <w:t xml:space="preserve"> </w:t>
      </w:r>
      <w:r>
        <w:t>класса</w:t>
      </w:r>
      <w:r w:rsidRPr="00D240A2">
        <w:rPr>
          <w:lang w:val="en-US"/>
        </w:rPr>
        <w:t xml:space="preserve"> Dictionary&lt;Permutation, int&gt;.</w:t>
      </w:r>
      <w:r w:rsidR="00045316" w:rsidRPr="00045316">
        <w:rPr>
          <w:lang w:val="en-US"/>
        </w:rPr>
        <w:t xml:space="preserve"> 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</w:t>
      </w:r>
      <w:proofErr w:type="gramStart"/>
      <w:r w:rsidRPr="00FE59B0">
        <w:t>с</w:t>
      </w:r>
      <w:proofErr w:type="gramEnd"/>
      <w:r w:rsidRPr="00FE59B0">
        <w:t xml:space="preserve">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4896254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14045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в работе программы – это задание исходных параметров –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>
        <w:rPr>
          <w:rFonts w:eastAsia="Times New Roman"/>
          <w:lang w:eastAsia="ru-RU"/>
        </w:rPr>
        <w:t xml:space="preserve"> (или количества переменных в элементарных симметрических многочленах),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t xml:space="preserve">соответствующего </w:t>
      </w:r>
      <w:r w:rsidR="009C6247">
        <w:rPr>
          <w:rFonts w:eastAsia="Times New Roman"/>
          <w:lang w:eastAsia="ru-RU"/>
        </w:rPr>
        <w:lastRenderedPageBreak/>
        <w:t xml:space="preserve">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m:oMath>
        <m:r>
          <w:rPr>
            <w:rFonts w:ascii="Cambria Math" w:eastAsia="Times New Roman" w:hAnsi="Cambria Math"/>
            <w:lang w:eastAsia="ru-RU"/>
          </w:rPr>
          <m:t/>
        </m:r>
        <w:proofErr w:type="gramStart"/>
        <m:r>
          <w:rPr>
            <w:rFonts w:ascii="Cambria Math" w:eastAsia="Times New Roman" w:hAnsi="Cambria Math"/>
            <w:lang w:eastAsia="ru-RU"/>
          </w:rPr>
          <m:t/>
        </m:r>
      </m:oMath>
      <w:r w:rsidR="009C6247" w:rsidRPr="009C6247">
        <w:rPr>
          <w:rFonts w:eastAsia="Times New Roman"/>
          <w:lang w:eastAsia="ru-RU"/>
        </w:rPr>
        <w:t>-</w:t>
      </w:r>
      <w:proofErr w:type="gramEnd"/>
      <w:r w:rsidR="00A34A78">
        <w:rPr>
          <w:rFonts w:eastAsia="Times New Roman"/>
          <w:lang w:eastAsia="ru-RU"/>
        </w:rPr>
        <w:t>е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 xml:space="preserve">элементов вместо переменных с соответствующими номерами в элементарные симметрические многочлены.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перемножения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получается сумма перестановок с некоторыми коэффициентами.</w:t>
      </w:r>
    </w:p>
    <w:p w:rsidR="00070515" w:rsidRDefault="00070515" w:rsidP="009C6247">
      <w:pPr>
        <w:pStyle w:val="af2"/>
        <w:rPr>
          <w:lang w:val="en-US"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Процесс</w:t>
      </w:r>
      <w:r w:rsidR="008B7F30">
        <w:rPr>
          <w:lang w:eastAsia="ru-RU"/>
        </w:rPr>
        <w:t xml:space="preserve"> получения</w:t>
      </w:r>
      <w:r w:rsidR="00BB77BF">
        <w:rPr>
          <w:lang w:eastAsia="ru-RU"/>
        </w:rPr>
        <w:t xml:space="preserve"> разбиени</w:t>
      </w:r>
      <w:r w:rsidR="008B7F30">
        <w:rPr>
          <w:lang w:eastAsia="ru-RU"/>
        </w:rPr>
        <w:t>й</w:t>
      </w:r>
      <w:r w:rsidR="00BB77BF">
        <w:rPr>
          <w:lang w:eastAsia="ru-RU"/>
        </w:rPr>
        <w:t xml:space="preserve"> проиллюстрирован на рисунке 9. 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070515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 xml:space="preserve">разбиения, например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 получаем набор </w:t>
      </w:r>
      <w:r w:rsidR="00FB307F">
        <w:rPr>
          <w:rFonts w:eastAsia="Times New Roman"/>
          <w:lang w:eastAsia="ru-RU"/>
        </w:rPr>
        <w:t>сумм перестановок с коэффициентами, каждая из которых соответствует какому-либо произведению элементарных симметрических многочленов.</w:t>
      </w:r>
    </w:p>
    <w:p w:rsidR="00FB307F" w:rsidRPr="00122B06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>всеми перестановками этого циклического типа.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B75F50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+0=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B159A0" w:rsidRDefault="00E803C3" w:rsidP="00586E70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11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11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8B7F30" w:rsidRDefault="006407AB" w:rsidP="00BB77BF">
      <w:pPr>
        <w:pStyle w:val="af2"/>
        <w:rPr>
          <w:lang w:val="en-US"/>
        </w:rPr>
      </w:pPr>
      <w:r>
        <w:t>Для решения полученных систем была использована система компьютерной математики</w:t>
      </w:r>
      <w:r w:rsidRPr="006407AB">
        <w:t xml:space="preserve"> </w:t>
      </w:r>
      <w:r>
        <w:rPr>
          <w:lang w:val="en-US"/>
        </w:rPr>
        <w:t>Maple</w:t>
      </w:r>
      <w:r w:rsidRPr="006407AB">
        <w:t xml:space="preserve">, </w:t>
      </w:r>
      <w:r>
        <w:t>которая позволяет выполнять символьные вычисления</w:t>
      </w:r>
      <w:r w:rsidR="00103011">
        <w:t>.</w:t>
      </w:r>
      <w:r w:rsidR="008B7F30">
        <w:t xml:space="preserve"> (</w:t>
      </w:r>
      <w:r w:rsidR="008B7F30">
        <w:rPr>
          <w:lang w:val="en-US"/>
        </w:rPr>
        <w:t>MATLAB, SCILAB)</w:t>
      </w:r>
    </w:p>
    <w:p w:rsidR="008F7E0A" w:rsidRDefault="008F7E0A" w:rsidP="00BE30E7">
      <w:pPr>
        <w:pStyle w:val="21"/>
      </w:pPr>
      <w:bookmarkStart w:id="12" w:name="_Toc484896255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r>
        <w:rPr>
          <w:lang w:val="en-US"/>
        </w:rPr>
        <w:t>foreach</w:t>
      </w:r>
      <w:r w:rsidRPr="006E5764">
        <w:t xml:space="preserve"> </w:t>
      </w:r>
      <w:r>
        <w:t xml:space="preserve">над коллекцией объектов, реализующей интерфейс </w:t>
      </w:r>
      <w:r>
        <w:rPr>
          <w:lang w:val="en-US"/>
        </w:rPr>
        <w:t>IEnumerable</w:t>
      </w:r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 xml:space="preserve">, который представляет реализацию одной итерации цикла. Для управления состоянием цикла </w:t>
      </w:r>
      <w:proofErr w:type="gramStart"/>
      <w:r>
        <w:t>в</w:t>
      </w:r>
      <w:proofErr w:type="gramEnd"/>
      <w:r>
        <w:t xml:space="preserve"> </w:t>
      </w:r>
      <w:proofErr w:type="gramStart"/>
      <w:r>
        <w:t>делегат</w:t>
      </w:r>
      <w:proofErr w:type="gramEnd"/>
      <w:r>
        <w:t xml:space="preserve"> также может передаваться экземпляр класса </w:t>
      </w:r>
      <w:r>
        <w:rPr>
          <w:lang w:val="en-US"/>
        </w:rPr>
        <w:t>ParallelLoopState</w:t>
      </w:r>
      <w:r w:rsidR="00753886">
        <w:t>, который можно использовать,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lastRenderedPageBreak/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соответствующие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Pr="00753886">
        <w:t xml:space="preserve"> </w:t>
      </w:r>
      <w:r>
        <w:t xml:space="preserve">вместо первого цикла и второго.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4896256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>элементов в центр групповой алгебры. Первая из систем приведена в формуле (</w:t>
      </w:r>
      <w:r w:rsidR="00586E70">
        <w:t>11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B75F50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86E70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12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>Остальные рассчитанные системы приведены в приложении</w:t>
      </w:r>
      <w:r w:rsidR="00FD3719">
        <w:t xml:space="preserve"> В.</w:t>
      </w:r>
    </w:p>
    <w:p w:rsidR="00FD3719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p w:rsidR="000E15D6" w:rsidRPr="00CC5917" w:rsidRDefault="000E15D6" w:rsidP="00FD3719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B75F50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122B06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13</w:t>
            </w:r>
            <w:r>
              <w:t>)</w:t>
            </w:r>
            <w:proofErr w:type="gramEnd"/>
          </w:p>
        </w:tc>
      </w:tr>
    </w:tbl>
    <w:p w:rsidR="00FD3719" w:rsidRPr="00FD3719" w:rsidRDefault="00FD3719" w:rsidP="00FD3719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B75F50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122B06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122B06">
              <w:rPr>
                <w:lang w:val="en-US"/>
              </w:rPr>
              <w:t>4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Default="000E15D6" w:rsidP="000E15D6">
      <w:pPr>
        <w:pStyle w:val="af2"/>
        <w:rPr>
          <w:lang w:val="en-US"/>
        </w:rPr>
      </w:pPr>
      <w:r>
        <w:t>Решения остальных систем также приведены в приложении В.</w:t>
      </w:r>
    </w:p>
    <w:p w:rsidR="008B7F30" w:rsidRPr="008B7F30" w:rsidRDefault="008B7F30" w:rsidP="000E15D6">
      <w:pPr>
        <w:pStyle w:val="af2"/>
        <w:rPr>
          <w:lang w:val="en-US"/>
        </w:rPr>
      </w:pPr>
      <w:r>
        <w:t>ПАРАЛЛЕЛИЗМ</w:t>
      </w:r>
    </w:p>
    <w:p w:rsidR="005831A7" w:rsidRPr="00513689" w:rsidRDefault="005831A7" w:rsidP="00947F2C">
      <w:pPr>
        <w:pStyle w:val="af2"/>
      </w:pPr>
      <w:r w:rsidRPr="00513689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4896257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863493" w:rsidP="00863493">
      <w:pPr>
        <w:pStyle w:val="a"/>
      </w:pPr>
      <w:r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 xml:space="preserve">Дальнейшим развитием темы данной работы может послужить совершенствование алгоритмов работы, так как с увеличением количества элементов в групповой алгебре,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4896258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Default="00895A9C" w:rsidP="00895A9C">
      <w:pPr>
        <w:pStyle w:val="aff0"/>
      </w:pPr>
    </w:p>
    <w:p w:rsidR="00106DC6" w:rsidRPr="00BE17EA" w:rsidRDefault="00106DC6" w:rsidP="00895A9C">
      <w:pPr>
        <w:pStyle w:val="aff0"/>
      </w:pPr>
      <w:r w:rsidRPr="00BE17EA"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6" w:name="_Toc484896259"/>
      <w:r>
        <w:lastRenderedPageBreak/>
        <w:t>Приложение</w:t>
      </w:r>
      <w:proofErr w:type="gramStart"/>
      <w:r>
        <w:t xml:space="preserve"> Б</w:t>
      </w:r>
      <w:proofErr w:type="gramEnd"/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6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GenerateSplits(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item.Sort((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fCompoz.Last().AddRange(item);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_compoz.Clear();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(CompareSplits(fCompoz[i],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fCompoz[j]))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fCompoz.RemoveAt(i);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fCompoz.Sort(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delegate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fCompoz;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proofErr w:type="gramStart"/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 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.ForEach(ls, splits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splits.Key;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splits.Value)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ParallelGenerate2(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"parall2"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lastRenderedPageBreak/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.ForEach(ls[i], split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$"parall2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Pr="009C49DF" w:rsidRDefault="00BF1B86" w:rsidP="00BF1B86">
      <w:pPr>
        <w:pStyle w:val="13"/>
        <w:spacing w:line="300" w:lineRule="auto"/>
        <w:ind w:firstLine="0"/>
        <w:rPr>
          <w:lang w:val="en-US"/>
        </w:rPr>
      </w:pPr>
    </w:p>
    <w:p w:rsidR="00947F2C" w:rsidRPr="009C49DF" w:rsidRDefault="00947F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49DF">
        <w:rPr>
          <w:lang w:val="en-US"/>
        </w:rPr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7" w:name="_Toc484896260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>
        <w:t>Формулы систем уравнений</w:t>
      </w:r>
      <w:bookmarkEnd w:id="17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B75F50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Default="00DB1F9B" w:rsidP="00FD3719">
      <w:pPr>
        <w:pStyle w:val="MapleOutput"/>
        <w:jc w:val="center"/>
      </w:pPr>
      <w:r>
        <w:rPr>
          <w:noProof/>
          <w:position w:val="-137"/>
          <w:lang w:val="ru-RU" w:eastAsia="ru-RU"/>
        </w:rPr>
        <w:lastRenderedPageBreak/>
        <w:drawing>
          <wp:inline distT="0" distB="0" distL="0" distR="0">
            <wp:extent cx="5443855" cy="903605"/>
            <wp:effectExtent l="0" t="0" r="444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3"/>
          <w:lang w:val="ru-RU" w:eastAsia="ru-RU"/>
        </w:rPr>
        <w:drawing>
          <wp:inline distT="0" distB="0" distL="0" distR="0">
            <wp:extent cx="4901565" cy="87185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6835" cy="92519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19" w:rsidRDefault="00DB1F9B" w:rsidP="00DB1F9B">
      <w:pPr>
        <w:pStyle w:val="aff0"/>
      </w:pPr>
      <w:r>
        <w:t>Рисунок</w:t>
      </w:r>
      <w:r w:rsidR="00FD3719">
        <w:t xml:space="preserve"> В.1 – Решение системы (В.1)</w:t>
      </w:r>
    </w:p>
    <w:p w:rsidR="00FD3719" w:rsidRDefault="00FD3719">
      <w:pPr>
        <w:rPr>
          <w:rFonts w:ascii="Times New Roman" w:eastAsiaTheme="minorEastAsia" w:hAnsi="Times New Roman" w:cs="Times New Roman"/>
          <w:sz w:val="28"/>
          <w:szCs w:val="28"/>
        </w:rPr>
      </w:pPr>
      <w:r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B75F50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+120*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CC5917" w:rsidRDefault="00DB1F9B" w:rsidP="00E9579A">
      <w:pPr>
        <w:pStyle w:val="af2"/>
        <w:ind w:firstLine="0"/>
      </w:pPr>
    </w:p>
    <w:p w:rsidR="00DB1F9B" w:rsidRDefault="00DB1F9B" w:rsidP="00DB1F9B">
      <w:pPr>
        <w:pStyle w:val="MapleOutput"/>
        <w:jc w:val="center"/>
      </w:pPr>
      <w:r>
        <w:rPr>
          <w:noProof/>
          <w:position w:val="-141"/>
          <w:lang w:val="ru-RU" w:eastAsia="ru-RU"/>
        </w:rPr>
        <w:drawing>
          <wp:inline distT="0" distB="0" distL="0" distR="0">
            <wp:extent cx="5460365" cy="9315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03545" cy="931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538470" cy="9315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lastRenderedPageBreak/>
        <w:drawing>
          <wp:inline distT="0" distB="0" distL="0" distR="0">
            <wp:extent cx="5460365" cy="93154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339715" cy="931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555615" cy="89725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37"/>
          <w:lang w:val="ru-RU" w:eastAsia="ru-RU"/>
        </w:rPr>
        <w:drawing>
          <wp:inline distT="0" distB="0" distL="0" distR="0">
            <wp:extent cx="5236210" cy="897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141"/>
          <w:lang w:val="ru-RU" w:eastAsia="ru-RU"/>
        </w:rPr>
        <w:drawing>
          <wp:inline distT="0" distB="0" distL="0" distR="0">
            <wp:extent cx="5158740" cy="9315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68"/>
          <w:lang w:val="ru-RU" w:eastAsia="ru-RU"/>
        </w:rPr>
        <w:drawing>
          <wp:inline distT="0" distB="0" distL="0" distR="0">
            <wp:extent cx="5382895" cy="44831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79A" w:rsidRPr="00DB1F9B" w:rsidRDefault="00DB1F9B" w:rsidP="00DB1F9B">
      <w:pPr>
        <w:pStyle w:val="aff0"/>
      </w:pPr>
      <w:r>
        <w:t>Рисунок В.2 – Решение системы (В.2)</w:t>
      </w:r>
    </w:p>
    <w:p w:rsidR="003349A1" w:rsidRDefault="003349A1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8" w:name="_Toc484896261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8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 o:ole="">
            <v:imagedata r:id="rId30" o:title=""/>
          </v:shape>
          <o:OLEObject Type="Embed" ProgID="PowerPoint.Slide.12" ShapeID="_x0000_i1025" DrawAspect="Content" ObjectID="_1558638142" r:id="rId31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15pt;height:262.9pt" o:ole="">
            <v:imagedata r:id="rId32" o:title=""/>
          </v:shape>
          <o:OLEObject Type="Embed" ProgID="PowerPoint.Slide.12" ShapeID="_x0000_i1026" DrawAspect="Content" ObjectID="_1558638143" r:id="rId33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15pt;height:262.9pt" o:ole="">
            <v:imagedata r:id="rId34" o:title=""/>
          </v:shape>
          <o:OLEObject Type="Embed" ProgID="PowerPoint.Slide.12" ShapeID="_x0000_i1027" DrawAspect="Content" ObjectID="_1558638144" r:id="rId35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15pt;height:262.9pt" o:ole="">
            <v:imagedata r:id="rId36" o:title=""/>
          </v:shape>
          <o:OLEObject Type="Embed" ProgID="PowerPoint.Slide.12" ShapeID="_x0000_i1028" DrawAspect="Content" ObjectID="_1558638145" r:id="rId37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15pt;height:262.9pt" o:ole="">
            <v:imagedata r:id="rId38" o:title=""/>
          </v:shape>
          <o:OLEObject Type="Embed" ProgID="PowerPoint.Slide.12" ShapeID="_x0000_i1029" DrawAspect="Content" ObjectID="_1558638146" r:id="rId39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15pt;height:262.9pt" o:ole="">
            <v:imagedata r:id="rId40" o:title=""/>
          </v:shape>
          <o:OLEObject Type="Embed" ProgID="PowerPoint.Slide.12" ShapeID="_x0000_i1030" DrawAspect="Content" ObjectID="_1558638147" r:id="rId41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15pt;height:262.9pt" o:ole="">
            <v:imagedata r:id="rId42" o:title=""/>
          </v:shape>
          <o:OLEObject Type="Embed" ProgID="PowerPoint.Slide.12" ShapeID="_x0000_i1031" DrawAspect="Content" ObjectID="_1558638148" r:id="rId43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15pt;height:262.9pt" o:ole="">
            <v:imagedata r:id="rId44" o:title=""/>
          </v:shape>
          <o:OLEObject Type="Embed" ProgID="PowerPoint.Slide.12" ShapeID="_x0000_i1032" DrawAspect="Content" ObjectID="_1558638149" r:id="rId45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15pt;height:262.9pt" o:ole="">
            <v:imagedata r:id="rId46" o:title=""/>
          </v:shape>
          <o:OLEObject Type="Embed" ProgID="PowerPoint.Slide.12" ShapeID="_x0000_i1033" DrawAspect="Content" ObjectID="_1558638150" r:id="rId47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863493" w:rsidRDefault="00863493" w:rsidP="00835E5E">
      <w:pPr>
        <w:pStyle w:val="aff0"/>
      </w:pPr>
    </w:p>
    <w:p w:rsidR="00835E5E" w:rsidRDefault="00835E5E" w:rsidP="00835E5E">
      <w:pPr>
        <w:pStyle w:val="aff0"/>
      </w:pPr>
      <w:r w:rsidRPr="006E46FC">
        <w:object w:dxaOrig="9600" w:dyaOrig="5390">
          <v:shape id="_x0000_i1034" type="#_x0000_t75" style="width:467.15pt;height:262.9pt" o:ole="">
            <v:imagedata r:id="rId48" o:title=""/>
          </v:shape>
          <o:OLEObject Type="Embed" ProgID="PowerPoint.Slide.12" ShapeID="_x0000_i1034" DrawAspect="Content" ObjectID="_1558638151" r:id="rId49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10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9" w:name="_Toc484896262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9"/>
    </w:p>
    <w:p w:rsidR="00C441D2" w:rsidRDefault="00AF36AA" w:rsidP="00AA5A27">
      <w:pPr>
        <w:pStyle w:val="af2"/>
        <w:rPr>
          <w:sz w:val="26"/>
          <w:szCs w:val="26"/>
          <w:lang w:val="en-US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r w:rsidR="00C441D2">
        <w:rPr>
          <w:sz w:val="26"/>
          <w:szCs w:val="26"/>
        </w:rPr>
        <w:t>ВятГУ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>ти ВятГУ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>выпускной квалификационной работаы</w:t>
      </w:r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ФИиПМ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20" w:name="_Toc484896263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3349A1">
        <w:rPr>
          <w:rStyle w:val="14"/>
          <w:b/>
        </w:rPr>
        <w:t>Е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20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Москва: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Москва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Москва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>
        <w:rPr>
          <w:noProof/>
        </w:rPr>
        <w:t>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>
        <w:rPr>
          <w:noProof/>
        </w:rPr>
        <w:t>Version 5.0. 2012. Документ.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 xml:space="preserve">12. </w:t>
      </w:r>
      <w:r>
        <w:rPr>
          <w:noProof/>
        </w:rPr>
        <w:t>Wagner B. Синтаксис LINQ // docs.microsoft.com | Microsoft Docs. 2017. 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 xml:space="preserve">15. </w:t>
      </w:r>
      <w:r>
        <w:rPr>
          <w:noProof/>
        </w:rPr>
        <w:t>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</w:t>
      </w:r>
      <w:r>
        <w:rPr>
          <w:noProof/>
        </w:rPr>
        <w:t>05</w:t>
      </w:r>
      <w:r>
        <w:rPr>
          <w:noProof/>
        </w:rPr>
        <w:t>.2017).</w:t>
      </w:r>
    </w:p>
    <w:p w:rsidR="008A70DF" w:rsidRPr="008A70DF" w:rsidRDefault="008A70DF" w:rsidP="008A70DF">
      <w:pPr>
        <w:pStyle w:val="af2"/>
        <w:rPr>
          <w:noProof/>
        </w:rPr>
      </w:pPr>
      <w:r>
        <w:rPr>
          <w:noProof/>
        </w:rPr>
        <w:t xml:space="preserve">16. </w:t>
      </w:r>
      <w:r>
        <w:rPr>
          <w:noProof/>
        </w:rPr>
        <w:t>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sectPr w:rsidR="008A70DF" w:rsidRPr="008A70DF" w:rsidSect="00BE30E7">
      <w:headerReference w:type="default" r:id="rId50"/>
      <w:footerReference w:type="default" r:id="rId51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7934" w:rsidRDefault="00777934" w:rsidP="00073391">
      <w:pPr>
        <w:spacing w:after="0" w:line="240" w:lineRule="auto"/>
      </w:pPr>
      <w:r>
        <w:separator/>
      </w:r>
    </w:p>
  </w:endnote>
  <w:endnote w:type="continuationSeparator" w:id="0">
    <w:p w:rsidR="00777934" w:rsidRDefault="00777934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155626" w:rsidRPr="00BE30E7" w:rsidRDefault="00155626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E551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55626" w:rsidRDefault="00155626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626" w:rsidRPr="005837E5" w:rsidRDefault="00155626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6E5512">
      <w:rPr>
        <w:rFonts w:ascii="Times New Roman" w:hAnsi="Times New Roman" w:cs="Times New Roman"/>
        <w:noProof/>
        <w:sz w:val="28"/>
        <w:szCs w:val="28"/>
      </w:rPr>
      <w:t>26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155626" w:rsidRPr="00E07B9A" w:rsidRDefault="00155626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7934" w:rsidRDefault="00777934" w:rsidP="00073391">
      <w:pPr>
        <w:spacing w:after="0" w:line="240" w:lineRule="auto"/>
      </w:pPr>
      <w:r>
        <w:separator/>
      </w:r>
    </w:p>
  </w:footnote>
  <w:footnote w:type="continuationSeparator" w:id="0">
    <w:p w:rsidR="00777934" w:rsidRDefault="00777934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626" w:rsidRDefault="00155626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626" w:rsidRDefault="00155626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300D"/>
    <w:rsid w:val="001C4C84"/>
    <w:rsid w:val="001D1578"/>
    <w:rsid w:val="001D719E"/>
    <w:rsid w:val="001E3114"/>
    <w:rsid w:val="001E43B1"/>
    <w:rsid w:val="001E68E3"/>
    <w:rsid w:val="001F649A"/>
    <w:rsid w:val="00202E79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6398"/>
    <w:rsid w:val="00290D22"/>
    <w:rsid w:val="002C47BC"/>
    <w:rsid w:val="003002C1"/>
    <w:rsid w:val="003142D2"/>
    <w:rsid w:val="00316C8A"/>
    <w:rsid w:val="00316E0E"/>
    <w:rsid w:val="00320C60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9ED"/>
    <w:rsid w:val="003C1399"/>
    <w:rsid w:val="003D43DE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71F0F"/>
    <w:rsid w:val="00476E3B"/>
    <w:rsid w:val="00493845"/>
    <w:rsid w:val="00497C4E"/>
    <w:rsid w:val="004B1B28"/>
    <w:rsid w:val="004B67CE"/>
    <w:rsid w:val="004B7FD2"/>
    <w:rsid w:val="004C7925"/>
    <w:rsid w:val="004D13AD"/>
    <w:rsid w:val="004E5EE7"/>
    <w:rsid w:val="004E6667"/>
    <w:rsid w:val="004F0AC9"/>
    <w:rsid w:val="004F116D"/>
    <w:rsid w:val="004F6545"/>
    <w:rsid w:val="004F6CAC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74CCE"/>
    <w:rsid w:val="005831A7"/>
    <w:rsid w:val="005837E5"/>
    <w:rsid w:val="0058521E"/>
    <w:rsid w:val="00586E70"/>
    <w:rsid w:val="00590DC7"/>
    <w:rsid w:val="005941A8"/>
    <w:rsid w:val="005946F7"/>
    <w:rsid w:val="0059474E"/>
    <w:rsid w:val="00596195"/>
    <w:rsid w:val="005B4CF4"/>
    <w:rsid w:val="005C372F"/>
    <w:rsid w:val="005D3C98"/>
    <w:rsid w:val="005E2157"/>
    <w:rsid w:val="005E24E5"/>
    <w:rsid w:val="005F4C43"/>
    <w:rsid w:val="0060743D"/>
    <w:rsid w:val="00611AC4"/>
    <w:rsid w:val="006129DE"/>
    <w:rsid w:val="006407AB"/>
    <w:rsid w:val="00640B9B"/>
    <w:rsid w:val="00641CCE"/>
    <w:rsid w:val="0064389C"/>
    <w:rsid w:val="00647834"/>
    <w:rsid w:val="0065184D"/>
    <w:rsid w:val="006574F8"/>
    <w:rsid w:val="00684B4F"/>
    <w:rsid w:val="006963CC"/>
    <w:rsid w:val="006977E5"/>
    <w:rsid w:val="006A700F"/>
    <w:rsid w:val="006B0FB3"/>
    <w:rsid w:val="006B5D77"/>
    <w:rsid w:val="006C21B7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6E73"/>
    <w:rsid w:val="00726073"/>
    <w:rsid w:val="00736879"/>
    <w:rsid w:val="00753886"/>
    <w:rsid w:val="00754311"/>
    <w:rsid w:val="00760D43"/>
    <w:rsid w:val="007645A6"/>
    <w:rsid w:val="00771EE7"/>
    <w:rsid w:val="00775244"/>
    <w:rsid w:val="00775987"/>
    <w:rsid w:val="00777934"/>
    <w:rsid w:val="0079112B"/>
    <w:rsid w:val="007913D7"/>
    <w:rsid w:val="007954E6"/>
    <w:rsid w:val="0079790C"/>
    <w:rsid w:val="007A0C43"/>
    <w:rsid w:val="007B3A81"/>
    <w:rsid w:val="007C0CC2"/>
    <w:rsid w:val="007D0A79"/>
    <w:rsid w:val="007D7EC5"/>
    <w:rsid w:val="007E037D"/>
    <w:rsid w:val="00801939"/>
    <w:rsid w:val="008032C5"/>
    <w:rsid w:val="008120B0"/>
    <w:rsid w:val="00835E5E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675"/>
    <w:rsid w:val="009651DD"/>
    <w:rsid w:val="00977C43"/>
    <w:rsid w:val="00983A96"/>
    <w:rsid w:val="009854AE"/>
    <w:rsid w:val="009A16AC"/>
    <w:rsid w:val="009B7D32"/>
    <w:rsid w:val="009C496B"/>
    <w:rsid w:val="009C49DF"/>
    <w:rsid w:val="009C6247"/>
    <w:rsid w:val="009E7A7F"/>
    <w:rsid w:val="009F6276"/>
    <w:rsid w:val="00A00833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F7A"/>
    <w:rsid w:val="00A81307"/>
    <w:rsid w:val="00A93BE8"/>
    <w:rsid w:val="00AA122C"/>
    <w:rsid w:val="00AA5A27"/>
    <w:rsid w:val="00AE66FA"/>
    <w:rsid w:val="00AE70C0"/>
    <w:rsid w:val="00AF36AA"/>
    <w:rsid w:val="00AF7ADA"/>
    <w:rsid w:val="00B0422E"/>
    <w:rsid w:val="00B0596A"/>
    <w:rsid w:val="00B159A0"/>
    <w:rsid w:val="00B25868"/>
    <w:rsid w:val="00B25954"/>
    <w:rsid w:val="00B27638"/>
    <w:rsid w:val="00B423EE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6953"/>
    <w:rsid w:val="00BE17EA"/>
    <w:rsid w:val="00BE1A3A"/>
    <w:rsid w:val="00BE30E7"/>
    <w:rsid w:val="00BF1B86"/>
    <w:rsid w:val="00BF64EC"/>
    <w:rsid w:val="00C0005D"/>
    <w:rsid w:val="00C10BF2"/>
    <w:rsid w:val="00C16C4C"/>
    <w:rsid w:val="00C30333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94FD3"/>
    <w:rsid w:val="00C96199"/>
    <w:rsid w:val="00C97D1C"/>
    <w:rsid w:val="00CA6107"/>
    <w:rsid w:val="00CB4004"/>
    <w:rsid w:val="00CB4CB4"/>
    <w:rsid w:val="00CC5917"/>
    <w:rsid w:val="00CC645D"/>
    <w:rsid w:val="00CD241B"/>
    <w:rsid w:val="00CE3761"/>
    <w:rsid w:val="00CE62D9"/>
    <w:rsid w:val="00CF204D"/>
    <w:rsid w:val="00CF5BD1"/>
    <w:rsid w:val="00D240A2"/>
    <w:rsid w:val="00D25706"/>
    <w:rsid w:val="00D3341E"/>
    <w:rsid w:val="00D563F4"/>
    <w:rsid w:val="00D61175"/>
    <w:rsid w:val="00D7347F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65418"/>
    <w:rsid w:val="00E65BF1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F385E"/>
    <w:rsid w:val="00F05E1F"/>
    <w:rsid w:val="00F0698F"/>
    <w:rsid w:val="00F15605"/>
    <w:rsid w:val="00F241DC"/>
    <w:rsid w:val="00F31DC7"/>
    <w:rsid w:val="00F332CB"/>
    <w:rsid w:val="00F3482B"/>
    <w:rsid w:val="00F4118B"/>
    <w:rsid w:val="00F643AB"/>
    <w:rsid w:val="00F67BF1"/>
    <w:rsid w:val="00F75780"/>
    <w:rsid w:val="00F92C84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image" Target="media/image17.wmf"/><Relationship Id="rId39" Type="http://schemas.openxmlformats.org/officeDocument/2006/relationships/package" Target="embeddings/______Microsoft_Office_PowerPoint5.sldx"/><Relationship Id="rId21" Type="http://schemas.openxmlformats.org/officeDocument/2006/relationships/image" Target="media/image12.wmf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package" Target="embeddings/______Microsoft_Office_PowerPoint9.sldx"/><Relationship Id="rId50" Type="http://schemas.openxmlformats.org/officeDocument/2006/relationships/header" Target="header2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package" Target="embeddings/______Microsoft_Office_PowerPoint2.sldx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20.wmf"/><Relationship Id="rId41" Type="http://schemas.openxmlformats.org/officeDocument/2006/relationships/package" Target="embeddings/______Microsoft_Office_PowerPoint6.sldx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wmf"/><Relationship Id="rId32" Type="http://schemas.openxmlformats.org/officeDocument/2006/relationships/image" Target="media/image22.emf"/><Relationship Id="rId37" Type="http://schemas.openxmlformats.org/officeDocument/2006/relationships/package" Target="embeddings/______Microsoft_Office_PowerPoint4.sldx"/><Relationship Id="rId40" Type="http://schemas.openxmlformats.org/officeDocument/2006/relationships/image" Target="media/image26.emf"/><Relationship Id="rId45" Type="http://schemas.openxmlformats.org/officeDocument/2006/relationships/package" Target="embeddings/______Microsoft_Office_PowerPoint8.sldx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wmf"/><Relationship Id="rId36" Type="http://schemas.openxmlformats.org/officeDocument/2006/relationships/image" Target="media/image24.emf"/><Relationship Id="rId49" Type="http://schemas.openxmlformats.org/officeDocument/2006/relationships/package" Target="embeddings/______Microsoft_Office_PowerPoint10.sldx"/><Relationship Id="rId10" Type="http://schemas.openxmlformats.org/officeDocument/2006/relationships/image" Target="media/image1.png"/><Relationship Id="rId19" Type="http://schemas.openxmlformats.org/officeDocument/2006/relationships/image" Target="media/image10.wmf"/><Relationship Id="rId31" Type="http://schemas.openxmlformats.org/officeDocument/2006/relationships/package" Target="embeddings/______Microsoft_Office_PowerPoint1.sldx"/><Relationship Id="rId44" Type="http://schemas.openxmlformats.org/officeDocument/2006/relationships/image" Target="media/image28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wmf"/><Relationship Id="rId27" Type="http://schemas.openxmlformats.org/officeDocument/2006/relationships/image" Target="media/image18.wmf"/><Relationship Id="rId30" Type="http://schemas.openxmlformats.org/officeDocument/2006/relationships/image" Target="media/image21.emf"/><Relationship Id="rId35" Type="http://schemas.openxmlformats.org/officeDocument/2006/relationships/package" Target="embeddings/______Microsoft_Office_PowerPoint3.sldx"/><Relationship Id="rId43" Type="http://schemas.openxmlformats.org/officeDocument/2006/relationships/package" Target="embeddings/______Microsoft_Office_PowerPoint7.sldx"/><Relationship Id="rId48" Type="http://schemas.openxmlformats.org/officeDocument/2006/relationships/image" Target="media/image30.emf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52020"/>
    <w:rsid w:val="00552285"/>
    <w:rsid w:val="00F52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5202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</b:Sources>
</file>

<file path=customXml/itemProps1.xml><?xml version="1.0" encoding="utf-8"?>
<ds:datastoreItem xmlns:ds="http://schemas.openxmlformats.org/officeDocument/2006/customXml" ds:itemID="{C6199496-B4A1-4238-88D1-390143A63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4953</TotalTime>
  <Pages>67</Pages>
  <Words>12792</Words>
  <Characters>72917</Characters>
  <Application>Microsoft Office Word</Application>
  <DocSecurity>0</DocSecurity>
  <Lines>607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75</cp:revision>
  <cp:lastPrinted>2017-06-07T11:21:00Z</cp:lastPrinted>
  <dcterms:created xsi:type="dcterms:W3CDTF">2015-06-05T07:52:00Z</dcterms:created>
  <dcterms:modified xsi:type="dcterms:W3CDTF">2017-06-10T19:15:00Z</dcterms:modified>
</cp:coreProperties>
</file>