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WEB SERVICES Y BASE DE DATOS</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Maciel Galeano</w:t>
      </w:r>
    </w:p>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Hugo Amorin</w:t>
      </w:r>
    </w:p>
    <w:p w:rsidR="00000000" w:rsidDel="00000000" w:rsidP="00000000" w:rsidRDefault="00000000" w:rsidRPr="00000000" w14:paraId="00000004">
      <w:pPr>
        <w:jc w:val="center"/>
        <w:rPr>
          <w:sz w:val="28"/>
          <w:szCs w:val="28"/>
        </w:rPr>
      </w:pPr>
      <w:r w:rsidDel="00000000" w:rsidR="00000000" w:rsidRPr="00000000">
        <w:rPr>
          <w:sz w:val="28"/>
          <w:szCs w:val="28"/>
          <w:rtl w:val="0"/>
        </w:rPr>
        <w:t xml:space="preserve">Franco Mendez</w:t>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Kevin Diaz</w:t>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Leandro Buela</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both"/>
        <w:rPr>
          <w:sz w:val="28"/>
          <w:szCs w:val="28"/>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sz w:val="28"/>
          <w:szCs w:val="28"/>
          <w:rtl w:val="0"/>
        </w:rPr>
        <w:t xml:space="preserve">¿Que son?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Web Server es una herramienta que puede ser en forma de software o hardware y se utiliza para almacenar los contenidos y datos de cualquier sitio web. el servidor de base de datos es un medio para organizar los datos recopilados y el término SERVIDOR significa un programa de computadora o Software utilizado para la gestión de los recursos vía internet.</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En caso de servidor web y servidor de base de datos en el lado del software depende de la Sistema operativo, y el tipo de base de datos. Con respecto al sistema operativo se pueden utilizar Windows.server, este es un producto creado por Microsoft es de private source, otro es Linux que es de código abierto, existen múltiples tipos  de linux, y tiene mucha distribución centrada en diferentes clientes y usos. La relación en entre los sistema operativos es muy larga, son incomparables, porque por ejemplo linux tiene más potencial que Windows.</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En el caso de Software para la base de datos, hay muchos de ellos, por ejemplo,</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Oracle, servidor SQL, MySQL etc.</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Para el Hardware (comercial) no tenemos otros tipos, la misma arquitectura siempre se mantiene, solo depende de cuántos recursos consumirá su servidor de base de datos y servidor web requieren. Un servidor web se instala en una máquina con S.O. como Apache en Windows.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8"/>
          <w:szCs w:val="28"/>
        </w:rPr>
      </w:pPr>
      <w:r w:rsidDel="00000000" w:rsidR="00000000" w:rsidRPr="00000000">
        <w:rPr>
          <w:sz w:val="28"/>
          <w:szCs w:val="28"/>
          <w:rtl w:val="0"/>
        </w:rPr>
        <w:t xml:space="preserve">Ventajas y desventajas</w:t>
      </w:r>
    </w:p>
    <w:p w:rsidR="00000000" w:rsidDel="00000000" w:rsidP="00000000" w:rsidRDefault="00000000" w:rsidRPr="00000000" w14:paraId="00000012">
      <w:pPr>
        <w:jc w:val="both"/>
        <w:rPr>
          <w:sz w:val="28"/>
          <w:szCs w:val="28"/>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Apache: Entre sus ventajas encontramos que es de código abierto, también es software libre, y multiplataforma</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Entre sus desventajas está su bajo rendimiento cuando miles de dispositivos simultáneos. Las solicitudes se reciben en el procesamiento de pedidos de contenido dinámico o archivos estáticos, quedando atrás por su arquitectura arcaica versus nuevas y mejores opciones como Nginx.</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rtl w:val="0"/>
        </w:rPr>
      </w:r>
    </w:p>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Nginx</w:t>
      </w:r>
    </w:p>
    <w:p w:rsidR="00000000" w:rsidDel="00000000" w:rsidP="00000000" w:rsidRDefault="00000000" w:rsidRPr="00000000" w14:paraId="00000019">
      <w:pPr>
        <w:jc w:val="both"/>
        <w:rPr>
          <w:sz w:val="28"/>
          <w:szCs w:val="28"/>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Entre sus beneficios encontramos una configuración simple, pero a la vez poderosa,</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Permitiéndole configurarlo para integrarlo de forma nativa con casi cualquier tecnología y moderno.lenguaje de programación. Es ideal para despachar archivos estáticos y dinámicos. También destaca por consumir muy pocos recursos en entornos de muchos visitas simultáneas, ideal no solo para enviar visitas rápidamente, sino también para evitar agregar nuevo hardware cuando no es realmente necesario. No admite los archivos .htaccess del clásico Apache, aunque incluye su lenguaje de reescritura propio.</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Instalación</w:t>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Para instalar un servidor web,primero necesita descargar el servidor web apache HTTPD del sitio web apache e instálalo, en una de las pantallas del proceso de instalación que vas a ver entradas como las siguientes.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numPr>
          <w:ilvl w:val="0"/>
          <w:numId w:val="5"/>
        </w:numPr>
        <w:ind w:left="720" w:hanging="360"/>
        <w:jc w:val="both"/>
        <w:rPr>
          <w:sz w:val="24"/>
          <w:szCs w:val="24"/>
          <w:u w:val="none"/>
        </w:rPr>
      </w:pPr>
      <w:r w:rsidDel="00000000" w:rsidR="00000000" w:rsidRPr="00000000">
        <w:rPr>
          <w:sz w:val="24"/>
          <w:szCs w:val="24"/>
          <w:rtl w:val="0"/>
        </w:rPr>
        <w:t xml:space="preserve">"Dominio de red": localhost</w:t>
      </w:r>
    </w:p>
    <w:p w:rsidR="00000000" w:rsidDel="00000000" w:rsidP="00000000" w:rsidRDefault="00000000" w:rsidRPr="00000000" w14:paraId="00000022">
      <w:pPr>
        <w:numPr>
          <w:ilvl w:val="0"/>
          <w:numId w:val="5"/>
        </w:numPr>
        <w:ind w:left="720" w:hanging="360"/>
        <w:jc w:val="both"/>
        <w:rPr>
          <w:sz w:val="24"/>
          <w:szCs w:val="24"/>
          <w:u w:val="none"/>
        </w:rPr>
      </w:pPr>
      <w:r w:rsidDel="00000000" w:rsidR="00000000" w:rsidRPr="00000000">
        <w:rPr>
          <w:sz w:val="24"/>
          <w:szCs w:val="24"/>
          <w:rtl w:val="0"/>
        </w:rPr>
        <w:t xml:space="preserve">"Nombre del servidor": localhost</w:t>
      </w:r>
    </w:p>
    <w:p w:rsidR="00000000" w:rsidDel="00000000" w:rsidP="00000000" w:rsidRDefault="00000000" w:rsidRPr="00000000" w14:paraId="00000023">
      <w:pPr>
        <w:numPr>
          <w:ilvl w:val="0"/>
          <w:numId w:val="5"/>
        </w:numPr>
        <w:ind w:left="720" w:hanging="360"/>
        <w:jc w:val="both"/>
        <w:rPr>
          <w:sz w:val="24"/>
          <w:szCs w:val="24"/>
          <w:u w:val="none"/>
        </w:rPr>
      </w:pPr>
      <w:r w:rsidDel="00000000" w:rsidR="00000000" w:rsidRPr="00000000">
        <w:rPr>
          <w:sz w:val="24"/>
          <w:szCs w:val="24"/>
          <w:rtl w:val="0"/>
        </w:rPr>
        <w:t xml:space="preserve">"Dirección de correo electrónico del administrador": su dirección de correo electrónico</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Estos se deben llenar luego continúe con la instalación y cuando finalice comience con la configuración de Apache, debe configurar (cambiar) el archivo C: /Apache/Apache/conf/httpd.conf. El otro</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Dos archivos de configuración se consideran obsoletos y no deben modificarse.</w:t>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httpd.conf: este es el archivo de configuración general. Abra el archivo httpd.conf en el Bloc de notas o cualquier otro editor de texto.</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Busque primero la línea #BindAddress * y elimine el # (descomentar) para activarla. Encuentra la linea ServerAdmin e ingrese su dirección de correo electrónico, y busque la línea ServerName y ingrese el FQDN o el número de IP de su máquina o localhost. El servidor viene configurado para ejecutarse en modo independiente, para escuchar en el puerto 80, y no es necesario cambiar estas opciones Si instaló Apache en C: / Apache la raíz del documento El directorio está escrito por defecto en la línea.”DocumentRoot "c: / Apache / Apache / htdocs"</w:t>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Busque la sección que comienza con &lt;Directorio "c: / Apache / Apache / htdocs"&gt; y busque para la línea Opciones y cámbiela para permitir las inclusiones del lado del servidor, pero deshabilitando los scripts.</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Para ejecutarse desde una página web, de la siguiente manera: Índices de opciones incluye FollowSymLinks. Incluye NOEXEC. Esto permitirá la datación dinámica de tus cambios, la dinámica.muestra la hora y la fecha en sus páginas, pero evitará que los scripts se ejecuten fuera de su directorio cgi-bin. Por ejemplo, el código HTML &lt;! - # config timefmt = "% A% B % d,% Y -% I:% M% p "-&gt; &lt;! - # echo var =" DATE_LOCAL "-&gt; se mostrará como el lunes 03 de junio de 2019 - 09:16 AM</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Es posible que desee cambiar el orden de sus archivos de índice, haciendo que index.shtml sea el primero en ser mostrado por los navegadores. Para ello, busca la línea.</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DirectoryIndex y cámbielo a DirectoryIndex index.shtml index.html index.htm busque la línea #</w:t>
      </w:r>
      <w:r w:rsidDel="00000000" w:rsidR="00000000" w:rsidRPr="00000000">
        <w:rPr>
          <w:sz w:val="24"/>
          <w:szCs w:val="24"/>
          <w:rtl w:val="0"/>
        </w:rPr>
        <w:t xml:space="preserve">ScriptInterpreterSource</w:t>
      </w:r>
      <w:r w:rsidDel="00000000" w:rsidR="00000000" w:rsidRPr="00000000">
        <w:rPr>
          <w:sz w:val="24"/>
          <w:szCs w:val="24"/>
          <w:rtl w:val="0"/>
        </w:rPr>
        <w:t xml:space="preserve"> registro y elimine el # Esto permitirá Scripts escritos en diferentes idiomas para usar sus asociaciones de extensión en Windows por ejemplo, hello.pl estaría asociado con Perl. En caso de que desee conservarlo. comentado - no use asociaciones, entonces la primera línea de un script sería como en Linux / Unix - una línea shebang como sigue:#! c: /Perl/bin/Perl.exe</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Verifique que su directorio cgi-bin esté correctamente identificado de la siguiente manera: ScriptAlias ​​/ cgi-bin /</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"C: / Apache / Apache / cgi-bin /". Si moviste la ruta de tu raíz de documentos cambia esta línea, en consecuencia, busque la línea que comienza con # AddHandler. Si desea que sus archivos de script CGI sean identificado con .cgi asegúrese de que la línea AddHandler cgi-script .cgi no esté comentada fuera. Para completar la instalación del lado del servidor, asegúrese de que lo siguiente Dos líneas están presentes y sin comentarios (sin el # en frente):</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jc w:val="both"/>
        <w:rPr>
          <w:sz w:val="24"/>
          <w:szCs w:val="24"/>
          <w:u w:val="none"/>
        </w:rPr>
      </w:pPr>
      <w:r w:rsidDel="00000000" w:rsidR="00000000" w:rsidRPr="00000000">
        <w:rPr>
          <w:sz w:val="24"/>
          <w:szCs w:val="24"/>
          <w:rtl w:val="0"/>
        </w:rPr>
        <w:t xml:space="preserve">AddType text / html .shtml</w:t>
      </w:r>
    </w:p>
    <w:p w:rsidR="00000000" w:rsidDel="00000000" w:rsidP="00000000" w:rsidRDefault="00000000" w:rsidRPr="00000000" w14:paraId="00000033">
      <w:pPr>
        <w:numPr>
          <w:ilvl w:val="0"/>
          <w:numId w:val="2"/>
        </w:numPr>
        <w:ind w:left="720" w:hanging="360"/>
        <w:jc w:val="both"/>
        <w:rPr>
          <w:sz w:val="24"/>
          <w:szCs w:val="24"/>
          <w:u w:val="none"/>
        </w:rPr>
      </w:pPr>
      <w:r w:rsidDel="00000000" w:rsidR="00000000" w:rsidRPr="00000000">
        <w:rPr>
          <w:sz w:val="24"/>
          <w:szCs w:val="24"/>
          <w:rtl w:val="0"/>
        </w:rPr>
        <w:t xml:space="preserve">AddHandler server-parsed .shtml</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Finalmente, para que su servidor web sea compatible con los mapas de imágenes, asegúrese de que la siguiente línea existe: AddHandler imap-file map </w:t>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jc w:val="both"/>
        <w:rPr>
          <w:sz w:val="28"/>
          <w:szCs w:val="28"/>
        </w:rPr>
      </w:pPr>
      <w:r w:rsidDel="00000000" w:rsidR="00000000" w:rsidRPr="00000000">
        <w:rPr>
          <w:sz w:val="28"/>
          <w:szCs w:val="28"/>
          <w:rtl w:val="0"/>
        </w:rPr>
        <w:t xml:space="preserve">Iniciando apache</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Apache se ejecuta como un servicio en Windows NT, por lo tanto, puede iniciar, detener y reiniciar el servidor web Apache usando el applet de Servicios en el Panel de Control de Windows NT. Para instalar un servidor de base de datos Después de descargar phayton, se llevarán a cabo los siguientes pasos.</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sz w:val="24"/>
          <w:szCs w:val="24"/>
          <w:u w:val="none"/>
        </w:rPr>
      </w:pPr>
      <w:r w:rsidDel="00000000" w:rsidR="00000000" w:rsidRPr="00000000">
        <w:rPr>
          <w:sz w:val="24"/>
          <w:szCs w:val="24"/>
          <w:rtl w:val="0"/>
        </w:rPr>
        <w:t xml:space="preserve">Abra la página de descarga del servidor MySQL. Ir https://dev.mysql.com/downloads/windows/installer/8.0.html en la web de su computadora en el navegador.</w:t>
      </w:r>
    </w:p>
    <w:p w:rsidR="00000000" w:rsidDel="00000000" w:rsidP="00000000" w:rsidRDefault="00000000" w:rsidRPr="00000000" w14:paraId="0000003C">
      <w:pPr>
        <w:numPr>
          <w:ilvl w:val="0"/>
          <w:numId w:val="1"/>
        </w:numPr>
        <w:ind w:left="720" w:hanging="360"/>
        <w:jc w:val="both"/>
        <w:rPr>
          <w:sz w:val="24"/>
          <w:szCs w:val="24"/>
          <w:u w:val="none"/>
        </w:rPr>
      </w:pPr>
      <w:r w:rsidDel="00000000" w:rsidR="00000000" w:rsidRPr="00000000">
        <w:rPr>
          <w:sz w:val="24"/>
          <w:szCs w:val="24"/>
          <w:rtl w:val="0"/>
        </w:rPr>
        <w:t xml:space="preserve">Haga clic en la opción de descarga inferior. Este botón azul está en la parte inferior de la página.</w:t>
      </w:r>
    </w:p>
    <w:p w:rsidR="00000000" w:rsidDel="00000000" w:rsidP="00000000" w:rsidRDefault="00000000" w:rsidRPr="00000000" w14:paraId="0000003D">
      <w:pPr>
        <w:numPr>
          <w:ilvl w:val="0"/>
          <w:numId w:val="1"/>
        </w:numPr>
        <w:ind w:left="720" w:hanging="360"/>
        <w:jc w:val="both"/>
        <w:rPr>
          <w:sz w:val="24"/>
          <w:szCs w:val="24"/>
          <w:u w:val="none"/>
        </w:rPr>
      </w:pPr>
      <w:r w:rsidDel="00000000" w:rsidR="00000000" w:rsidRPr="00000000">
        <w:rPr>
          <w:sz w:val="24"/>
          <w:szCs w:val="24"/>
          <w:rtl w:val="0"/>
        </w:rPr>
        <w:t xml:space="preserve">Desplácese hacia abajo y haga clic en No, gracias, solo inicie mi descarga. Es un enlace al final del página. El archivo de configuración de MySQL se descargara a su computadora.</w:t>
      </w:r>
    </w:p>
    <w:p w:rsidR="00000000" w:rsidDel="00000000" w:rsidP="00000000" w:rsidRDefault="00000000" w:rsidRPr="00000000" w14:paraId="0000003E">
      <w:pPr>
        <w:numPr>
          <w:ilvl w:val="0"/>
          <w:numId w:val="1"/>
        </w:numPr>
        <w:ind w:left="720" w:hanging="360"/>
        <w:jc w:val="both"/>
        <w:rPr>
          <w:sz w:val="24"/>
          <w:szCs w:val="24"/>
          <w:u w:val="none"/>
        </w:rPr>
      </w:pPr>
      <w:r w:rsidDel="00000000" w:rsidR="00000000" w:rsidRPr="00000000">
        <w:rPr>
          <w:sz w:val="24"/>
          <w:szCs w:val="24"/>
          <w:rtl w:val="0"/>
        </w:rPr>
        <w:t xml:space="preserve">Haga doble clic en el archivo de instalación. Al hacerlo se abrirá la configuración de MySQL.</w:t>
      </w:r>
    </w:p>
    <w:p w:rsidR="00000000" w:rsidDel="00000000" w:rsidP="00000000" w:rsidRDefault="00000000" w:rsidRPr="00000000" w14:paraId="0000003F">
      <w:pPr>
        <w:numPr>
          <w:ilvl w:val="0"/>
          <w:numId w:val="1"/>
        </w:numPr>
        <w:ind w:left="720" w:hanging="360"/>
        <w:jc w:val="both"/>
        <w:rPr>
          <w:sz w:val="24"/>
          <w:szCs w:val="24"/>
          <w:u w:val="none"/>
        </w:rPr>
      </w:pPr>
      <w:r w:rsidDel="00000000" w:rsidR="00000000" w:rsidRPr="00000000">
        <w:rPr>
          <w:sz w:val="24"/>
          <w:szCs w:val="24"/>
          <w:rtl w:val="0"/>
        </w:rPr>
        <w:t xml:space="preserve">Haga clic en Sí cuando se le solicite. Esto confirmará que desea instalar con MySQL, que abrirá la ventana del iniciador de MySQL.</w:t>
      </w:r>
    </w:p>
    <w:p w:rsidR="00000000" w:rsidDel="00000000" w:rsidP="00000000" w:rsidRDefault="00000000" w:rsidRPr="00000000" w14:paraId="00000040">
      <w:pPr>
        <w:numPr>
          <w:ilvl w:val="0"/>
          <w:numId w:val="1"/>
        </w:numPr>
        <w:ind w:left="720" w:hanging="360"/>
        <w:jc w:val="both"/>
        <w:rPr>
          <w:sz w:val="24"/>
          <w:szCs w:val="24"/>
          <w:u w:val="none"/>
        </w:rPr>
      </w:pPr>
      <w:r w:rsidDel="00000000" w:rsidR="00000000" w:rsidRPr="00000000">
        <w:rPr>
          <w:sz w:val="24"/>
          <w:szCs w:val="24"/>
          <w:rtl w:val="0"/>
        </w:rPr>
        <w:t xml:space="preserve">Marque la casilla "Acepto los términos de la licencia". Está en la parte inferior izquierda de la salida..</w:t>
      </w:r>
    </w:p>
    <w:p w:rsidR="00000000" w:rsidDel="00000000" w:rsidP="00000000" w:rsidRDefault="00000000" w:rsidRPr="00000000" w14:paraId="00000041">
      <w:pPr>
        <w:numPr>
          <w:ilvl w:val="0"/>
          <w:numId w:val="1"/>
        </w:numPr>
        <w:ind w:left="720" w:hanging="360"/>
        <w:jc w:val="both"/>
        <w:rPr>
          <w:sz w:val="24"/>
          <w:szCs w:val="24"/>
          <w:u w:val="none"/>
        </w:rPr>
      </w:pPr>
      <w:r w:rsidDel="00000000" w:rsidR="00000000" w:rsidRPr="00000000">
        <w:rPr>
          <w:sz w:val="24"/>
          <w:szCs w:val="24"/>
          <w:rtl w:val="0"/>
        </w:rPr>
        <w:t xml:space="preserve">Haga clic en Siguiente. Esto está en la parte inferior de la ventana.</w:t>
      </w:r>
    </w:p>
    <w:p w:rsidR="00000000" w:rsidDel="00000000" w:rsidP="00000000" w:rsidRDefault="00000000" w:rsidRPr="00000000" w14:paraId="00000042">
      <w:pPr>
        <w:numPr>
          <w:ilvl w:val="0"/>
          <w:numId w:val="1"/>
        </w:numPr>
        <w:ind w:left="720" w:hanging="360"/>
        <w:jc w:val="both"/>
        <w:rPr>
          <w:sz w:val="24"/>
          <w:szCs w:val="24"/>
          <w:u w:val="none"/>
        </w:rPr>
      </w:pPr>
      <w:r w:rsidDel="00000000" w:rsidR="00000000" w:rsidRPr="00000000">
        <w:rPr>
          <w:sz w:val="24"/>
          <w:szCs w:val="24"/>
          <w:rtl w:val="0"/>
        </w:rPr>
        <w:t xml:space="preserve">Marque la casilla "Completar". Está en el centro de la página.</w:t>
      </w:r>
    </w:p>
    <w:p w:rsidR="00000000" w:rsidDel="00000000" w:rsidP="00000000" w:rsidRDefault="00000000" w:rsidRPr="00000000" w14:paraId="00000043">
      <w:pPr>
        <w:numPr>
          <w:ilvl w:val="0"/>
          <w:numId w:val="1"/>
        </w:numPr>
        <w:ind w:left="720" w:hanging="360"/>
        <w:jc w:val="both"/>
        <w:rPr>
          <w:sz w:val="24"/>
          <w:szCs w:val="24"/>
          <w:u w:val="none"/>
        </w:rPr>
      </w:pPr>
      <w:r w:rsidDel="00000000" w:rsidR="00000000" w:rsidRPr="00000000">
        <w:rPr>
          <w:sz w:val="24"/>
          <w:szCs w:val="24"/>
          <w:rtl w:val="0"/>
        </w:rPr>
        <w:t xml:space="preserve">Haga clic en Siguiente. Esta opción está en la parte inferior de la página. Esto guardará su instalación de preferencias.</w:t>
      </w:r>
    </w:p>
    <w:p w:rsidR="00000000" w:rsidDel="00000000" w:rsidP="00000000" w:rsidRDefault="00000000" w:rsidRPr="00000000" w14:paraId="00000044">
      <w:pPr>
        <w:numPr>
          <w:ilvl w:val="0"/>
          <w:numId w:val="1"/>
        </w:numPr>
        <w:ind w:left="720" w:hanging="360"/>
        <w:jc w:val="both"/>
        <w:rPr>
          <w:sz w:val="24"/>
          <w:szCs w:val="24"/>
          <w:u w:val="none"/>
        </w:rPr>
      </w:pPr>
      <w:r w:rsidDel="00000000" w:rsidR="00000000" w:rsidRPr="00000000">
        <w:rPr>
          <w:sz w:val="24"/>
          <w:szCs w:val="24"/>
          <w:rtl w:val="0"/>
        </w:rPr>
        <w:t xml:space="preserve">Haga clic en Siguiente en la página "Requisitos". Está en la parte inferior de la página. once Haga clic en Ejecutar Este botón se encuentra en la parte inferior de la ventana. Si lo hace, le pedirá a MySQL.para iniciar la instalación en su computadora.</w:t>
      </w:r>
    </w:p>
    <w:p w:rsidR="00000000" w:rsidDel="00000000" w:rsidP="00000000" w:rsidRDefault="00000000" w:rsidRPr="00000000" w14:paraId="00000045">
      <w:pPr>
        <w:numPr>
          <w:ilvl w:val="0"/>
          <w:numId w:val="1"/>
        </w:numPr>
        <w:ind w:left="720" w:hanging="360"/>
        <w:jc w:val="both"/>
        <w:rPr>
          <w:sz w:val="24"/>
          <w:szCs w:val="24"/>
          <w:u w:val="none"/>
        </w:rPr>
      </w:pPr>
      <w:r w:rsidDel="00000000" w:rsidR="00000000" w:rsidRPr="00000000">
        <w:rPr>
          <w:sz w:val="24"/>
          <w:szCs w:val="24"/>
          <w:rtl w:val="0"/>
        </w:rPr>
        <w:t xml:space="preserve">Espera a que MySQL termine de instalar. Una vez cada una de las opciones en la "Instalación".La ventana tiene marcas de verificación junto a ellas, puede continuar con MySQL. Luego continúe con la instalación y al finalizar termine con la configuración.</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Preguntas</w:t>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numPr>
          <w:ilvl w:val="0"/>
          <w:numId w:val="3"/>
        </w:numPr>
        <w:ind w:left="720" w:hanging="360"/>
        <w:jc w:val="both"/>
        <w:rPr>
          <w:sz w:val="24"/>
          <w:szCs w:val="24"/>
          <w:u w:val="none"/>
        </w:rPr>
      </w:pPr>
      <w:r w:rsidDel="00000000" w:rsidR="00000000" w:rsidRPr="00000000">
        <w:rPr>
          <w:sz w:val="24"/>
          <w:szCs w:val="24"/>
          <w:rtl w:val="0"/>
        </w:rPr>
        <w:t xml:space="preserve">¿Qué significa eliminar el #?</w:t>
      </w:r>
    </w:p>
    <w:p w:rsidR="00000000" w:rsidDel="00000000" w:rsidP="00000000" w:rsidRDefault="00000000" w:rsidRPr="00000000" w14:paraId="0000004A">
      <w:pPr>
        <w:numPr>
          <w:ilvl w:val="0"/>
          <w:numId w:val="3"/>
        </w:numPr>
        <w:ind w:left="720" w:hanging="360"/>
        <w:jc w:val="both"/>
        <w:rPr>
          <w:sz w:val="24"/>
          <w:szCs w:val="24"/>
          <w:u w:val="none"/>
        </w:rPr>
      </w:pPr>
      <w:r w:rsidDel="00000000" w:rsidR="00000000" w:rsidRPr="00000000">
        <w:rPr>
          <w:sz w:val="24"/>
          <w:szCs w:val="24"/>
          <w:rtl w:val="0"/>
        </w:rPr>
        <w:t xml:space="preserve"> ¿Qué cuenta usará para agregar usuarios?’</w:t>
      </w:r>
    </w:p>
    <w:p w:rsidR="00000000" w:rsidDel="00000000" w:rsidP="00000000" w:rsidRDefault="00000000" w:rsidRPr="00000000" w14:paraId="0000004B">
      <w:pPr>
        <w:numPr>
          <w:ilvl w:val="0"/>
          <w:numId w:val="3"/>
        </w:numPr>
        <w:ind w:left="720" w:hanging="360"/>
        <w:jc w:val="both"/>
        <w:rPr>
          <w:sz w:val="24"/>
          <w:szCs w:val="24"/>
          <w:u w:val="none"/>
        </w:rPr>
      </w:pPr>
      <w:r w:rsidDel="00000000" w:rsidR="00000000" w:rsidRPr="00000000">
        <w:rPr>
          <w:sz w:val="24"/>
          <w:szCs w:val="24"/>
          <w:rtl w:val="0"/>
        </w:rPr>
        <w:t xml:space="preserve">¿Cuál de ellos es el servidor más veloz y permite la instalación de innecesarios? ¿equipo?</w:t>
      </w:r>
    </w:p>
    <w:p w:rsidR="00000000" w:rsidDel="00000000" w:rsidP="00000000" w:rsidRDefault="00000000" w:rsidRPr="00000000" w14:paraId="0000004C">
      <w:pPr>
        <w:numPr>
          <w:ilvl w:val="0"/>
          <w:numId w:val="3"/>
        </w:numPr>
        <w:ind w:left="720" w:hanging="360"/>
        <w:jc w:val="both"/>
        <w:rPr>
          <w:sz w:val="24"/>
          <w:szCs w:val="24"/>
          <w:u w:val="none"/>
        </w:rPr>
      </w:pPr>
      <w:r w:rsidDel="00000000" w:rsidR="00000000" w:rsidRPr="00000000">
        <w:rPr>
          <w:sz w:val="24"/>
          <w:szCs w:val="24"/>
          <w:rtl w:val="0"/>
        </w:rPr>
        <w:t xml:space="preserve">¿Cuál es la página para descargar el servidor MySQL?</w:t>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sz w:val="24"/>
          <w:szCs w:val="24"/>
          <w:rtl w:val="0"/>
        </w:rPr>
        <w:t xml:space="preserve">Respuestas, por el equipo de Gularte.</w:t>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numPr>
          <w:ilvl w:val="0"/>
          <w:numId w:val="4"/>
        </w:numPr>
        <w:ind w:left="720" w:hanging="360"/>
        <w:jc w:val="both"/>
        <w:rPr>
          <w:sz w:val="24"/>
          <w:szCs w:val="24"/>
          <w:u w:val="none"/>
        </w:rPr>
      </w:pPr>
      <w:r w:rsidDel="00000000" w:rsidR="00000000" w:rsidRPr="00000000">
        <w:rPr>
          <w:sz w:val="24"/>
          <w:szCs w:val="24"/>
          <w:rtl w:val="0"/>
        </w:rPr>
        <w:t xml:space="preserve">#BindAddress * y elimine el # (descomentar) para activarlo</w:t>
      </w:r>
    </w:p>
    <w:p w:rsidR="00000000" w:rsidDel="00000000" w:rsidP="00000000" w:rsidRDefault="00000000" w:rsidRPr="00000000" w14:paraId="00000051">
      <w:pPr>
        <w:numPr>
          <w:ilvl w:val="0"/>
          <w:numId w:val="4"/>
        </w:numPr>
        <w:ind w:left="720" w:hanging="360"/>
        <w:jc w:val="both"/>
        <w:rPr>
          <w:sz w:val="24"/>
          <w:szCs w:val="24"/>
          <w:u w:val="none"/>
        </w:rPr>
      </w:pPr>
      <w:r w:rsidDel="00000000" w:rsidR="00000000" w:rsidRPr="00000000">
        <w:rPr>
          <w:sz w:val="24"/>
          <w:szCs w:val="24"/>
          <w:rtl w:val="0"/>
        </w:rPr>
        <w:t xml:space="preserve">Cuenta de administrador</w:t>
      </w:r>
    </w:p>
    <w:p w:rsidR="00000000" w:rsidDel="00000000" w:rsidP="00000000" w:rsidRDefault="00000000" w:rsidRPr="00000000" w14:paraId="00000052">
      <w:pPr>
        <w:numPr>
          <w:ilvl w:val="0"/>
          <w:numId w:val="4"/>
        </w:numPr>
        <w:ind w:left="720" w:hanging="360"/>
        <w:jc w:val="both"/>
        <w:rPr>
          <w:sz w:val="24"/>
          <w:szCs w:val="24"/>
          <w:u w:val="none"/>
        </w:rPr>
      </w:pPr>
      <w:r w:rsidDel="00000000" w:rsidR="00000000" w:rsidRPr="00000000">
        <w:rPr>
          <w:sz w:val="24"/>
          <w:szCs w:val="24"/>
          <w:rtl w:val="0"/>
        </w:rPr>
        <w:t xml:space="preserve">Nginx</w:t>
      </w:r>
    </w:p>
    <w:p w:rsidR="00000000" w:rsidDel="00000000" w:rsidP="00000000" w:rsidRDefault="00000000" w:rsidRPr="00000000" w14:paraId="00000053">
      <w:pPr>
        <w:numPr>
          <w:ilvl w:val="0"/>
          <w:numId w:val="4"/>
        </w:numPr>
        <w:ind w:left="720" w:hanging="360"/>
        <w:jc w:val="both"/>
        <w:rPr>
          <w:sz w:val="24"/>
          <w:szCs w:val="24"/>
          <w:u w:val="none"/>
        </w:rPr>
      </w:pPr>
      <w:r w:rsidDel="00000000" w:rsidR="00000000" w:rsidRPr="00000000">
        <w:rPr>
          <w:sz w:val="24"/>
          <w:szCs w:val="24"/>
          <w:rtl w:val="0"/>
        </w:rPr>
        <w:t xml:space="preserve">https://dev.mysql.com/downloads/windows/installer/8.0.html</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