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Abadi" w:cs="Abadi" w:eastAsia="Abadi" w:hAnsi="Abadi"/>
              <w:b w:val="1"/>
              <w:sz w:val="28"/>
              <w:szCs w:val="28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badi" w:cs="Abadi" w:eastAsia="Abadi" w:hAnsi="Abadi"/>
              <w:b w:val="1"/>
              <w:sz w:val="28"/>
              <w:szCs w:val="28"/>
              <w:rtl w:val="0"/>
            </w:rPr>
            <w:t xml:space="preserve">TALLER DE MANTENIMIENTO – EQUIPO 5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Abadi" w:cs="Abadi" w:eastAsia="Abadi" w:hAnsi="Abadi"/>
              <w:b w:val="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8"/>
              <w:szCs w:val="28"/>
              <w:rtl w:val="0"/>
            </w:rPr>
            <w:t xml:space="preserve">Cableado estructurado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rFonts w:ascii="Arial" w:cs="Arial" w:eastAsia="Arial" w:hAnsi="Arial"/>
              <w:b w:val="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4"/>
              <w:szCs w:val="24"/>
              <w:rtl w:val="0"/>
            </w:rPr>
            <w:t xml:space="preserve">La situación planteada es la siguiente, somos una empresa pequeña de 5 integrantes la cual debe generar el cableado estructurado, tenemos 10 Workstation, una impresora y 5 teléfonos, además máquinas virtuales y dispositivos móviles los cuales van a estar conectados por WIFI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4"/>
              <w:szCs w:val="24"/>
              <w:rtl w:val="0"/>
            </w:rPr>
            <w:t xml:space="preserve">Diseño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4"/>
              <w:szCs w:val="24"/>
              <w:rtl w:val="0"/>
            </w:rPr>
            <w:t xml:space="preserve">En esta sección se debe definir el diseño que va a tener la empresa, pensando a futuro,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rFonts w:ascii="Abadi" w:cs="Abadi" w:eastAsia="Abadi" w:hAnsi="Abad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bad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qkfP5k3WRYKE3Pu54pglyneOoA==">AMUW2mXmW8Xwyd/s5EhumUc+gFepFgfvSldagW66w92P7D4LIdkXtfleKZLGrgbZL8lEAx0OyUceFjQzNZcYEF7w0iZIW0OXr9oxWGyga5Z1YAY1a1ldbNkFl/aC6ClsEbyw5i+3hnIM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2019-05-27T12:15:52.2570655Z</dcterms:created>
  <dc:creator>Maciel Galeano Silva</dc:creator>
</cp:coreProperties>
</file>