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ACC5" w14:textId="77777777" w:rsidR="00D1219B" w:rsidRPr="00D1219B" w:rsidRDefault="00D1219B" w:rsidP="00D1219B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121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8 уровня</w:t>
      </w:r>
    </w:p>
    <w:p w14:paraId="2F0FC2AE" w14:textId="77777777" w:rsidR="00D1219B" w:rsidRPr="00D1219B" w:rsidRDefault="00D1219B" w:rsidP="00D1219B">
      <w:pPr>
        <w:rPr>
          <w:rFonts w:ascii="Times New Roman" w:eastAsia="Times New Roman" w:hAnsi="Times New Roman" w:cs="Times New Roman"/>
        </w:rPr>
      </w:pPr>
      <w:hyperlink r:id="rId4" w:history="1">
        <w:r w:rsidRPr="00D1219B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0AAC6122" w14:textId="77777777" w:rsidR="00D1219B" w:rsidRPr="00D1219B" w:rsidRDefault="00D1219B" w:rsidP="00D1219B">
      <w:pPr>
        <w:rPr>
          <w:rFonts w:ascii="Times New Roman" w:eastAsia="Times New Roman" w:hAnsi="Times New Roman" w:cs="Times New Roman"/>
        </w:rPr>
      </w:pPr>
      <w:hyperlink r:id="rId5" w:history="1">
        <w:r w:rsidRPr="00D1219B">
          <w:rPr>
            <w:rFonts w:ascii="Times New Roman" w:eastAsia="Times New Roman" w:hAnsi="Times New Roman" w:cs="Times New Roman"/>
            <w:color w:val="0000FF"/>
            <w:u w:val="single"/>
          </w:rPr>
          <w:t>Уровень 8</w:t>
        </w:r>
      </w:hyperlink>
      <w:r w:rsidRPr="00D1219B">
        <w:rPr>
          <w:rFonts w:ascii="Times New Roman" w:eastAsia="Times New Roman" w:hAnsi="Times New Roman" w:cs="Times New Roman"/>
        </w:rPr>
        <w:t>, Лекция 0</w:t>
      </w:r>
    </w:p>
    <w:p w14:paraId="1217199D" w14:textId="227C0D85" w:rsidR="00D1219B" w:rsidRPr="00D1219B" w:rsidRDefault="00D1219B" w:rsidP="00D1219B">
      <w:pPr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fldChar w:fldCharType="begin"/>
      </w:r>
      <w:r w:rsidRPr="00D1219B">
        <w:rPr>
          <w:rFonts w:ascii="Times New Roman" w:eastAsia="Times New Roman" w:hAnsi="Times New Roman" w:cs="Times New Roman"/>
        </w:rPr>
        <w:instrText xml:space="preserve"> INCLUDEPICTURE "https://cdn.javarush.ru/images/article/457f1916-4ba4-4d00-9524-617bdec5f7dd/800.webp" \* MERGEFORMATINET </w:instrText>
      </w:r>
      <w:r w:rsidRPr="00D1219B">
        <w:rPr>
          <w:rFonts w:ascii="Times New Roman" w:eastAsia="Times New Roman" w:hAnsi="Times New Roman" w:cs="Times New Roman"/>
        </w:rPr>
        <w:fldChar w:fldCharType="separate"/>
      </w:r>
      <w:r w:rsidRPr="00D121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689F81" wp14:editId="29EDCA71">
            <wp:extent cx="5943600" cy="3321050"/>
            <wp:effectExtent l="0" t="0" r="0" b="6350"/>
            <wp:docPr id="3" name="Picture 3" descr="web-bender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219B">
        <w:rPr>
          <w:rFonts w:ascii="Times New Roman" w:eastAsia="Times New Roman" w:hAnsi="Times New Roman" w:cs="Times New Roman"/>
        </w:rPr>
        <w:fldChar w:fldCharType="end"/>
      </w:r>
    </w:p>
    <w:p w14:paraId="1B3E61B9" w14:textId="77777777" w:rsidR="00D1219B" w:rsidRPr="00D1219B" w:rsidRDefault="00D1219B" w:rsidP="00D1219B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19B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8</w:t>
      </w:r>
    </w:p>
    <w:p w14:paraId="4337A6D6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9083529" w14:textId="77777777" w:rsidR="00D1219B" w:rsidRPr="00D1219B" w:rsidRDefault="00D1219B" w:rsidP="00D121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219B">
        <w:rPr>
          <w:rFonts w:ascii="Times New Roman" w:eastAsia="Times New Roman" w:hAnsi="Times New Roman" w:cs="Times New Roman"/>
          <w:b/>
          <w:bCs/>
          <w:sz w:val="36"/>
          <w:szCs w:val="36"/>
        </w:rPr>
        <w:t>Глобальный рынок труда</w:t>
      </w:r>
    </w:p>
    <w:p w14:paraId="5AEC426E" w14:textId="5BD8F60A" w:rsidR="00D1219B" w:rsidRPr="00D1219B" w:rsidRDefault="00D1219B" w:rsidP="00D1219B">
      <w:pPr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noProof/>
          <w:color w:val="0000FF"/>
        </w:rPr>
        <w:drawing>
          <wp:inline distT="0" distB="0" distL="0" distR="0" wp14:anchorId="7BBBFD03" wp14:editId="06573D57">
            <wp:extent cx="5943600" cy="2221230"/>
            <wp:effectExtent l="0" t="0" r="0" b="1270"/>
            <wp:docPr id="2" name="Picture 2" descr="Вы достигли 8 уровня -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ы достигли 8 уровня -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5C50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lastRenderedPageBreak/>
        <w:t xml:space="preserve">Если вы живете в маленькой и/или развивающейся стране, на пути вашей профессиональной самореализации вы можете столкнуться с ограниченностью местного рынка труда. </w:t>
      </w:r>
      <w:r w:rsidRPr="00D1219B">
        <w:rPr>
          <w:rFonts w:ascii="Times New Roman" w:eastAsia="Times New Roman" w:hAnsi="Times New Roman" w:cs="Times New Roman"/>
          <w:b/>
          <w:bCs/>
        </w:rPr>
        <w:t>Вы можете просто не найти работу!</w:t>
      </w:r>
    </w:p>
    <w:p w14:paraId="5F8B478C" w14:textId="77777777" w:rsidR="00D1219B" w:rsidRPr="00D1219B" w:rsidRDefault="00D1219B" w:rsidP="00D121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19B">
        <w:rPr>
          <w:rFonts w:ascii="Times New Roman" w:eastAsia="Times New Roman" w:hAnsi="Times New Roman" w:cs="Times New Roman"/>
          <w:b/>
          <w:bCs/>
          <w:sz w:val="27"/>
          <w:szCs w:val="27"/>
        </w:rPr>
        <w:t>Ограничения местного рынка труда</w:t>
      </w:r>
    </w:p>
    <w:p w14:paraId="7D44A191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1. Низкие зарплаты</w:t>
      </w:r>
    </w:p>
    <w:p w14:paraId="4CF74477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Даже если вы высококлассный специалист, на местном рынке может просто не оказаться того, кто может платить вам достойную зарплату. Пример: учителя, ученые.</w:t>
      </w:r>
    </w:p>
    <w:p w14:paraId="450A6EC2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2. Перепроизводство кадров</w:t>
      </w:r>
    </w:p>
    <w:p w14:paraId="3C47E709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Количество юристов и экономистов, которых выпускают вузы, в десятки раз превосходит потребность рынка. 90% из них не могут найти работу по специальности. Часто это следствие низкого качества обучения.</w:t>
      </w:r>
    </w:p>
    <w:p w14:paraId="2D7726F4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3. Спрос на вашу профессию отсутствует</w:t>
      </w:r>
    </w:p>
    <w:p w14:paraId="4F1E1A95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Вы можете быть шикарным ученым, но государство больше не финансирует фундаментальные исследования. На бирже труда вам советуют переквалифицироваться. Не разумно это делать, когда у вас огромный опыт и в мире есть страны, где он востребован.</w:t>
      </w:r>
    </w:p>
    <w:p w14:paraId="50EEABF5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Когда физик с мировым именем бросает на родине кафедру и едет в Нью-Йорк мыть посуду – это трагедия. Когда физик с мировым именем моет на родине посуду, вместо того, чтобы возглавить кафедру в Нью-Йорке – это еще большая трагедия.</w:t>
      </w:r>
    </w:p>
    <w:p w14:paraId="6F47AA12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4. Небольшие карьерные перспективы</w:t>
      </w:r>
    </w:p>
    <w:p w14:paraId="2B546D1A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Вы биржевой брокер и хотите расти как узкий специалист по ценным бумагам. В будущем вы хотите возглавить собственный инвестиционный фонд. В вашей стране спрос на специалистов такого профиля может отсутствовать в принципе.</w:t>
      </w:r>
    </w:p>
    <w:p w14:paraId="60EA3BF6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5. Маленький рынок труда</w:t>
      </w:r>
    </w:p>
    <w:p w14:paraId="150B2B14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В стране всего может быть пара компаний, которым интересен специалист вашего профиля и квалификации. Если вы работаете в одной из них, вам могут запретить работать у конкурентов. Вам просто больше некуда устроиться.</w:t>
      </w:r>
    </w:p>
    <w:p w14:paraId="68806884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Вследствие процессов глобализации, а также развития и удешевления телекоммуникационных технологий появился глобальный рынок труда. Он состоит из компаний, которые хотят (и могут) нанимать себе работников за рубежом. И работников, которые хотят (и могут) устраиваться на работу в иностранную компанию.</w:t>
      </w:r>
    </w:p>
    <w:p w14:paraId="21369062" w14:textId="77777777" w:rsidR="00D1219B" w:rsidRPr="00D1219B" w:rsidRDefault="00D1219B" w:rsidP="00D121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19B">
        <w:rPr>
          <w:rFonts w:ascii="Times New Roman" w:eastAsia="Times New Roman" w:hAnsi="Times New Roman" w:cs="Times New Roman"/>
          <w:b/>
          <w:bCs/>
          <w:sz w:val="27"/>
          <w:szCs w:val="27"/>
        </w:rPr>
        <w:t>Преимущества глобального рынка труда</w:t>
      </w:r>
    </w:p>
    <w:p w14:paraId="454DBFD1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lastRenderedPageBreak/>
        <w:t>1. Зарплаты ниже, чем в развитых странах, но выше чем в развивающихся.</w:t>
      </w:r>
    </w:p>
    <w:p w14:paraId="52C481F4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Если вы специалист, востребованный на глобальном рынке труда, то разница в доходах на местном и глобальном рынках может достигать 5-10 раз. При этом вы тратите заработанные деньги в своей стране, чем развиваете ее экономику.</w:t>
      </w:r>
    </w:p>
    <w:p w14:paraId="57BA3CFD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2. Опыт. Более совершенные бизнес-процессы</w:t>
      </w:r>
    </w:p>
    <w:p w14:paraId="1EC29D77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Главное, что дает работа – это опыт, деньги и связи. Если вы привыкли брать только деньги – это ваши проблемы. Вы можете получить ценнейший опыт, если поработаете в ведущих мировых компаниях. Они приветствуют тенденции глобализации, так что это может быть легче, чем кажется. Как сотруднику компании вам будут видны все эффективные и не очень внутренние бизнес-процессы. Надо только держать открытыми глаза и уши.</w:t>
      </w:r>
    </w:p>
    <w:p w14:paraId="2B1F92C2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3. Большие перспективы роста</w:t>
      </w:r>
    </w:p>
    <w:p w14:paraId="754DDC9D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Работа в большой международной компании поможет вам расти как профессионально, так и строить карьеру. Вы можете обзавестись полезными связями во всем мире, что очень полезно: зарекомендуйте себя отличным специалистом и вам, возможно, несколько международных компаний предложат продолжить у них карьеру. Талантливому человеку нужна только возможность, как ее использовать он додумается сам.</w:t>
      </w:r>
    </w:p>
    <w:p w14:paraId="47155F75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4. Командировки</w:t>
      </w:r>
    </w:p>
    <w:p w14:paraId="19FBDF0D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Вам часто будут предлагать ездить заграницу в командировки. Особенно если у компании есть несколько международных филиалов. Не стоит этим пренебрегать: это хорошая возможность не только попутешествовать, но и получить новые знания, навыки, поговорить с людьми. Помните, что одна-единственная точка зрения еще никогда не давала качественную объемную картину.</w:t>
      </w:r>
    </w:p>
    <w:p w14:paraId="6EA8BD80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5. Возможность переехать в понравившуюся вам страну</w:t>
      </w:r>
    </w:p>
    <w:p w14:paraId="5A7AD827" w14:textId="015627C4" w:rsidR="00D1219B" w:rsidRPr="00D1219B" w:rsidRDefault="00D1219B" w:rsidP="00D1219B">
      <w:pPr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noProof/>
          <w:color w:val="0000FF"/>
        </w:rPr>
        <w:lastRenderedPageBreak/>
        <w:drawing>
          <wp:inline distT="0" distB="0" distL="0" distR="0" wp14:anchorId="75E66488" wp14:editId="09684CC7">
            <wp:extent cx="5943600" cy="2437130"/>
            <wp:effectExtent l="0" t="0" r="0" b="1270"/>
            <wp:docPr id="1" name="Picture 1" descr="Вы достигли 8 уровня - 2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 достигли 8 уровня -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255D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Очень часто, зарекомендовав себя отличным специалистом, можно получить приглашение переехать/поработать в офисе заказчика. Это очень удобно. Вы, скорее всего, уже бывали там, в командировках, и представляете куда едете. Имеете там друзей и знакомых. Сразу получите хорошую работу и коллектив, который вас знает. Да это почти лучшие условия для иммиграции, которые я знаю.</w:t>
      </w:r>
    </w:p>
    <w:p w14:paraId="1A7D286B" w14:textId="77777777" w:rsidR="00D1219B" w:rsidRPr="00D1219B" w:rsidRDefault="00D1219B" w:rsidP="00D1219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219B">
        <w:rPr>
          <w:rFonts w:ascii="Times New Roman" w:eastAsia="Times New Roman" w:hAnsi="Times New Roman" w:cs="Times New Roman"/>
          <w:b/>
          <w:bCs/>
          <w:sz w:val="27"/>
          <w:szCs w:val="27"/>
        </w:rPr>
        <w:t>Требования глобального рынка труда</w:t>
      </w:r>
    </w:p>
    <w:p w14:paraId="4E845D39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1. Ваша профессия должна подходить для этого</w:t>
      </w:r>
    </w:p>
    <w:p w14:paraId="46F93111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Не все профессии можно перенести на глобальный рынок. Но многие можно. Их список постоянно расширяется. Их можно перечислять и перечислять: телефонная поддержка, разработка, исследования, дизайн, почти все, что касается интернета и/или компьютеров. Если ваша профессия появилась всего 20-30 лет назад, есть очень большая вероятность, что она легко глобализируется.</w:t>
      </w:r>
    </w:p>
    <w:p w14:paraId="60DC3F74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2. Цена и качество</w:t>
      </w:r>
    </w:p>
    <w:p w14:paraId="7C7B1CA7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Когда иностранная компания видит, что может нанять у вас в стране специалиста лучшего уровня и дешевле, чем у себя, зачастую ей трудно устоять. Вы должны быть или «лучше и дешевле» или «гораздо дешевле». Просто «дешевле» ее не устроит, т.к. компания несет дополнительные риски, когда нанимает специалистов удаленно.</w:t>
      </w:r>
    </w:p>
    <w:p w14:paraId="1A0738DE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  <w:b/>
          <w:bCs/>
        </w:rPr>
        <w:t>3. Английский язык</w:t>
      </w:r>
    </w:p>
    <w:p w14:paraId="221D5C6A" w14:textId="77777777" w:rsidR="00D1219B" w:rsidRPr="00D1219B" w:rsidRDefault="00D1219B" w:rsidP="00D1219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1219B">
        <w:rPr>
          <w:rFonts w:ascii="Times New Roman" w:eastAsia="Times New Roman" w:hAnsi="Times New Roman" w:cs="Times New Roman"/>
        </w:rPr>
        <w:t>В 21 веке английский язык — это международный язык. Хотите работать на глобальном рынке труда и пользоваться всеми его преимуществами, но английский не ваш родной – учите международный язык. Чем хуже вы знаете английский язык, тем сильнее должны быть ваши два остальных преимущества.</w:t>
      </w:r>
    </w:p>
    <w:p w14:paraId="773CBF6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9B"/>
    <w:rsid w:val="002F1F69"/>
    <w:rsid w:val="00504052"/>
    <w:rsid w:val="00A37C4D"/>
    <w:rsid w:val="00D1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422744"/>
  <w15:chartTrackingRefBased/>
  <w15:docId w15:val="{37836C36-B93D-7849-8812-B5300CBB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19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21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219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1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21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21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219B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D1219B"/>
  </w:style>
  <w:style w:type="paragraph" w:styleId="NormalWeb">
    <w:name w:val="Normal (Web)"/>
    <w:basedOn w:val="Normal"/>
    <w:uiPriority w:val="99"/>
    <w:semiHidden/>
    <w:unhideWhenUsed/>
    <w:rsid w:val="00D121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1219B"/>
    <w:rPr>
      <w:b/>
      <w:bCs/>
    </w:rPr>
  </w:style>
  <w:style w:type="character" w:customStyle="1" w:styleId="text-user">
    <w:name w:val="text-user"/>
    <w:basedOn w:val="DefaultParagraphFont"/>
    <w:rsid w:val="00D1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cdn.javarush.ru/images/article/50a90563-a16f-4d76-a7d3-1825841eb076/original.jp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8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javarush.ru/quests/QUEST_JAVA_SYNTAX" TargetMode="External"/><Relationship Id="rId9" Type="http://schemas.openxmlformats.org/officeDocument/2006/relationships/hyperlink" Target="https://cdn.javarush.ru/images/article/1f155b6f-0409-411d-9c15-69857e8fb1e1/original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2021-11-13T15:17:00Z</dcterms:created>
  <dcterms:modified xsi:type="dcterms:W3CDTF">2021-11-13T15:19:00Z</dcterms:modified>
</cp:coreProperties>
</file>