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DFB3F" w14:textId="77777777" w:rsidR="001F2D46" w:rsidRPr="001F2D46" w:rsidRDefault="001F2D46" w:rsidP="001F2D46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1F2D4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Лекция по коллекциям</w:t>
      </w:r>
    </w:p>
    <w:p w14:paraId="457C6053" w14:textId="77777777" w:rsidR="001F2D46" w:rsidRPr="001F2D46" w:rsidRDefault="001F2D46" w:rsidP="001F2D46">
      <w:pPr>
        <w:rPr>
          <w:rFonts w:ascii="Times New Roman" w:eastAsia="Times New Roman" w:hAnsi="Times New Roman" w:cs="Times New Roman"/>
        </w:rPr>
      </w:pPr>
      <w:hyperlink r:id="rId4" w:history="1">
        <w:r w:rsidRPr="001F2D46">
          <w:rPr>
            <w:rFonts w:ascii="Times New Roman" w:eastAsia="Times New Roman" w:hAnsi="Times New Roman" w:cs="Times New Roman"/>
            <w:color w:val="0000FF"/>
            <w:u w:val="single"/>
          </w:rPr>
          <w:t>Java Syntax</w:t>
        </w:r>
      </w:hyperlink>
    </w:p>
    <w:p w14:paraId="4F883215" w14:textId="77777777" w:rsidR="001F2D46" w:rsidRPr="001F2D46" w:rsidRDefault="001F2D46" w:rsidP="001F2D46">
      <w:pPr>
        <w:rPr>
          <w:rFonts w:ascii="Times New Roman" w:eastAsia="Times New Roman" w:hAnsi="Times New Roman" w:cs="Times New Roman"/>
        </w:rPr>
      </w:pPr>
      <w:hyperlink r:id="rId5" w:history="1">
        <w:r w:rsidRPr="001F2D46">
          <w:rPr>
            <w:rFonts w:ascii="Times New Roman" w:eastAsia="Times New Roman" w:hAnsi="Times New Roman" w:cs="Times New Roman"/>
            <w:color w:val="0000FF"/>
            <w:u w:val="single"/>
          </w:rPr>
          <w:t>Уровень 8</w:t>
        </w:r>
      </w:hyperlink>
      <w:r w:rsidRPr="001F2D46">
        <w:rPr>
          <w:rFonts w:ascii="Times New Roman" w:eastAsia="Times New Roman" w:hAnsi="Times New Roman" w:cs="Times New Roman"/>
        </w:rPr>
        <w:t>, Лекция 1</w:t>
      </w:r>
    </w:p>
    <w:p w14:paraId="36F638FB" w14:textId="77777777" w:rsidR="001F2D46" w:rsidRPr="001F2D46" w:rsidRDefault="001F2D46" w:rsidP="001F2D4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F2D46">
        <w:rPr>
          <w:rFonts w:ascii="Times New Roman" w:eastAsia="Times New Roman" w:hAnsi="Times New Roman" w:cs="Times New Roman"/>
        </w:rPr>
        <w:t>— Привет, Амиго. Сегодня хочу рассказать тебе о коллекциях. Коллекциями/контейнерами в Java принято называть классы, основная цель которых – хранить набор других элементов. Пример такого класса, с которым ты уже знаком, есть – это ArrayList.</w:t>
      </w:r>
    </w:p>
    <w:p w14:paraId="1EF4B77F" w14:textId="77777777" w:rsidR="001F2D46" w:rsidRPr="001F2D46" w:rsidRDefault="001F2D46" w:rsidP="001F2D4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F2D46">
        <w:rPr>
          <w:rFonts w:ascii="Times New Roman" w:eastAsia="Times New Roman" w:hAnsi="Times New Roman" w:cs="Times New Roman"/>
        </w:rPr>
        <w:t>— В Java коллекции делятся на три основных группы: Set — множество, List — список, Map — словарь (или карта).</w:t>
      </w:r>
    </w:p>
    <w:p w14:paraId="2D305376" w14:textId="77777777" w:rsidR="001F2D46" w:rsidRPr="001F2D46" w:rsidRDefault="001F2D46" w:rsidP="001F2D4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F2D46">
        <w:rPr>
          <w:rFonts w:ascii="Times New Roman" w:eastAsia="Times New Roman" w:hAnsi="Times New Roman" w:cs="Times New Roman"/>
        </w:rPr>
        <w:t>— И в чем же их отличие?</w:t>
      </w:r>
    </w:p>
    <w:p w14:paraId="31FEA4EB" w14:textId="77777777" w:rsidR="001F2D46" w:rsidRPr="001F2D46" w:rsidRDefault="001F2D46" w:rsidP="001F2D4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F2D46">
        <w:rPr>
          <w:rFonts w:ascii="Times New Roman" w:eastAsia="Times New Roman" w:hAnsi="Times New Roman" w:cs="Times New Roman"/>
        </w:rPr>
        <w:t>— Начну с Set. Представь много туфель сброшенных в кучу – это Set — множество. В set можно добавить элемент, поискать его или удалить. Но у элементов там нет строго заданного порядка!</w:t>
      </w:r>
    </w:p>
    <w:p w14:paraId="1109970D" w14:textId="3F882747" w:rsidR="001F2D46" w:rsidRPr="001F2D46" w:rsidRDefault="001F2D46" w:rsidP="001F2D46">
      <w:pPr>
        <w:rPr>
          <w:rFonts w:ascii="Times New Roman" w:eastAsia="Times New Roman" w:hAnsi="Times New Roman" w:cs="Times New Roman"/>
        </w:rPr>
      </w:pPr>
      <w:r w:rsidRPr="001F2D46">
        <w:rPr>
          <w:rFonts w:ascii="Times New Roman" w:eastAsia="Times New Roman" w:hAnsi="Times New Roman" w:cs="Times New Roman"/>
          <w:noProof/>
          <w:color w:val="0000FF"/>
        </w:rPr>
        <w:drawing>
          <wp:inline distT="0" distB="0" distL="0" distR="0" wp14:anchorId="4E336596" wp14:editId="3C8E70BF">
            <wp:extent cx="5943600" cy="2317750"/>
            <wp:effectExtent l="0" t="0" r="0" b="6350"/>
            <wp:docPr id="3" name="Picture 3" descr="Лекция по коллекциям - 1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екция по коллекциям - 1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492BC" w14:textId="77777777" w:rsidR="001F2D46" w:rsidRPr="001F2D46" w:rsidRDefault="001F2D46" w:rsidP="001F2D4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F2D46">
        <w:rPr>
          <w:rFonts w:ascii="Times New Roman" w:eastAsia="Times New Roman" w:hAnsi="Times New Roman" w:cs="Times New Roman"/>
        </w:rPr>
        <w:t>— Не густо…</w:t>
      </w:r>
    </w:p>
    <w:p w14:paraId="3CADF4F0" w14:textId="77777777" w:rsidR="001F2D46" w:rsidRPr="001F2D46" w:rsidRDefault="001F2D46" w:rsidP="001F2D4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F2D46">
        <w:rPr>
          <w:rFonts w:ascii="Times New Roman" w:eastAsia="Times New Roman" w:hAnsi="Times New Roman" w:cs="Times New Roman"/>
        </w:rPr>
        <w:t>— А теперь представь ту же кучу обуви, но выставленную вдоль стенки. Теперь в ней появился порядок. У каждого элемента есть его номер. И можно просто взять «пару номер 7» по её номеру. Это – List – список. Мы можем добавить элемент в начало списка или в середину, или убрать его, и сделать это просто по его номеру.</w:t>
      </w:r>
    </w:p>
    <w:p w14:paraId="789A6F54" w14:textId="59105BC6" w:rsidR="001F2D46" w:rsidRPr="001F2D46" w:rsidRDefault="001F2D46" w:rsidP="001F2D46">
      <w:pPr>
        <w:rPr>
          <w:rFonts w:ascii="Times New Roman" w:eastAsia="Times New Roman" w:hAnsi="Times New Roman" w:cs="Times New Roman"/>
        </w:rPr>
      </w:pPr>
      <w:r w:rsidRPr="001F2D46">
        <w:rPr>
          <w:rFonts w:ascii="Times New Roman" w:eastAsia="Times New Roman" w:hAnsi="Times New Roman" w:cs="Times New Roman"/>
          <w:noProof/>
          <w:color w:val="0000FF"/>
        </w:rPr>
        <w:lastRenderedPageBreak/>
        <w:drawing>
          <wp:inline distT="0" distB="0" distL="0" distR="0" wp14:anchorId="24CD11EC" wp14:editId="18B7AA63">
            <wp:extent cx="5943600" cy="2347595"/>
            <wp:effectExtent l="0" t="0" r="0" b="1905"/>
            <wp:docPr id="2" name="Picture 2" descr="Лекция по коллекциям - 2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екция по коллекциям - 2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DE90B" w14:textId="77777777" w:rsidR="001F2D46" w:rsidRPr="001F2D46" w:rsidRDefault="001F2D46" w:rsidP="001F2D4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F2D46">
        <w:rPr>
          <w:rFonts w:ascii="Times New Roman" w:eastAsia="Times New Roman" w:hAnsi="Times New Roman" w:cs="Times New Roman"/>
        </w:rPr>
        <w:t>— Понятно. А Map?</w:t>
      </w:r>
    </w:p>
    <w:p w14:paraId="45D22AD4" w14:textId="77777777" w:rsidR="001F2D46" w:rsidRPr="001F2D46" w:rsidRDefault="001F2D46" w:rsidP="001F2D4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F2D46">
        <w:rPr>
          <w:rFonts w:ascii="Times New Roman" w:eastAsia="Times New Roman" w:hAnsi="Times New Roman" w:cs="Times New Roman"/>
        </w:rPr>
        <w:t xml:space="preserve">— Представь ту же обувь, но теперь у каждой пары есть табличка с именем «Коля», «Вася», «Аня». Это Map – мэп, (его еще часто называют «карта» или «словарь»). У каждого элемента есть его уникальное название, по которому к нему можно было обращаться. Уникальное название элемента ещё называют «ключом». А Map – это набор пар «ключ»-«значение». Ключ не обязательно должен быть строкой, он может быть любым типом. </w:t>
      </w:r>
      <w:hyperlink r:id="rId10" w:tgtFrame="_blank" w:history="1">
        <w:r w:rsidRPr="001F2D46">
          <w:rPr>
            <w:rFonts w:ascii="Times New Roman" w:eastAsia="Times New Roman" w:hAnsi="Times New Roman" w:cs="Times New Roman"/>
            <w:b/>
            <w:bCs/>
            <w:color w:val="0000FF"/>
            <w:u w:val="single"/>
          </w:rPr>
          <w:t>Map</w:t>
        </w:r>
      </w:hyperlink>
      <w:r w:rsidRPr="001F2D46">
        <w:rPr>
          <w:rFonts w:ascii="Times New Roman" w:eastAsia="Times New Roman" w:hAnsi="Times New Roman" w:cs="Times New Roman"/>
        </w:rPr>
        <w:t xml:space="preserve">, у которого тип ключа – </w:t>
      </w:r>
      <w:r w:rsidRPr="001F2D46">
        <w:rPr>
          <w:rFonts w:ascii="Times New Roman" w:eastAsia="Times New Roman" w:hAnsi="Times New Roman" w:cs="Times New Roman"/>
          <w:b/>
          <w:bCs/>
        </w:rPr>
        <w:t>Integer</w:t>
      </w:r>
      <w:r w:rsidRPr="001F2D46">
        <w:rPr>
          <w:rFonts w:ascii="Times New Roman" w:eastAsia="Times New Roman" w:hAnsi="Times New Roman" w:cs="Times New Roman"/>
        </w:rPr>
        <w:t xml:space="preserve">, – это фактически </w:t>
      </w:r>
      <w:r w:rsidRPr="001F2D46">
        <w:rPr>
          <w:rFonts w:ascii="Times New Roman" w:eastAsia="Times New Roman" w:hAnsi="Times New Roman" w:cs="Times New Roman"/>
          <w:b/>
          <w:bCs/>
        </w:rPr>
        <w:t>List</w:t>
      </w:r>
      <w:r w:rsidRPr="001F2D46">
        <w:rPr>
          <w:rFonts w:ascii="Times New Roman" w:eastAsia="Times New Roman" w:hAnsi="Times New Roman" w:cs="Times New Roman"/>
        </w:rPr>
        <w:t xml:space="preserve"> (с некоторыми отличиями).</w:t>
      </w:r>
    </w:p>
    <w:p w14:paraId="2AC1ED12" w14:textId="0B6007E8" w:rsidR="001F2D46" w:rsidRPr="001F2D46" w:rsidRDefault="001F2D46" w:rsidP="001F2D46">
      <w:pPr>
        <w:rPr>
          <w:rFonts w:ascii="Times New Roman" w:eastAsia="Times New Roman" w:hAnsi="Times New Roman" w:cs="Times New Roman"/>
        </w:rPr>
      </w:pPr>
      <w:r w:rsidRPr="001F2D46">
        <w:rPr>
          <w:rFonts w:ascii="Times New Roman" w:eastAsia="Times New Roman" w:hAnsi="Times New Roman" w:cs="Times New Roman"/>
          <w:noProof/>
          <w:color w:val="0000FF"/>
        </w:rPr>
        <w:drawing>
          <wp:inline distT="0" distB="0" distL="0" distR="0" wp14:anchorId="6A3549D2" wp14:editId="492AD5FC">
            <wp:extent cx="5943600" cy="2347595"/>
            <wp:effectExtent l="0" t="0" r="0" b="1905"/>
            <wp:docPr id="1" name="Picture 1" descr="Лекция по коллекциям - 3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екция по коллекциям - 3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08E26" w14:textId="77777777" w:rsidR="001F2D46" w:rsidRPr="001F2D46" w:rsidRDefault="001F2D46" w:rsidP="001F2D4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F2D46">
        <w:rPr>
          <w:rFonts w:ascii="Times New Roman" w:eastAsia="Times New Roman" w:hAnsi="Times New Roman" w:cs="Times New Roman"/>
        </w:rPr>
        <w:t>— На словах понятно, но хотелось бы увидеть больше примеров.</w:t>
      </w:r>
    </w:p>
    <w:p w14:paraId="4C4A3400" w14:textId="77777777" w:rsidR="001F2D46" w:rsidRPr="001F2D46" w:rsidRDefault="001F2D46" w:rsidP="001F2D4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F2D46">
        <w:rPr>
          <w:rFonts w:ascii="Times New Roman" w:eastAsia="Times New Roman" w:hAnsi="Times New Roman" w:cs="Times New Roman"/>
        </w:rPr>
        <w:t>— Примеры тебе даст Риша, а я хочу добавить еще пару слов.</w:t>
      </w:r>
    </w:p>
    <w:p w14:paraId="55B9C8ED" w14:textId="77777777" w:rsidR="001F2D46" w:rsidRPr="001F2D46" w:rsidRDefault="001F2D46" w:rsidP="001F2D4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F2D46">
        <w:rPr>
          <w:rFonts w:ascii="Times New Roman" w:eastAsia="Times New Roman" w:hAnsi="Times New Roman" w:cs="Times New Roman"/>
        </w:rPr>
        <w:t>— Все коллекции и контейнеры сразу после создания ничего в себе не хранят. Но в них можно постепенно добавлять элементы – тогда они будут динамически изменять свой размер.</w:t>
      </w:r>
    </w:p>
    <w:p w14:paraId="535E1FA3" w14:textId="77777777" w:rsidR="001F2D46" w:rsidRPr="001F2D46" w:rsidRDefault="001F2D46" w:rsidP="001F2D4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F2D46">
        <w:rPr>
          <w:rFonts w:ascii="Times New Roman" w:eastAsia="Times New Roman" w:hAnsi="Times New Roman" w:cs="Times New Roman"/>
        </w:rPr>
        <w:lastRenderedPageBreak/>
        <w:t>— О, это уже интересно. А как узнать, сколько элементов в коллекции?</w:t>
      </w:r>
    </w:p>
    <w:p w14:paraId="5CF08D80" w14:textId="77777777" w:rsidR="001F2D46" w:rsidRPr="001F2D46" w:rsidRDefault="001F2D46" w:rsidP="001F2D4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F2D46">
        <w:rPr>
          <w:rFonts w:ascii="Times New Roman" w:eastAsia="Times New Roman" w:hAnsi="Times New Roman" w:cs="Times New Roman"/>
        </w:rPr>
        <w:t>— Для этого есть метод size(). В коллекциях есть все необходимое. Думаю, через пару уроков ты сам убедишься, какие эти коллекции удобные.</w:t>
      </w:r>
    </w:p>
    <w:p w14:paraId="137146D0" w14:textId="77777777" w:rsidR="001F2D46" w:rsidRPr="001F2D46" w:rsidRDefault="001F2D46" w:rsidP="001F2D4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F2D46">
        <w:rPr>
          <w:rFonts w:ascii="Times New Roman" w:eastAsia="Times New Roman" w:hAnsi="Times New Roman" w:cs="Times New Roman"/>
        </w:rPr>
        <w:t>— Надеюсь.</w:t>
      </w:r>
    </w:p>
    <w:p w14:paraId="012D6293" w14:textId="77777777" w:rsidR="00A37C4D" w:rsidRDefault="00A37C4D"/>
    <w:sectPr w:rsidR="00A37C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D46"/>
    <w:rsid w:val="001F2D46"/>
    <w:rsid w:val="002F1F69"/>
    <w:rsid w:val="00504052"/>
    <w:rsid w:val="00A37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30A6C3"/>
  <w15:chartTrackingRefBased/>
  <w15:docId w15:val="{C9E9DA02-6E8C-1145-9EFC-132FE2453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K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F2D46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2D4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1F2D46"/>
    <w:rPr>
      <w:color w:val="0000FF"/>
      <w:u w:val="single"/>
    </w:rPr>
  </w:style>
  <w:style w:type="character" w:customStyle="1" w:styleId="lecture-source-metalink">
    <w:name w:val="lecture-source-meta__link"/>
    <w:basedOn w:val="DefaultParagraphFont"/>
    <w:rsid w:val="001F2D46"/>
  </w:style>
  <w:style w:type="paragraph" w:styleId="NormalWeb">
    <w:name w:val="Normal (Web)"/>
    <w:basedOn w:val="Normal"/>
    <w:uiPriority w:val="99"/>
    <w:semiHidden/>
    <w:unhideWhenUsed/>
    <w:rsid w:val="001F2D4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text-green">
    <w:name w:val="text-green"/>
    <w:basedOn w:val="DefaultParagraphFont"/>
    <w:rsid w:val="001F2D46"/>
  </w:style>
  <w:style w:type="character" w:customStyle="1" w:styleId="text-user">
    <w:name w:val="text-user"/>
    <w:basedOn w:val="DefaultParagraphFont"/>
    <w:rsid w:val="001F2D46"/>
  </w:style>
  <w:style w:type="character" w:customStyle="1" w:styleId="text-corporate">
    <w:name w:val="text-corporate"/>
    <w:basedOn w:val="DefaultParagraphFont"/>
    <w:rsid w:val="001F2D46"/>
  </w:style>
  <w:style w:type="character" w:customStyle="1" w:styleId="text-viola">
    <w:name w:val="text-viola"/>
    <w:basedOn w:val="DefaultParagraphFont"/>
    <w:rsid w:val="001F2D46"/>
  </w:style>
  <w:style w:type="character" w:customStyle="1" w:styleId="text-red">
    <w:name w:val="text-red"/>
    <w:basedOn w:val="DefaultParagraphFont"/>
    <w:rsid w:val="001F2D46"/>
  </w:style>
  <w:style w:type="character" w:styleId="Strong">
    <w:name w:val="Strong"/>
    <w:basedOn w:val="DefaultParagraphFont"/>
    <w:uiPriority w:val="22"/>
    <w:qFormat/>
    <w:rsid w:val="001F2D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11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9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26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9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68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139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dn.javarush.ru/images/article/72b2d649-f503-4eb5-866e-ec707e4aacde/original.jpeg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dn.javarush.ru/images/article/49c30bbd-1497-4503-9aa7-6a31353bfba9/original.jpeg" TargetMode="External"/><Relationship Id="rId11" Type="http://schemas.openxmlformats.org/officeDocument/2006/relationships/hyperlink" Target="https://cdn.javarush.ru/images/article/f2e35c84-a8f5-4715-85fe-27ba30c51318/original.jpeg" TargetMode="External"/><Relationship Id="rId5" Type="http://schemas.openxmlformats.org/officeDocument/2006/relationships/hyperlink" Target="https://javarush.ru/quests/lectures?quest=QUEST_JAVA_SYNTAX&amp;level=8" TargetMode="External"/><Relationship Id="rId10" Type="http://schemas.openxmlformats.org/officeDocument/2006/relationships/hyperlink" Target="https://javarush.ru/groups/posts/763-9-glavnihkh-voprosov-o-map-v-java" TargetMode="External"/><Relationship Id="rId4" Type="http://schemas.openxmlformats.org/officeDocument/2006/relationships/hyperlink" Target="https://javarush.ru/quests/QUEST_JAVA_SYNTAX" TargetMode="Externa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330</Words>
  <Characters>1886</Characters>
  <Application>Microsoft Office Word</Application>
  <DocSecurity>0</DocSecurity>
  <Lines>15</Lines>
  <Paragraphs>4</Paragraphs>
  <ScaleCrop>false</ScaleCrop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2021-11-13T15:17:00Z</dcterms:created>
  <dcterms:modified xsi:type="dcterms:W3CDTF">2021-11-13T15:19:00Z</dcterms:modified>
</cp:coreProperties>
</file>