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F7160" w14:textId="77777777" w:rsidR="00A55C7D" w:rsidRPr="00A55C7D" w:rsidRDefault="00A55C7D" w:rsidP="00A55C7D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5C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Примеры работы со строками</w:t>
      </w:r>
    </w:p>
    <w:p w14:paraId="562D1929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hyperlink r:id="rId4" w:history="1">
        <w:r w:rsidRPr="00A55C7D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1B2B16F5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hyperlink r:id="rId5" w:history="1">
        <w:r w:rsidRPr="00A55C7D">
          <w:rPr>
            <w:rFonts w:ascii="Times New Roman" w:eastAsia="Times New Roman" w:hAnsi="Times New Roman" w:cs="Times New Roman"/>
            <w:color w:val="0000FF"/>
            <w:u w:val="single"/>
          </w:rPr>
          <w:t>Уровень 2</w:t>
        </w:r>
      </w:hyperlink>
      <w:r w:rsidRPr="00A55C7D">
        <w:rPr>
          <w:rFonts w:ascii="Times New Roman" w:eastAsia="Times New Roman" w:hAnsi="Times New Roman" w:cs="Times New Roman"/>
        </w:rPr>
        <w:t>, Лекция 3</w:t>
      </w:r>
    </w:p>
    <w:p w14:paraId="5F1C7F68" w14:textId="4389CC39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fldChar w:fldCharType="begin"/>
      </w:r>
      <w:r w:rsidRPr="00A55C7D">
        <w:rPr>
          <w:rFonts w:ascii="Times New Roman" w:eastAsia="Times New Roman" w:hAnsi="Times New Roman" w:cs="Times New Roman"/>
        </w:rPr>
        <w:instrText xml:space="preserve"> INCLUDEPICTURE "https://cdn.javarush.ru/images/article/4ab18f54-c0df-400a-8a18-d0e34ea424ac/1024.webp" \* MERGEFORMATINET </w:instrText>
      </w:r>
      <w:r w:rsidRPr="00A55C7D">
        <w:rPr>
          <w:rFonts w:ascii="Times New Roman" w:eastAsia="Times New Roman" w:hAnsi="Times New Roman" w:cs="Times New Roman"/>
        </w:rPr>
        <w:fldChar w:fldCharType="separate"/>
      </w:r>
      <w:r w:rsidRPr="00A55C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BEB083" wp14:editId="59DE6306">
            <wp:extent cx="5943600" cy="2635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C7D">
        <w:rPr>
          <w:rFonts w:ascii="Times New Roman" w:eastAsia="Times New Roman" w:hAnsi="Times New Roman" w:cs="Times New Roman"/>
        </w:rPr>
        <w:fldChar w:fldCharType="end"/>
      </w:r>
    </w:p>
    <w:p w14:paraId="6350A0C8" w14:textId="1EC22F1A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fldChar w:fldCharType="begin"/>
      </w:r>
      <w:r w:rsidRPr="00A55C7D">
        <w:rPr>
          <w:rFonts w:ascii="Times New Roman" w:eastAsia="Times New Roman" w:hAnsi="Times New Roman" w:cs="Times New Roman"/>
        </w:rPr>
        <w:instrText xml:space="preserve"> INCLUDEPICTURE "https://cdn.javarush.ru/images/article/b5e63ab3-1aa6-41ff-9cf2-cad8565c89a5/1024.webp" \* MERGEFORMATINET </w:instrText>
      </w:r>
      <w:r w:rsidRPr="00A55C7D">
        <w:rPr>
          <w:rFonts w:ascii="Times New Roman" w:eastAsia="Times New Roman" w:hAnsi="Times New Roman" w:cs="Times New Roman"/>
        </w:rPr>
        <w:fldChar w:fldCharType="separate"/>
      </w:r>
      <w:r w:rsidRPr="00A55C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865B3E" wp14:editId="6A56CB4D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C7D">
        <w:rPr>
          <w:rFonts w:ascii="Times New Roman" w:eastAsia="Times New Roman" w:hAnsi="Times New Roman" w:cs="Times New Roman"/>
        </w:rPr>
        <w:fldChar w:fldCharType="end"/>
      </w:r>
    </w:p>
    <w:p w14:paraId="2734F6FE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10674892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35F43C0D" w14:textId="77777777" w:rsidR="00A55C7D" w:rsidRPr="00A55C7D" w:rsidRDefault="00A55C7D" w:rsidP="00A55C7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5C7D">
        <w:rPr>
          <w:rFonts w:ascii="Times New Roman" w:eastAsia="Times New Roman" w:hAnsi="Times New Roman" w:cs="Times New Roman"/>
          <w:b/>
          <w:bCs/>
          <w:sz w:val="36"/>
          <w:szCs w:val="36"/>
        </w:rPr>
        <w:t>1. Конкатенация — склеивание строк</w:t>
      </w:r>
    </w:p>
    <w:p w14:paraId="75B08707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Есть очень интересная и простая вещь, которую можно делать со строками в Java — их можно склеивать. Такая операция называется конкатенация. Ну или чтобы легче запомнилось — Кон-Котэ-Нация. Хотя часто ее называют «склеивание строк» или даже просто «сложение строк».</w:t>
      </w:r>
    </w:p>
    <w:p w14:paraId="1038FC40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Чтобы склеить две строки, нужно использовать знак </w:t>
      </w:r>
      <w:r w:rsidRPr="00A55C7D">
        <w:rPr>
          <w:rFonts w:ascii="Courier New" w:eastAsia="Times New Roman" w:hAnsi="Courier New" w:cs="Courier New"/>
          <w:sz w:val="20"/>
          <w:szCs w:val="20"/>
        </w:rPr>
        <w:t>+</w:t>
      </w:r>
      <w:r w:rsidRPr="00A55C7D">
        <w:rPr>
          <w:rFonts w:ascii="Times New Roman" w:eastAsia="Times New Roman" w:hAnsi="Times New Roman" w:cs="Times New Roman"/>
        </w:rPr>
        <w:t>. Это очень просто:</w:t>
      </w:r>
    </w:p>
    <w:p w14:paraId="7531DB85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lastRenderedPageBreak/>
        <w:t>"значение1" + "значение2"</w:t>
      </w:r>
    </w:p>
    <w:p w14:paraId="14BF66F8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Конкатенация двух строк</w:t>
      </w:r>
    </w:p>
    <w:p w14:paraId="0DDDF012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6"/>
        <w:gridCol w:w="4276"/>
      </w:tblGrid>
      <w:tr w:rsidR="00A55C7D" w:rsidRPr="00A55C7D" w14:paraId="42C5B19E" w14:textId="77777777" w:rsidTr="00A55C7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164F89F4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046C1DF3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699CB2C5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BD909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"Аня" + "Аня";</w:t>
            </w:r>
          </w:p>
        </w:tc>
        <w:tc>
          <w:tcPr>
            <w:tcW w:w="0" w:type="auto"/>
            <w:vAlign w:val="center"/>
            <w:hideMark/>
          </w:tcPr>
          <w:p w14:paraId="5401F18E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АняАня</w:t>
            </w:r>
          </w:p>
        </w:tc>
      </w:tr>
      <w:tr w:rsidR="00A55C7D" w:rsidRPr="00A55C7D" w14:paraId="6DA2F77D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315C5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city = "New York" + "Аня";</w:t>
            </w:r>
          </w:p>
        </w:tc>
        <w:tc>
          <w:tcPr>
            <w:tcW w:w="0" w:type="auto"/>
            <w:vAlign w:val="center"/>
            <w:hideMark/>
          </w:tcPr>
          <w:p w14:paraId="2EE6F71E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city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New YorkАня</w:t>
            </w:r>
          </w:p>
        </w:tc>
      </w:tr>
      <w:tr w:rsidR="00A55C7D" w:rsidRPr="00A55C7D" w14:paraId="273009B9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D5C1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message = "Hello! " + "Аня";</w:t>
            </w:r>
          </w:p>
        </w:tc>
        <w:tc>
          <w:tcPr>
            <w:tcW w:w="0" w:type="auto"/>
            <w:vAlign w:val="center"/>
            <w:hideMark/>
          </w:tcPr>
          <w:p w14:paraId="55C2A490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Hello! Аня</w:t>
            </w:r>
          </w:p>
        </w:tc>
      </w:tr>
    </w:tbl>
    <w:p w14:paraId="78F1B6C6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Ну и, конечно, одновременно можно складывать много строк, а также складывать строки и переменные.</w:t>
      </w:r>
    </w:p>
    <w:p w14:paraId="6BFDCF73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6"/>
        <w:gridCol w:w="3358"/>
      </w:tblGrid>
      <w:tr w:rsidR="00A55C7D" w:rsidRPr="00A55C7D" w14:paraId="30CCB051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C62FF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0D3E79A0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5D51E9F8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4DEF2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"Аня";</w:t>
            </w:r>
          </w:p>
          <w:p w14:paraId="6539B81A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city = "New York";</w:t>
            </w:r>
          </w:p>
          <w:p w14:paraId="725898DB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message = "Hello!" + city + name + city;</w:t>
            </w:r>
          </w:p>
        </w:tc>
        <w:tc>
          <w:tcPr>
            <w:tcW w:w="0" w:type="auto"/>
            <w:vAlign w:val="center"/>
            <w:hideMark/>
          </w:tcPr>
          <w:p w14:paraId="4BECFA7A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Аня</w:t>
            </w:r>
            <w:r w:rsidRPr="00A55C7D">
              <w:rPr>
                <w:rFonts w:ascii="Times New Roman" w:eastAsia="Times New Roman" w:hAnsi="Times New Roman" w:cs="Times New Roman"/>
              </w:rPr>
              <w:br/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city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New York</w:t>
            </w:r>
            <w:r w:rsidRPr="00A55C7D">
              <w:rPr>
                <w:rFonts w:ascii="Times New Roman" w:eastAsia="Times New Roman" w:hAnsi="Times New Roman" w:cs="Times New Roman"/>
              </w:rPr>
              <w:br/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</w:t>
            </w:r>
            <w:r w:rsidRPr="00A55C7D">
              <w:rPr>
                <w:rFonts w:ascii="Times New Roman" w:eastAsia="Times New Roman" w:hAnsi="Times New Roman" w:cs="Times New Roman"/>
              </w:rPr>
              <w:br/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Hello!New YorkАняNew York</w:t>
            </w:r>
          </w:p>
        </w:tc>
      </w:tr>
    </w:tbl>
    <w:p w14:paraId="2A89AC28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В последнем примере видно, что текст в переменной </w:t>
      </w:r>
      <w:r w:rsidRPr="00A55C7D">
        <w:rPr>
          <w:rFonts w:ascii="Courier New" w:eastAsia="Times New Roman" w:hAnsi="Courier New" w:cs="Courier New"/>
          <w:sz w:val="20"/>
          <w:szCs w:val="20"/>
        </w:rPr>
        <w:t>message</w:t>
      </w:r>
      <w:r w:rsidRPr="00A55C7D">
        <w:rPr>
          <w:rFonts w:ascii="Times New Roman" w:eastAsia="Times New Roman" w:hAnsi="Times New Roman" w:cs="Times New Roman"/>
        </w:rPr>
        <w:t> плохо читается, т.к. в нем не хватает пробелов. Чтобы задать один пробел или несколько, нужно просто написать их в коде и обернуть в двойные кавычки. Это проще, чем кажется:</w:t>
      </w:r>
    </w:p>
    <w:p w14:paraId="7E9E44EE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t>" "</w:t>
      </w:r>
    </w:p>
    <w:p w14:paraId="18C76CD4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Строка, содержащая один пробел</w:t>
      </w:r>
    </w:p>
    <w:p w14:paraId="35A6B8FD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Кстати, если между кавычками совсем не оставить места (написать две двойные кавычки подряд), получится так называемая «пустая строка»:</w:t>
      </w:r>
    </w:p>
    <w:p w14:paraId="58138FAF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t>""</w:t>
      </w:r>
    </w:p>
    <w:p w14:paraId="017C1B3F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Пустая строка</w:t>
      </w:r>
    </w:p>
    <w:p w14:paraId="112DFE3B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С одной стороны, она вроде бы и есть, а с другой, при ее выводе на экран ничего не выводится. И при склейке с другими строками ничего не происходит. Эдакий аналог нуля, только для строк.</w:t>
      </w:r>
    </w:p>
    <w:p w14:paraId="2C7ED5B5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6557C401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18D94F8B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730758B1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3CD4DF7" w14:textId="77777777" w:rsidR="00A55C7D" w:rsidRPr="00A55C7D" w:rsidRDefault="00A55C7D" w:rsidP="00A55C7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5C7D">
        <w:rPr>
          <w:rFonts w:ascii="Times New Roman" w:eastAsia="Times New Roman" w:hAnsi="Times New Roman" w:cs="Times New Roman"/>
          <w:b/>
          <w:bCs/>
          <w:sz w:val="36"/>
          <w:szCs w:val="36"/>
        </w:rPr>
        <w:t>2. Преобразование к строковому типу</w:t>
      </w:r>
    </w:p>
    <w:p w14:paraId="5634E358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Как уже говорилось выше, разработчики Java сделали так, что абсолютно все переменные, объекты, выражения в Java можно преобразовать к типу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>.</w:t>
      </w:r>
    </w:p>
    <w:p w14:paraId="46028AA0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lastRenderedPageBreak/>
        <w:t xml:space="preserve">Более того, это автоматически происходит, когда мы складываем тип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 xml:space="preserve"> с каким-нибудь другим типом. 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36"/>
        <w:gridCol w:w="4078"/>
      </w:tblGrid>
      <w:tr w:rsidR="00A55C7D" w:rsidRPr="00A55C7D" w14:paraId="37858235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E5ED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3A5DB214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556A1C50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0F609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2C4B7563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"Аня" + a;</w:t>
            </w:r>
          </w:p>
        </w:tc>
        <w:tc>
          <w:tcPr>
            <w:tcW w:w="0" w:type="auto"/>
            <w:vAlign w:val="center"/>
            <w:hideMark/>
          </w:tcPr>
          <w:p w14:paraId="65E320B1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Аня5</w:t>
            </w:r>
          </w:p>
        </w:tc>
      </w:tr>
      <w:tr w:rsidR="00A55C7D" w:rsidRPr="00A55C7D" w14:paraId="34A93AD5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D061F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6E70C40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city = a + "New York" + a;</w:t>
            </w:r>
          </w:p>
        </w:tc>
        <w:tc>
          <w:tcPr>
            <w:tcW w:w="0" w:type="auto"/>
            <w:vAlign w:val="center"/>
            <w:hideMark/>
          </w:tcPr>
          <w:p w14:paraId="771D288A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city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5New York5</w:t>
            </w:r>
          </w:p>
        </w:tc>
      </w:tr>
      <w:tr w:rsidR="00A55C7D" w:rsidRPr="00A55C7D" w14:paraId="24F6F061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2CB3A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10;</w:t>
            </w:r>
          </w:p>
          <w:p w14:paraId="2C7B65B6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code = "Yo";</w:t>
            </w:r>
          </w:p>
          <w:p w14:paraId="14F9B15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message = "Hello! " + number + code;</w:t>
            </w:r>
          </w:p>
        </w:tc>
        <w:tc>
          <w:tcPr>
            <w:tcW w:w="0" w:type="auto"/>
            <w:vAlign w:val="center"/>
            <w:hideMark/>
          </w:tcPr>
          <w:p w14:paraId="4A150F40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Hello! 10Yo</w:t>
            </w:r>
          </w:p>
        </w:tc>
      </w:tr>
    </w:tbl>
    <w:p w14:paraId="307082D2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Во всех трех примерах мы спокойно складывали переменные типа </w:t>
      </w:r>
      <w:r w:rsidRPr="00A55C7D">
        <w:rPr>
          <w:rFonts w:ascii="Courier New" w:eastAsia="Times New Roman" w:hAnsi="Courier New" w:cs="Courier New"/>
          <w:sz w:val="20"/>
          <w:szCs w:val="20"/>
        </w:rPr>
        <w:t>int</w:t>
      </w:r>
      <w:r w:rsidRPr="00A55C7D">
        <w:rPr>
          <w:rFonts w:ascii="Times New Roman" w:eastAsia="Times New Roman" w:hAnsi="Times New Roman" w:cs="Times New Roman"/>
        </w:rPr>
        <w:t xml:space="preserve"> и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 xml:space="preserve">, и в результате всегда получался тип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>.</w:t>
      </w:r>
    </w:p>
    <w:p w14:paraId="67577400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Арифметические операции с типом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 xml:space="preserve"> проводить нельзя. Даже если строка целиком состоит из цифр.</w:t>
      </w:r>
    </w:p>
    <w:p w14:paraId="210A094E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6"/>
        <w:gridCol w:w="3751"/>
      </w:tblGrid>
      <w:tr w:rsidR="00A55C7D" w:rsidRPr="00A55C7D" w14:paraId="0E8017D3" w14:textId="77777777" w:rsidTr="00A55C7D">
        <w:trPr>
          <w:tblCellSpacing w:w="15" w:type="dxa"/>
        </w:trPr>
        <w:tc>
          <w:tcPr>
            <w:tcW w:w="2700" w:type="pct"/>
            <w:vAlign w:val="center"/>
            <w:hideMark/>
          </w:tcPr>
          <w:p w14:paraId="1913BEFE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2592DEF5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5BF5B247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EC3AE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2E45D5BC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"1" + a;</w:t>
            </w:r>
          </w:p>
        </w:tc>
        <w:tc>
          <w:tcPr>
            <w:tcW w:w="0" w:type="auto"/>
            <w:vAlign w:val="center"/>
            <w:hideMark/>
          </w:tcPr>
          <w:p w14:paraId="482559E0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</w:tr>
      <w:tr w:rsidR="00A55C7D" w:rsidRPr="00A55C7D" w14:paraId="0DD2C1D7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527B4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55912365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city = a + "9" + a;</w:t>
            </w:r>
          </w:p>
        </w:tc>
        <w:tc>
          <w:tcPr>
            <w:tcW w:w="0" w:type="auto"/>
            <w:vAlign w:val="center"/>
            <w:hideMark/>
          </w:tcPr>
          <w:p w14:paraId="3C07AF09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city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595</w:t>
            </w:r>
          </w:p>
        </w:tc>
      </w:tr>
      <w:tr w:rsidR="00A55C7D" w:rsidRPr="00A55C7D" w14:paraId="173D0743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3193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10;</w:t>
            </w:r>
          </w:p>
          <w:p w14:paraId="19CB3118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code = "10";</w:t>
            </w:r>
          </w:p>
          <w:p w14:paraId="23271E9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message = "" + number + code;</w:t>
            </w:r>
          </w:p>
        </w:tc>
        <w:tc>
          <w:tcPr>
            <w:tcW w:w="0" w:type="auto"/>
            <w:vAlign w:val="center"/>
            <w:hideMark/>
          </w:tcPr>
          <w:p w14:paraId="2ECD5B87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1010</w:t>
            </w:r>
          </w:p>
        </w:tc>
      </w:tr>
    </w:tbl>
    <w:p w14:paraId="1B4C582E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Операция сложения выполняется слева направо, так что результат может быть несколько неожиданным. 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3534"/>
      </w:tblGrid>
      <w:tr w:rsidR="00A55C7D" w:rsidRPr="00A55C7D" w14:paraId="6BED293F" w14:textId="77777777" w:rsidTr="00A55C7D">
        <w:trPr>
          <w:tblCellSpacing w:w="15" w:type="dxa"/>
        </w:trPr>
        <w:tc>
          <w:tcPr>
            <w:tcW w:w="2550" w:type="pct"/>
            <w:vAlign w:val="center"/>
            <w:hideMark/>
          </w:tcPr>
          <w:p w14:paraId="5ADF9116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4DCDD18F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1EB81ECA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44EFA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31666E51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a + a + "1" + a;</w:t>
            </w:r>
          </w:p>
        </w:tc>
        <w:tc>
          <w:tcPr>
            <w:tcW w:w="0" w:type="auto"/>
            <w:vAlign w:val="center"/>
            <w:hideMark/>
          </w:tcPr>
          <w:p w14:paraId="41A2D452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1015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1881EC6C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Порядок выполнения: </w:t>
      </w:r>
      <w:r w:rsidRPr="00A55C7D">
        <w:rPr>
          <w:rFonts w:ascii="Courier New" w:eastAsia="Times New Roman" w:hAnsi="Courier New" w:cs="Courier New"/>
          <w:sz w:val="20"/>
          <w:szCs w:val="20"/>
        </w:rPr>
        <w:t>((a + a) + "1") + a</w:t>
      </w:r>
      <w:r w:rsidRPr="00A55C7D">
        <w:rPr>
          <w:rFonts w:ascii="Times New Roman" w:eastAsia="Times New Roman" w:hAnsi="Times New Roman" w:cs="Times New Roman"/>
        </w:rPr>
        <w:t xml:space="preserve"> </w:t>
      </w:r>
    </w:p>
    <w:p w14:paraId="4B57B82F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7BE26194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7F41D1D1" w14:textId="77777777" w:rsidR="00A55C7D" w:rsidRPr="00A55C7D" w:rsidRDefault="00A55C7D" w:rsidP="00A55C7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5C7D">
        <w:rPr>
          <w:rFonts w:ascii="Times New Roman" w:eastAsia="Times New Roman" w:hAnsi="Times New Roman" w:cs="Times New Roman"/>
          <w:b/>
          <w:bCs/>
          <w:sz w:val="36"/>
          <w:szCs w:val="36"/>
        </w:rPr>
        <w:t>3. Преобразование строки в число</w:t>
      </w:r>
    </w:p>
    <w:p w14:paraId="1B1B2A9A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Чтобы преобразовать число в строку в Java, достаточно сложить его и пустую строку:</w:t>
      </w:r>
    </w:p>
    <w:p w14:paraId="7C3E0A2B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t>String str = "" + число;</w:t>
      </w:r>
    </w:p>
    <w:p w14:paraId="7319049C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Преобразование числа в строку</w:t>
      </w:r>
    </w:p>
    <w:p w14:paraId="21D2D194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lastRenderedPageBreak/>
        <w:t xml:space="preserve">А вот что делать, если нужно преобразовать строку в число? Ну, любую строку в число преобразовать нельзя. Но вот если строка состоит только из цифр, то все-таки можно. Для этого есть специальный метод у класса </w:t>
      </w:r>
      <w:r w:rsidRPr="00A55C7D">
        <w:rPr>
          <w:rFonts w:ascii="Courier New" w:eastAsia="Times New Roman" w:hAnsi="Courier New" w:cs="Courier New"/>
          <w:sz w:val="20"/>
          <w:szCs w:val="20"/>
        </w:rPr>
        <w:t>Integer</w:t>
      </w:r>
      <w:r w:rsidRPr="00A55C7D">
        <w:rPr>
          <w:rFonts w:ascii="Times New Roman" w:eastAsia="Times New Roman" w:hAnsi="Times New Roman" w:cs="Times New Roman"/>
        </w:rPr>
        <w:t>.</w:t>
      </w:r>
    </w:p>
    <w:p w14:paraId="2FBEECD0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Выглядит эта команда так:</w:t>
      </w:r>
    </w:p>
    <w:p w14:paraId="4A8FBD6E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t>int x = Integer.parseInt(строка);</w:t>
      </w:r>
    </w:p>
    <w:p w14:paraId="076304F3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Где </w:t>
      </w:r>
      <w:r w:rsidRPr="00A55C7D">
        <w:rPr>
          <w:rFonts w:ascii="Courier New" w:eastAsia="Times New Roman" w:hAnsi="Courier New" w:cs="Courier New"/>
          <w:sz w:val="20"/>
          <w:szCs w:val="20"/>
        </w:rPr>
        <w:t>int x</w:t>
      </w:r>
      <w:r w:rsidRPr="00A55C7D">
        <w:rPr>
          <w:rFonts w:ascii="Times New Roman" w:eastAsia="Times New Roman" w:hAnsi="Times New Roman" w:cs="Times New Roman"/>
        </w:rPr>
        <w:t xml:space="preserve"> – это объявление целочисленной переменной </w:t>
      </w:r>
      <w:r w:rsidRPr="00A55C7D">
        <w:rPr>
          <w:rFonts w:ascii="Courier New" w:eastAsia="Times New Roman" w:hAnsi="Courier New" w:cs="Courier New"/>
          <w:sz w:val="20"/>
          <w:szCs w:val="20"/>
        </w:rPr>
        <w:t>x</w:t>
      </w:r>
      <w:r w:rsidRPr="00A55C7D">
        <w:rPr>
          <w:rFonts w:ascii="Times New Roman" w:eastAsia="Times New Roman" w:hAnsi="Times New Roman" w:cs="Times New Roman"/>
        </w:rPr>
        <w:t xml:space="preserve">, а </w:t>
      </w:r>
      <w:r w:rsidRPr="00A55C7D">
        <w:rPr>
          <w:rFonts w:ascii="Courier New" w:eastAsia="Times New Roman" w:hAnsi="Courier New" w:cs="Courier New"/>
          <w:sz w:val="20"/>
          <w:szCs w:val="20"/>
        </w:rPr>
        <w:t>строка</w:t>
      </w:r>
      <w:r w:rsidRPr="00A55C7D">
        <w:rPr>
          <w:rFonts w:ascii="Times New Roman" w:eastAsia="Times New Roman" w:hAnsi="Times New Roman" w:cs="Times New Roman"/>
        </w:rPr>
        <w:t> — это число заданное в виде строки (строка состоящая из цифр).</w:t>
      </w:r>
    </w:p>
    <w:p w14:paraId="7CC18589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6"/>
        <w:gridCol w:w="5084"/>
      </w:tblGrid>
      <w:tr w:rsidR="00A55C7D" w:rsidRPr="00A55C7D" w14:paraId="1452AB31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CDFDE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7F950E4D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1F4F7A29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E3D29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str = "123";</w:t>
            </w:r>
          </w:p>
          <w:p w14:paraId="7FFD16DF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Integer.parseInt(str);</w:t>
            </w:r>
          </w:p>
        </w:tc>
        <w:tc>
          <w:tcPr>
            <w:tcW w:w="0" w:type="auto"/>
            <w:vAlign w:val="center"/>
            <w:hideMark/>
          </w:tcPr>
          <w:p w14:paraId="2B636612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number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число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123</w:t>
            </w:r>
            <w:r w:rsidRPr="00A55C7D">
              <w:rPr>
                <w:rFonts w:ascii="Times New Roman" w:eastAsia="Times New Roman" w:hAnsi="Times New Roman" w:cs="Times New Roman"/>
              </w:rPr>
              <w:t>;</w:t>
            </w:r>
          </w:p>
        </w:tc>
      </w:tr>
      <w:tr w:rsidR="00A55C7D" w:rsidRPr="00A55C7D" w14:paraId="631B504E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E4485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Integer.parseInt("321");</w:t>
            </w:r>
          </w:p>
        </w:tc>
        <w:tc>
          <w:tcPr>
            <w:tcW w:w="0" w:type="auto"/>
            <w:vAlign w:val="center"/>
            <w:hideMark/>
          </w:tcPr>
          <w:p w14:paraId="0967830D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number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число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321</w:t>
            </w:r>
          </w:p>
        </w:tc>
      </w:tr>
      <w:tr w:rsidR="00A55C7D" w:rsidRPr="00A55C7D" w14:paraId="2B92294E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49E39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Integer.parseInt("321" + 0);</w:t>
            </w:r>
          </w:p>
        </w:tc>
        <w:tc>
          <w:tcPr>
            <w:tcW w:w="0" w:type="auto"/>
            <w:vAlign w:val="center"/>
            <w:hideMark/>
          </w:tcPr>
          <w:p w14:paraId="4296BB09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number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число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3210</w:t>
            </w:r>
          </w:p>
        </w:tc>
      </w:tr>
      <w:tr w:rsidR="00A55C7D" w:rsidRPr="00A55C7D" w14:paraId="045FD99E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7516E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number = "321";</w:t>
            </w:r>
          </w:p>
        </w:tc>
        <w:tc>
          <w:tcPr>
            <w:tcW w:w="0" w:type="auto"/>
            <w:vAlign w:val="center"/>
            <w:hideMark/>
          </w:tcPr>
          <w:p w14:paraId="480BB65D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Times New Roman" w:eastAsia="Times New Roman" w:hAnsi="Times New Roman" w:cs="Times New Roman"/>
              </w:rPr>
              <w:t xml:space="preserve">Не скомпилируется: переменная типа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, а значение типа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</w:t>
            </w:r>
          </w:p>
        </w:tc>
      </w:tr>
    </w:tbl>
    <w:p w14:paraId="6C2C2EFA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36C65E88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6132FF1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7325534E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9232BF5" w14:textId="77777777" w:rsidR="00A55C7D" w:rsidRPr="00A55C7D" w:rsidRDefault="00A55C7D" w:rsidP="00A55C7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5C7D">
        <w:rPr>
          <w:rFonts w:ascii="Times New Roman" w:eastAsia="Times New Roman" w:hAnsi="Times New Roman" w:cs="Times New Roman"/>
          <w:b/>
          <w:bCs/>
          <w:sz w:val="36"/>
          <w:szCs w:val="36"/>
        </w:rPr>
        <w:t>4. Некоторые методы работы со строками</w:t>
      </w:r>
    </w:p>
    <w:p w14:paraId="355A3623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Ну и напоследок хотелось бы рассказать о нескольких методах типа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>.</w:t>
      </w:r>
    </w:p>
    <w:p w14:paraId="60DBB847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b/>
          <w:bCs/>
        </w:rPr>
        <w:t xml:space="preserve">Метод </w:t>
      </w:r>
      <w:r w:rsidRPr="00A55C7D">
        <w:rPr>
          <w:rFonts w:ascii="Courier New" w:eastAsia="Times New Roman" w:hAnsi="Courier New" w:cs="Courier New"/>
          <w:b/>
          <w:bCs/>
          <w:sz w:val="20"/>
          <w:szCs w:val="20"/>
        </w:rPr>
        <w:t>length()</w:t>
      </w:r>
    </w:p>
    <w:p w14:paraId="68395448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Метод </w:t>
      </w:r>
      <w:r w:rsidRPr="00A55C7D">
        <w:rPr>
          <w:rFonts w:ascii="Courier New" w:eastAsia="Times New Roman" w:hAnsi="Courier New" w:cs="Courier New"/>
          <w:sz w:val="20"/>
          <w:szCs w:val="20"/>
        </w:rPr>
        <w:t>length()</w:t>
      </w:r>
      <w:r w:rsidRPr="00A55C7D">
        <w:rPr>
          <w:rFonts w:ascii="Times New Roman" w:eastAsia="Times New Roman" w:hAnsi="Times New Roman" w:cs="Times New Roman"/>
        </w:rPr>
        <w:t> позволяет узнать длину строки – сколько в ней символов.</w:t>
      </w:r>
    </w:p>
    <w:p w14:paraId="7A633BD9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6"/>
        <w:gridCol w:w="4036"/>
      </w:tblGrid>
      <w:tr w:rsidR="00A55C7D" w:rsidRPr="00A55C7D" w14:paraId="068B2130" w14:textId="77777777" w:rsidTr="00A55C7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4BFBF109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1B5AD431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4F8A69DA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4E98F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"Rome";</w:t>
            </w:r>
          </w:p>
          <w:p w14:paraId="6000D27D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count = name.length();</w:t>
            </w:r>
          </w:p>
        </w:tc>
        <w:tc>
          <w:tcPr>
            <w:tcW w:w="0" w:type="auto"/>
            <w:vAlign w:val="center"/>
            <w:hideMark/>
          </w:tcPr>
          <w:p w14:paraId="1A97E073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count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значение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  <w:tr w:rsidR="00A55C7D" w:rsidRPr="00A55C7D" w14:paraId="6331C7DA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BB461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count = "".length();</w:t>
            </w:r>
          </w:p>
        </w:tc>
        <w:tc>
          <w:tcPr>
            <w:tcW w:w="0" w:type="auto"/>
            <w:vAlign w:val="center"/>
            <w:hideMark/>
          </w:tcPr>
          <w:p w14:paraId="38139B18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count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значение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A55C7D" w:rsidRPr="00A55C7D" w14:paraId="2EFA8871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D1C3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"Rom";</w:t>
            </w:r>
          </w:p>
          <w:p w14:paraId="5797D7F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int count = (name + 12).length();</w:t>
            </w:r>
          </w:p>
        </w:tc>
        <w:tc>
          <w:tcPr>
            <w:tcW w:w="0" w:type="auto"/>
            <w:vAlign w:val="center"/>
            <w:hideMark/>
          </w:tcPr>
          <w:p w14:paraId="77450C6C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count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значение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</w:p>
        </w:tc>
      </w:tr>
    </w:tbl>
    <w:p w14:paraId="5C511E9B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Да, методы можно вызывать у всего, что имеет тип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  <w:r w:rsidRPr="00A55C7D">
        <w:rPr>
          <w:rFonts w:ascii="Times New Roman" w:eastAsia="Times New Roman" w:hAnsi="Times New Roman" w:cs="Times New Roman"/>
        </w:rPr>
        <w:t>, даже у выражения:</w:t>
      </w:r>
    </w:p>
    <w:p w14:paraId="2F100C0F" w14:textId="77777777" w:rsidR="00A55C7D" w:rsidRPr="00A55C7D" w:rsidRDefault="00A55C7D" w:rsidP="00A55C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55C7D">
        <w:rPr>
          <w:rFonts w:ascii="Courier New" w:eastAsia="Times New Roman" w:hAnsi="Courier New" w:cs="Courier New"/>
          <w:sz w:val="20"/>
          <w:szCs w:val="20"/>
        </w:rPr>
        <w:t>(name + 12).length()</w:t>
      </w:r>
    </w:p>
    <w:p w14:paraId="15AB5692" w14:textId="77777777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lastRenderedPageBreak/>
        <w:t xml:space="preserve">Вызов метода </w:t>
      </w:r>
      <w:r w:rsidRPr="00A55C7D">
        <w:rPr>
          <w:rFonts w:ascii="Courier New" w:eastAsia="Times New Roman" w:hAnsi="Courier New" w:cs="Courier New"/>
          <w:sz w:val="20"/>
          <w:szCs w:val="20"/>
        </w:rPr>
        <w:t>length()</w:t>
      </w:r>
      <w:r w:rsidRPr="00A55C7D">
        <w:rPr>
          <w:rFonts w:ascii="Times New Roman" w:eastAsia="Times New Roman" w:hAnsi="Times New Roman" w:cs="Times New Roman"/>
        </w:rPr>
        <w:t xml:space="preserve"> у выражения типа </w:t>
      </w:r>
      <w:r w:rsidRPr="00A55C7D">
        <w:rPr>
          <w:rFonts w:ascii="Courier New" w:eastAsia="Times New Roman" w:hAnsi="Courier New" w:cs="Courier New"/>
          <w:sz w:val="20"/>
          <w:szCs w:val="20"/>
        </w:rPr>
        <w:t>String</w:t>
      </w:r>
    </w:p>
    <w:p w14:paraId="6924DE93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b/>
          <w:bCs/>
        </w:rPr>
        <w:t xml:space="preserve">Метод </w:t>
      </w:r>
      <w:r w:rsidRPr="00A55C7D">
        <w:rPr>
          <w:rFonts w:ascii="Courier New" w:eastAsia="Times New Roman" w:hAnsi="Courier New" w:cs="Courier New"/>
          <w:b/>
          <w:bCs/>
          <w:sz w:val="20"/>
          <w:szCs w:val="20"/>
        </w:rPr>
        <w:t>toLowerCase()</w:t>
      </w:r>
    </w:p>
    <w:p w14:paraId="467BAECE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Метод </w:t>
      </w:r>
      <w:r w:rsidRPr="00A55C7D">
        <w:rPr>
          <w:rFonts w:ascii="Courier New" w:eastAsia="Times New Roman" w:hAnsi="Courier New" w:cs="Courier New"/>
          <w:sz w:val="20"/>
          <w:szCs w:val="20"/>
        </w:rPr>
        <w:t>toLowerCase()</w:t>
      </w:r>
      <w:r w:rsidRPr="00A55C7D">
        <w:rPr>
          <w:rFonts w:ascii="Times New Roman" w:eastAsia="Times New Roman" w:hAnsi="Times New Roman" w:cs="Times New Roman"/>
        </w:rPr>
        <w:t> позволяет преобразовать все символы строки в маленькие (строчные):</w:t>
      </w:r>
    </w:p>
    <w:p w14:paraId="11EDE2EA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  <w:gridCol w:w="3238"/>
      </w:tblGrid>
      <w:tr w:rsidR="00A55C7D" w:rsidRPr="00A55C7D" w14:paraId="6113DD25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6E8D2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65BEBADF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41FF17AC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7B001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"Rom";</w:t>
            </w:r>
          </w:p>
          <w:p w14:paraId="71C7EEDA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name2 = name.toLowerCase();</w:t>
            </w:r>
          </w:p>
        </w:tc>
        <w:tc>
          <w:tcPr>
            <w:tcW w:w="0" w:type="auto"/>
            <w:vAlign w:val="center"/>
            <w:hideMark/>
          </w:tcPr>
          <w:p w14:paraId="1E230EE5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name2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rom</w:t>
            </w:r>
          </w:p>
        </w:tc>
      </w:tr>
      <w:tr w:rsidR="00A55C7D" w:rsidRPr="00A55C7D" w14:paraId="6802D0E7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BE8F7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"".toLowerCase();</w:t>
            </w:r>
          </w:p>
        </w:tc>
        <w:tc>
          <w:tcPr>
            <w:tcW w:w="0" w:type="auto"/>
            <w:vAlign w:val="center"/>
            <w:hideMark/>
          </w:tcPr>
          <w:p w14:paraId="7F653081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пустую строку</w:t>
            </w:r>
          </w:p>
        </w:tc>
      </w:tr>
      <w:tr w:rsidR="00A55C7D" w:rsidRPr="00A55C7D" w14:paraId="05124529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51A7D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"ROM123";</w:t>
            </w:r>
          </w:p>
          <w:p w14:paraId="77A60ED0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name2 = name.toLowerCase();</w:t>
            </w:r>
          </w:p>
        </w:tc>
        <w:tc>
          <w:tcPr>
            <w:tcW w:w="0" w:type="auto"/>
            <w:vAlign w:val="center"/>
            <w:hideMark/>
          </w:tcPr>
          <w:p w14:paraId="389346DC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name2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rom123</w:t>
            </w:r>
          </w:p>
        </w:tc>
      </w:tr>
    </w:tbl>
    <w:p w14:paraId="28F3E434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b/>
          <w:bCs/>
        </w:rPr>
        <w:t xml:space="preserve">Метод </w:t>
      </w:r>
      <w:r w:rsidRPr="00A55C7D">
        <w:rPr>
          <w:rFonts w:ascii="Courier New" w:eastAsia="Times New Roman" w:hAnsi="Courier New" w:cs="Courier New"/>
          <w:b/>
          <w:bCs/>
          <w:sz w:val="20"/>
          <w:szCs w:val="20"/>
        </w:rPr>
        <w:t>toUpperCase()</w:t>
      </w:r>
    </w:p>
    <w:p w14:paraId="2F865C1C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 xml:space="preserve">Метод </w:t>
      </w:r>
      <w:r w:rsidRPr="00A55C7D">
        <w:rPr>
          <w:rFonts w:ascii="Courier New" w:eastAsia="Times New Roman" w:hAnsi="Courier New" w:cs="Courier New"/>
          <w:sz w:val="20"/>
          <w:szCs w:val="20"/>
        </w:rPr>
        <w:t>toUpperCase()</w:t>
      </w:r>
      <w:r w:rsidRPr="00A55C7D">
        <w:rPr>
          <w:rFonts w:ascii="Times New Roman" w:eastAsia="Times New Roman" w:hAnsi="Times New Roman" w:cs="Times New Roman"/>
        </w:rPr>
        <w:t> позволяет преобразовать все символы строки в большие (заглавные):</w:t>
      </w:r>
    </w:p>
    <w:p w14:paraId="50886102" w14:textId="77777777" w:rsidR="00A55C7D" w:rsidRPr="00A55C7D" w:rsidRDefault="00A55C7D" w:rsidP="00A55C7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  <w:gridCol w:w="3238"/>
      </w:tblGrid>
      <w:tr w:rsidR="00A55C7D" w:rsidRPr="00A55C7D" w14:paraId="208EBD69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E6478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2C6101CC" w14:textId="77777777" w:rsidR="00A55C7D" w:rsidRPr="00A55C7D" w:rsidRDefault="00A55C7D" w:rsidP="00A55C7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55C7D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A55C7D" w:rsidRPr="00A55C7D" w14:paraId="0ADE9343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537DE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"Rom";</w:t>
            </w:r>
          </w:p>
          <w:p w14:paraId="263D0782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name2 = name.toUpperCase();</w:t>
            </w:r>
          </w:p>
        </w:tc>
        <w:tc>
          <w:tcPr>
            <w:tcW w:w="0" w:type="auto"/>
            <w:vAlign w:val="center"/>
            <w:hideMark/>
          </w:tcPr>
          <w:p w14:paraId="0E55C120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name2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ROM</w:t>
            </w:r>
          </w:p>
        </w:tc>
      </w:tr>
      <w:tr w:rsidR="00A55C7D" w:rsidRPr="00A55C7D" w14:paraId="02FCF063" w14:textId="77777777" w:rsidTr="00A55C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43261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 = "rom123";</w:t>
            </w:r>
          </w:p>
          <w:p w14:paraId="5CCD8030" w14:textId="77777777" w:rsidR="00A55C7D" w:rsidRPr="00A55C7D" w:rsidRDefault="00A55C7D" w:rsidP="00A55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String name2 = name.toUpperCase();</w:t>
            </w:r>
          </w:p>
        </w:tc>
        <w:tc>
          <w:tcPr>
            <w:tcW w:w="0" w:type="auto"/>
            <w:vAlign w:val="center"/>
            <w:hideMark/>
          </w:tcPr>
          <w:p w14:paraId="52BBA02E" w14:textId="77777777" w:rsidR="00A55C7D" w:rsidRPr="00A55C7D" w:rsidRDefault="00A55C7D" w:rsidP="00A55C7D">
            <w:pPr>
              <w:rPr>
                <w:rFonts w:ascii="Times New Roman" w:eastAsia="Times New Roman" w:hAnsi="Times New Roman" w:cs="Times New Roman"/>
              </w:rPr>
            </w:pP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name2</w:t>
            </w:r>
            <w:r w:rsidRPr="00A55C7D">
              <w:rPr>
                <w:rFonts w:ascii="Times New Roman" w:eastAsia="Times New Roman" w:hAnsi="Times New Roman" w:cs="Times New Roman"/>
              </w:rPr>
              <w:t xml:space="preserve"> содержит строку </w:t>
            </w:r>
            <w:r w:rsidRPr="00A55C7D">
              <w:rPr>
                <w:rFonts w:ascii="Courier New" w:eastAsia="Times New Roman" w:hAnsi="Courier New" w:cs="Courier New"/>
                <w:sz w:val="20"/>
                <w:szCs w:val="20"/>
              </w:rPr>
              <w:t>ROM123</w:t>
            </w:r>
          </w:p>
        </w:tc>
      </w:tr>
    </w:tbl>
    <w:p w14:paraId="3C9EBA1E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79F9D79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056D490" w14:textId="77777777" w:rsidR="00A55C7D" w:rsidRPr="00A55C7D" w:rsidRDefault="000D2FCC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  <w:noProof/>
        </w:rPr>
        <w:pict w14:anchorId="00D17AA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E25639E" w14:textId="15E45301" w:rsidR="00A55C7D" w:rsidRPr="00A55C7D" w:rsidRDefault="00A55C7D" w:rsidP="00A55C7D">
      <w:pPr>
        <w:rPr>
          <w:rFonts w:ascii="Times New Roman" w:eastAsia="Times New Roman" w:hAnsi="Times New Roman" w:cs="Times New Roman"/>
        </w:rPr>
      </w:pPr>
      <w:r w:rsidRPr="00A55C7D">
        <w:rPr>
          <w:rFonts w:ascii="Times New Roman" w:eastAsia="Times New Roman" w:hAnsi="Times New Roman" w:cs="Times New Roman"/>
        </w:rPr>
        <w:fldChar w:fldCharType="begin"/>
      </w:r>
      <w:r w:rsidRPr="00A55C7D">
        <w:rPr>
          <w:rFonts w:ascii="Times New Roman" w:eastAsia="Times New Roman" w:hAnsi="Times New Roman" w:cs="Times New Roman"/>
        </w:rPr>
        <w:instrText xml:space="preserve"> INCLUDEPICTURE "https://cdn.javarush.ru/images/article/6308d2d5-9a61-46ca-93f8-6e7c0fd1b3e8/1024.webp" \* MERGEFORMATINET </w:instrText>
      </w:r>
      <w:r w:rsidRPr="00A55C7D">
        <w:rPr>
          <w:rFonts w:ascii="Times New Roman" w:eastAsia="Times New Roman" w:hAnsi="Times New Roman" w:cs="Times New Roman"/>
        </w:rPr>
        <w:fldChar w:fldCharType="separate"/>
      </w:r>
      <w:r w:rsidRPr="00A55C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5C1430" wp14:editId="3850FC1A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C7D">
        <w:rPr>
          <w:rFonts w:ascii="Times New Roman" w:eastAsia="Times New Roman" w:hAnsi="Times New Roman" w:cs="Times New Roman"/>
        </w:rPr>
        <w:fldChar w:fldCharType="end"/>
      </w:r>
    </w:p>
    <w:p w14:paraId="5F00E326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C7D"/>
    <w:rsid w:val="000D2FCC"/>
    <w:rsid w:val="002F1F69"/>
    <w:rsid w:val="00504052"/>
    <w:rsid w:val="00A37C4D"/>
    <w:rsid w:val="00A5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A764C4"/>
  <w15:chartTrackingRefBased/>
  <w15:docId w15:val="{02FC08FA-732E-AA43-86A6-AD40FC4D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5C7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55C7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C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55C7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A55C7D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A55C7D"/>
  </w:style>
  <w:style w:type="paragraph" w:styleId="NormalWeb">
    <w:name w:val="Normal (Web)"/>
    <w:basedOn w:val="Normal"/>
    <w:uiPriority w:val="99"/>
    <w:semiHidden/>
    <w:unhideWhenUsed/>
    <w:rsid w:val="00A55C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A55C7D"/>
  </w:style>
  <w:style w:type="character" w:styleId="HTMLCode">
    <w:name w:val="HTML Code"/>
    <w:basedOn w:val="DefaultParagraphFont"/>
    <w:uiPriority w:val="99"/>
    <w:semiHidden/>
    <w:unhideWhenUsed/>
    <w:rsid w:val="00A55C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C7D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DefaultParagraphFont"/>
    <w:rsid w:val="00A55C7D"/>
  </w:style>
  <w:style w:type="character" w:customStyle="1" w:styleId="token">
    <w:name w:val="token"/>
    <w:basedOn w:val="DefaultParagraphFont"/>
    <w:rsid w:val="00A55C7D"/>
  </w:style>
  <w:style w:type="character" w:customStyle="1" w:styleId="text-green">
    <w:name w:val="text-green"/>
    <w:basedOn w:val="DefaultParagraphFont"/>
    <w:rsid w:val="00A55C7D"/>
  </w:style>
  <w:style w:type="character" w:customStyle="1" w:styleId="text-red">
    <w:name w:val="text-red"/>
    <w:basedOn w:val="DefaultParagraphFont"/>
    <w:rsid w:val="00A55C7D"/>
  </w:style>
  <w:style w:type="character" w:styleId="Strong">
    <w:name w:val="Strong"/>
    <w:basedOn w:val="DefaultParagraphFont"/>
    <w:uiPriority w:val="22"/>
    <w:qFormat/>
    <w:rsid w:val="00A55C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5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7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8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6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8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24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88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40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318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58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549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7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9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7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53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29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8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44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637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8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88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7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5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03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8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5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34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30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javarush.ru/quests/lectures?quest=QUEST_JAVA_SYNTAX_PRO&amp;level=2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2021-11-13T16:02:00Z</dcterms:created>
  <dcterms:modified xsi:type="dcterms:W3CDTF">2021-11-13T16:02:00Z</dcterms:modified>
</cp:coreProperties>
</file>