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114.png" ContentType="image/png"/>
  <Override PartName="/word/media/rId11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Denice</w:t>
      </w:r>
      <w:r>
        <w:t xml:space="preserve"> </w:t>
      </w:r>
      <w:r>
        <w:t xml:space="preserve">Deatrich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Documenting with the</w:t>
      </w:r>
      <w:r>
        <w:t xml:space="preserve"> </w:t>
      </w:r>
      <w:hyperlink r:id="rId21">
        <w:r>
          <w:rPr>
            <w:rStyle w:val="Hyperlink"/>
          </w:rPr>
          <w:t xml:space="preserve">Markdown language</w:t>
        </w:r>
      </w:hyperlink>
      <w:r>
        <w:t xml:space="preserve"> </w:t>
      </w:r>
      <w:r>
        <w:t xml:space="preserve">is wonderfully simple and clean.</w:t>
      </w:r>
      <w:r>
        <w:t xml:space="preserve"> </w:t>
      </w:r>
      <w:r>
        <w:t xml:space="preserve">When combined with the capabilities of the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command set then</w:t>
      </w:r>
      <w:r>
        <w:t xml:space="preserve"> </w:t>
      </w:r>
      <w:r>
        <w:t xml:space="preserve">many options exist for generating elegant documents from a Markdown document.</w:t>
      </w:r>
    </w:p>
    <w:p>
      <w:pPr>
        <w:pStyle w:val="BodyText"/>
      </w:pPr>
      <w:r>
        <w:t xml:space="preserve">Though</w:t>
      </w:r>
      <w:r>
        <w:t xml:space="preserve"> </w:t>
      </w:r>
      <w:hyperlink r:id="rId23">
        <w:r>
          <w:rPr>
            <w:rStyle w:val="Hyperlink"/>
          </w:rPr>
          <w:t xml:space="preserve">many output formats</w:t>
        </w:r>
      </w:hyperlink>
      <w:r>
        <w:t xml:space="preserve"> </w:t>
      </w:r>
      <w:r>
        <w:t xml:space="preserve">are possible with Pandoc, the</w:t>
      </w:r>
      <w:r>
        <w:t xml:space="preserve"> </w:t>
      </w:r>
      <w:r>
        <w:t xml:space="preserve">tools provided with this guide generate</w:t>
      </w:r>
      <w:r>
        <w:t xml:space="preserve"> </w:t>
      </w:r>
      <w:r>
        <w:rPr>
          <w:i/>
        </w:rPr>
        <w:t xml:space="preserve">html</w:t>
      </w:r>
      <w:r>
        <w:t xml:space="preserve">,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output.</w:t>
      </w:r>
    </w:p>
    <w:p>
      <w:pPr>
        <w:pStyle w:val="BodyText"/>
      </w:pPr>
      <w:r>
        <w:t xml:space="preserve">There are some issues with</w:t>
      </w:r>
      <w:r>
        <w:t xml:space="preserve"> </w:t>
      </w:r>
      <w:r>
        <w:t xml:space="preserve">‘</w:t>
      </w:r>
      <w:r>
        <w:t xml:space="preserve">docx</w:t>
      </w:r>
      <w:r>
        <w:t xml:space="preserve">’</w:t>
      </w:r>
      <w:r>
        <w:t xml:space="preserve"> </w:t>
      </w:r>
      <w:r>
        <w:t xml:space="preserve">documents (!! I need to check some of these</w:t>
      </w:r>
      <w:r>
        <w:t xml:space="preserve"> </w:t>
      </w:r>
      <w:r>
        <w:t xml:space="preserve">points with MS Word once I borrow a laptop from the family):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is not generated for Libreoffice/Openoffice.</w:t>
      </w:r>
      <w:r>
        <w:t xml:space="preserve"> </w:t>
      </w:r>
      <w:r>
        <w:t xml:space="preserve">You must open the document in your word processor and ask it to</w:t>
      </w:r>
      <w:r>
        <w:t xml:space="preserve"> </w:t>
      </w:r>
      <w:r>
        <w:t xml:space="preserve">generate a table of contents.</w:t>
      </w:r>
    </w:p>
    <w:p>
      <w:pPr>
        <w:numPr>
          <w:ilvl w:val="0"/>
          <w:numId w:val="1001"/>
        </w:numPr>
      </w:pPr>
      <w:r>
        <w:t xml:space="preserve">If you wish to modify the default document style then you can either</w:t>
      </w:r>
      <w:r>
        <w:t xml:space="preserve"> </w:t>
      </w:r>
      <w:r>
        <w:t xml:space="preserve">modify the style of the reference docx file using your word processor,</w:t>
      </w:r>
      <w:r>
        <w:t xml:space="preserve"> </w:t>
      </w:r>
      <w:r>
        <w:t xml:space="preserve">or you can unpack the reference document, modify the</w:t>
      </w:r>
      <w:r>
        <w:t xml:space="preserve"> </w:t>
      </w:r>
      <w:r>
        <w:rPr>
          <w:i/>
        </w:rPr>
        <w:t xml:space="preserve">styles.xml</w:t>
      </w:r>
      <w:r>
        <w:t xml:space="preserve"> </w:t>
      </w:r>
      <w:r>
        <w:t xml:space="preserve">file,</w:t>
      </w:r>
      <w:r>
        <w:t xml:space="preserve"> </w:t>
      </w:r>
      <w:r>
        <w:t xml:space="preserve">and the repack the document. I describe</w:t>
      </w:r>
      <w:r>
        <w:t xml:space="preserve"> </w:t>
      </w:r>
      <w:hyperlink w:anchor="i-docxref">
        <w:r>
          <w:rPr>
            <w:rStyle w:val="Hyperlink"/>
          </w:rPr>
          <w:t xml:space="preserve">how to unpack the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further in this document.</w:t>
      </w:r>
    </w:p>
    <w:p>
      <w:pPr>
        <w:numPr>
          <w:ilvl w:val="0"/>
          <w:numId w:val="1001"/>
        </w:numPr>
      </w:pPr>
      <w:r>
        <w:t xml:space="preserve">Images are not elegantly scaled in the docx presentation. Therefore</w:t>
      </w:r>
      <w:r>
        <w:t xml:space="preserve"> </w:t>
      </w:r>
      <w:r>
        <w:t xml:space="preserve">you need to adjust images to fit the required placement.</w:t>
      </w:r>
    </w:p>
    <w:p>
      <w:pPr>
        <w:numPr>
          <w:ilvl w:val="0"/>
          <w:numId w:val="1001"/>
        </w:numPr>
      </w:pPr>
      <w:r>
        <w:t xml:space="preserve">You will need to enable a footer in the page style and add the page</w:t>
      </w:r>
      <w:r>
        <w:t xml:space="preserve"> </w:t>
      </w:r>
      <w:r>
        <w:t xml:space="preserve">number for page numbering.</w:t>
      </w:r>
    </w:p>
    <w:p>
      <w:pPr>
        <w:pStyle w:val="FirstParagraph"/>
      </w:pPr>
      <w:r>
        <w:t xml:space="preserve">These tools focus on writing computer technical documentation; however</w:t>
      </w:r>
      <w:r>
        <w:t xml:space="preserve"> </w:t>
      </w:r>
      <w:r>
        <w:t xml:space="preserve">they can easily be adapted for other purposes, like writing presentation</w:t>
      </w:r>
      <w:r>
        <w:t xml:space="preserve"> </w:t>
      </w:r>
      <w:r>
        <w:t xml:space="preserve">slides, or scientific latex documents. By modifying style and template</w:t>
      </w:r>
      <w:r>
        <w:t xml:space="preserve"> </w:t>
      </w:r>
      <w:r>
        <w:t xml:space="preserve">parameters you can adapt the tools to your needs.</w:t>
      </w:r>
    </w:p>
    <w:p>
      <w:pPr>
        <w:pStyle w:val="BodyText"/>
      </w:pPr>
      <w:r>
        <w:t xml:space="preserve">The platform used for this project is Ubuntu LTS 22.04 on a Raspberry Pi, as</w:t>
      </w:r>
      <w:r>
        <w:t xml:space="preserve"> </w:t>
      </w:r>
      <w:r>
        <w:t xml:space="preserve">documented at:</w:t>
      </w:r>
      <w:r>
        <w:br/>
      </w:r>
      <w:hyperlink r:id="rId24">
        <w:r>
          <w:rPr>
            <w:rStyle w:val="Hyperlink"/>
          </w:rPr>
          <w:t xml:space="preserve">https://github.com/deatrich/linux-home-server</w:t>
        </w:r>
      </w:hyperlink>
    </w:p>
    <w:p>
      <w:pPr>
        <w:pStyle w:val="BodyText"/>
      </w:pPr>
      <w:r>
        <w:t xml:space="preserve">The version of Pandoc used is 2.9. Any other Linux distribution or</w:t>
      </w:r>
      <w:r>
        <w:t xml:space="preserve"> </w:t>
      </w:r>
      <w:r>
        <w:t xml:space="preserve">UNIX-based system with a recent installation of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should work as well.</w:t>
      </w:r>
    </w:p>
    <w:p>
      <w:pPr>
        <w:pStyle w:val="BodyText"/>
      </w:pPr>
      <w:r>
        <w:t xml:space="preserve">If you discover issues with instructions in this document, or have other</w:t>
      </w:r>
      <w:r>
        <w:t xml:space="preserve"> </w:t>
      </w:r>
      <w:r>
        <w:t xml:space="preserve">comments or suggestions then you can contact me via my email address shown on</w:t>
      </w:r>
      <w:r>
        <w:t xml:space="preserve"> </w:t>
      </w:r>
      <w:hyperlink r:id="rId25">
        <w:r>
          <w:rPr>
            <w:rStyle w:val="Hyperlink"/>
          </w:rPr>
          <w:t xml:space="preserve">my github project repository page</w:t>
        </w:r>
      </w:hyperlink>
      <w:r>
        <w:t xml:space="preserve">, or you can file specific</w:t>
      </w:r>
      <w:r>
        <w:t xml:space="preserve"> </w:t>
      </w:r>
      <w:r>
        <w:t xml:space="preserve">issues under the</w:t>
      </w:r>
      <w:r>
        <w:t xml:space="preserve"> </w:t>
      </w:r>
      <w:r>
        <w:t xml:space="preserve">‘</w:t>
      </w:r>
      <w:r>
        <w:t xml:space="preserve">Issues</w:t>
      </w:r>
      <w:r>
        <w:t xml:space="preserve">’</w:t>
      </w:r>
      <w:r>
        <w:t xml:space="preserve"> </w:t>
      </w:r>
      <w:r>
        <w:t xml:space="preserve">tab</w:t>
      </w:r>
      <w:r>
        <w:t xml:space="preserve"> </w:t>
      </w:r>
      <w:hyperlink r:id="rId26">
        <w:r>
          <w:rPr>
            <w:rStyle w:val="Hyperlink"/>
          </w:rPr>
          <w:t xml:space="preserve">on the project page</w:t>
        </w:r>
      </w:hyperlink>
      <w:r>
        <w:t xml:space="preserve">.</w:t>
      </w:r>
    </w:p>
    <w:p>
      <w:pPr>
        <w:pStyle w:val="Heading2"/>
      </w:pPr>
      <w:bookmarkStart w:id="27" w:name="about-this-document"/>
      <w:r>
        <w:t xml:space="preserve">About this Document</w:t>
      </w:r>
      <w:bookmarkEnd w:id="27"/>
    </w:p>
    <w:p>
      <w:pPr>
        <w:pStyle w:val="FirstParagraph"/>
      </w:pPr>
      <w:r>
        <w:t xml:space="preserve">In this guide command-line sessions appear in a pale-yellow box, using a</w:t>
      </w:r>
      <w:r>
        <w:t xml:space="preserve"> </w:t>
      </w:r>
      <w:r>
        <w:t xml:space="preserve">customized</w:t>
      </w:r>
      <w:r>
        <w:t xml:space="preserve"> </w:t>
      </w:r>
      <w:r>
        <w:rPr>
          <w:i/>
        </w:rPr>
        <w:t xml:space="preserve">.console</w:t>
      </w:r>
      <w:r>
        <w:t xml:space="preserve"> </w:t>
      </w:r>
      <w:r>
        <w:t xml:space="preserve">syntax highlighting convention described in my</w:t>
      </w:r>
      <w:r>
        <w:t xml:space="preserve"> </w:t>
      </w:r>
      <w:hyperlink r:id="rId28">
        <w:r>
          <w:rPr>
            <w:rStyle w:val="Hyperlink"/>
            <w:i/>
          </w:rPr>
          <w:t xml:space="preserve">console syntax highlighting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</w:t>
      </w:r>
    </w:p>
    <w:p>
      <w:pPr>
        <w:pStyle w:val="BodyText"/>
      </w:pPr>
      <w:r>
        <w:t xml:space="preserve">Simplified command-line prompts have syntax highlighting.</w:t>
      </w:r>
      <w:r>
        <w:t xml:space="preserve"> </w:t>
      </w:r>
      <w:r>
        <w:t xml:space="preserve">As well, explanatory comments starting with two slashes are italicized</w:t>
      </w:r>
      <w:r>
        <w:t xml:space="preserve"> </w:t>
      </w:r>
      <w:r>
        <w:t xml:space="preserve">and are coloured blue:</w:t>
      </w:r>
    </w:p>
    <w:p>
      <w:pPr>
        <w:pStyle w:val="SourceCode"/>
      </w:pPr>
      <w:r>
        <w:rPr>
          <w:rStyle w:val="CommentTok"/>
        </w:rPr>
        <w:t xml:space="preserve">// Usually your prompt would be more complex, something like this:</w:t>
      </w:r>
      <w:r>
        <w:br/>
      </w:r>
      <w:r>
        <w:rPr>
          <w:rStyle w:val="CommentTok"/>
        </w:rPr>
        <w:t xml:space="preserve">//    myname@ubuntu:~/.vim/syntax$</w:t>
      </w:r>
      <w:r>
        <w:br/>
      </w:r>
      <w:r>
        <w:rPr>
          <w:rStyle w:val="CommentTok"/>
        </w:rPr>
        <w:t xml:space="preserve">// or like this:</w:t>
      </w:r>
      <w:r>
        <w:br/>
      </w:r>
      <w:r>
        <w:rPr>
          <w:rStyle w:val="CommentTok"/>
        </w:rPr>
        <w:t xml:space="preserve">//    [desktop /tmp]$ </w:t>
      </w:r>
      <w:r>
        <w:br/>
      </w:r>
      <w:r>
        <w:rPr>
          <w:rStyle w:val="CommentTok"/>
        </w:rPr>
        <w:t xml:space="preserve">// But I simplify its appearance when illustrating command-line sessions.</w:t>
      </w:r>
      <w:r>
        <w:br/>
      </w:r>
      <w:r>
        <w:rPr>
          <w:rStyle w:val="CommentTok"/>
        </w:rPr>
        <w:t xml:space="preserve">// Normal Users' command-line prompt, coloured 'green':</w:t>
      </w:r>
      <w:r>
        <w:br/>
      </w:r>
      <w:r>
        <w:rPr>
          <w:rStyle w:val="KeywordTok"/>
        </w:rPr>
        <w:t xml:space="preserve">$ some-command</w:t>
      </w:r>
      <w:r>
        <w:br/>
      </w:r>
      <w:r>
        <w:br/>
      </w:r>
      <w:r>
        <w:rPr>
          <w:rStyle w:val="CommentTok"/>
        </w:rPr>
        <w:t xml:space="preserve">// The root superuser's prompt, simplifed also, and coloured 'red':</w:t>
      </w:r>
      <w:r>
        <w:br/>
      </w:r>
      <w:r>
        <w:rPr>
          <w:rStyle w:val="FunctionTok"/>
        </w:rPr>
        <w:t xml:space="preserve"># some-other-command</w:t>
      </w:r>
    </w:p>
    <w:p>
      <w:pPr>
        <w:pStyle w:val="FirstParagraph"/>
      </w:pPr>
      <w:r>
        <w:t xml:space="preserve">A few other command-line programs with a shell-like interface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mysql</w:t>
      </w:r>
      <w:r>
        <w:t xml:space="preserve">,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virsh</w:t>
      </w:r>
      <w:r>
        <w:t xml:space="preserve"> </w:t>
      </w:r>
      <w:r>
        <w:t xml:space="preserve">– also have syntax highlighting:</w:t>
      </w:r>
    </w:p>
    <w:p>
      <w:pPr>
        <w:pStyle w:val="SourceCode"/>
      </w:pPr>
      <w:r>
        <w:rPr>
          <w:rStyle w:val="CommentTok"/>
        </w:rPr>
        <w:t xml:space="preserve">// mariadb session:</w:t>
      </w:r>
      <w:r>
        <w:br/>
      </w:r>
      <w:r>
        <w:rPr>
          <w:rStyle w:val="KeywordTok"/>
        </w:rPr>
        <w:t xml:space="preserve">$ mysql -u root -p</w:t>
      </w:r>
      <w:r>
        <w:br/>
      </w:r>
      <w:r>
        <w:rPr>
          <w:rStyle w:val="NormalTok"/>
        </w:rPr>
        <w:t xml:space="preserve">Enter password: </w:t>
      </w:r>
      <w:r>
        <w:br/>
      </w:r>
      <w:r>
        <w:rPr>
          <w:rStyle w:val="NormalTok"/>
        </w:rPr>
        <w:t xml:space="preserve">Welcome to the MariaDB monitor.  Commands end with ; or \g.</w:t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DataTypeTok"/>
        </w:rPr>
        <w:t xml:space="preserve">MariaDB&gt; select concat(user, '@', host) from mysql.global_priv;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concat(user, '@', host)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ro@192.168.1.%          |</w:t>
      </w:r>
      <w:r>
        <w:br/>
      </w:r>
      <w:r>
        <w:rPr>
          <w:rStyle w:val="NormalTok"/>
        </w:rPr>
        <w:t xml:space="preserve">| rw@192.168.1.%          |</w:t>
      </w:r>
      <w:r>
        <w:br/>
      </w:r>
      <w:r>
        <w:rPr>
          <w:rStyle w:val="NormalTok"/>
        </w:rPr>
        <w:t xml:space="preserve">| mariadb.sys@localhost   |</w:t>
      </w:r>
      <w:r>
        <w:br/>
      </w:r>
      <w:r>
        <w:rPr>
          <w:rStyle w:val="NormalTok"/>
        </w:rPr>
        <w:t xml:space="preserve">| mysql@localhost         |</w:t>
      </w:r>
      <w:r>
        <w:br/>
      </w:r>
      <w:r>
        <w:rPr>
          <w:rStyle w:val="NormalTok"/>
        </w:rPr>
        <w:t xml:space="preserve">| root@localhost         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5 rows in set (0.001 sec)</w:t>
      </w:r>
      <w:r>
        <w:br/>
      </w:r>
      <w:r>
        <w:rPr>
          <w:rStyle w:val="DataTypeTok"/>
        </w:rPr>
        <w:t xml:space="preserve">MariaDB&gt; exit;</w:t>
      </w:r>
      <w:r>
        <w:br/>
      </w:r>
      <w:r>
        <w:rPr>
          <w:rStyle w:val="NormalTok"/>
        </w:rPr>
        <w:t xml:space="preserve">Bye</w:t>
      </w:r>
      <w:r>
        <w:br/>
      </w:r>
      <w:r>
        <w:br/>
      </w:r>
      <w:r>
        <w:rPr>
          <w:rStyle w:val="CommentTok"/>
        </w:rPr>
        <w:t xml:space="preserve">// virsh session:</w:t>
      </w:r>
      <w:r>
        <w:br/>
      </w:r>
      <w:r>
        <w:rPr>
          <w:rStyle w:val="KeywordTok"/>
        </w:rPr>
        <w:t xml:space="preserve">$ sudo virsh</w:t>
      </w:r>
      <w:r>
        <w:br/>
      </w:r>
      <w:r>
        <w:rPr>
          <w:rStyle w:val="NormalTok"/>
        </w:rPr>
        <w:t xml:space="preserve">Welcome to virsh, the virtualization interactive terminal.</w:t>
      </w:r>
      <w:r>
        <w:br/>
      </w:r>
      <w:r>
        <w:br/>
      </w:r>
      <w:r>
        <w:rPr>
          <w:rStyle w:val="NormalTok"/>
        </w:rPr>
        <w:t xml:space="preserve">Type:  'help' for help with commands</w:t>
      </w:r>
      <w:r>
        <w:br/>
      </w:r>
      <w:r>
        <w:rPr>
          <w:rStyle w:val="NormalTok"/>
        </w:rPr>
        <w:t xml:space="preserve">       'quit' to quit</w:t>
      </w:r>
      <w:r>
        <w:br/>
      </w:r>
      <w:r>
        <w:br/>
      </w:r>
      <w:r>
        <w:rPr>
          <w:rStyle w:val="DataTypeTok"/>
        </w:rPr>
        <w:t xml:space="preserve">virsh # list --all</w:t>
      </w:r>
      <w:r>
        <w:br/>
      </w:r>
      <w:r>
        <w:rPr>
          <w:rStyle w:val="NormalTok"/>
        </w:rPr>
        <w:t xml:space="preserve"> Id   Name          State</w:t>
      </w:r>
      <w:r>
        <w:br/>
      </w:r>
      <w:r>
        <w:rPr>
          <w:rStyle w:val="NormalTok"/>
        </w:rPr>
        <w:t xml:space="preserve">------------------------------</w:t>
      </w:r>
      <w:r>
        <w:br/>
      </w:r>
      <w:r>
        <w:rPr>
          <w:rStyle w:val="NormalTok"/>
        </w:rPr>
        <w:t xml:space="preserve"> -    rocky8        shut off</w:t>
      </w:r>
      <w:r>
        <w:br/>
      </w:r>
      <w:r>
        <w:rPr>
          <w:rStyle w:val="NormalTok"/>
        </w:rPr>
        <w:t xml:space="preserve"> -    rocky8.2      shut off</w:t>
      </w:r>
      <w:r>
        <w:br/>
      </w:r>
      <w:r>
        <w:rPr>
          <w:rStyle w:val="NormalTok"/>
        </w:rPr>
        <w:t xml:space="preserve"> -    ubuntu22.04   shut off</w:t>
      </w:r>
      <w:r>
        <w:br/>
      </w:r>
      <w:r>
        <w:br/>
      </w:r>
      <w:r>
        <w:rPr>
          <w:rStyle w:val="DataTypeTok"/>
        </w:rPr>
        <w:t xml:space="preserve">virsh # exit</w:t>
      </w:r>
    </w:p>
    <w:p>
      <w:pPr>
        <w:pStyle w:val="FirstParagraph"/>
      </w:pPr>
      <w:r>
        <w:t xml:space="preserve">Sometimes command output is long and/or uninteresting in the context</w:t>
      </w:r>
      <w:r>
        <w:t xml:space="preserve"> </w:t>
      </w:r>
      <w:r>
        <w:t xml:space="preserve">of this guide. I might show such segments with a ellipsis (</w:t>
      </w:r>
      <w:r>
        <w:rPr>
          <w:b/>
        </w:rPr>
        <w:t xml:space="preserve">…</w:t>
      </w:r>
      <w:r>
        <w:t xml:space="preserve">)</w:t>
      </w:r>
    </w:p>
    <w:p>
      <w:pPr>
        <w:pStyle w:val="BodyText"/>
      </w:pPr>
      <w:r>
        <w:t xml:space="preserve">Sometimes a double-exclamation (</w:t>
      </w:r>
      <w:r>
        <w:rPr>
          <w:b/>
        </w:rPr>
        <w:t xml:space="preserve">!!</w:t>
      </w:r>
      <w:r>
        <w:t xml:space="preserve">) mark might appear somewhere – this</w:t>
      </w:r>
      <w:r>
        <w:t xml:space="preserve"> </w:t>
      </w:r>
      <w:r>
        <w:t xml:space="preserve">is only a reminder for myself to fix an issue at that point in the</w:t>
      </w:r>
      <w:r>
        <w:t xml:space="preserve"> </w:t>
      </w:r>
      <w:r>
        <w:t xml:space="preserve">documentation. These reminders will eventually disappear.</w:t>
      </w:r>
    </w:p>
    <w:p>
      <w:pPr>
        <w:pStyle w:val="BodyText"/>
      </w:pPr>
      <w:r>
        <w:t xml:space="preserve">You can of course use syntax highlighting for various languages in Pandoc’s</w:t>
      </w:r>
      <w:r>
        <w:t xml:space="preserve"> </w:t>
      </w:r>
      <w:r>
        <w:t xml:space="preserve">Markdown. Here is an example of a bash script:</w:t>
      </w:r>
    </w:p>
    <w:p>
      <w:pPr>
        <w:pStyle w:val="SourceCode"/>
      </w:pPr>
      <w:r>
        <w:rPr>
          <w:rStyle w:val="CommentTok"/>
        </w:rPr>
        <w:t xml:space="preserve">#!/bin/bash -e</w:t>
      </w:r>
      <w:r>
        <w:br/>
      </w:r>
      <w:r>
        <w:br/>
      </w:r>
      <w:r>
        <w:rPr>
          <w:rStyle w:val="BuiltInTok"/>
        </w:rPr>
        <w:t xml:space="preserve">unalias</w:t>
      </w:r>
      <w:r>
        <w:rPr>
          <w:rStyle w:val="NormalTok"/>
        </w:rPr>
        <w:t xml:space="preserve"> -a</w:t>
      </w:r>
      <w:r>
        <w:br/>
      </w:r>
      <w:r>
        <w:rPr>
          <w:rStyle w:val="VariableTok"/>
        </w:rPr>
        <w:t xml:space="preserve">PATH=</w:t>
      </w:r>
      <w:r>
        <w:rPr>
          <w:rStyle w:val="NormalTok"/>
        </w:rPr>
        <w:t xml:space="preserve">/usr/bin:/bin</w:t>
      </w:r>
      <w:r>
        <w:br/>
      </w:r>
      <w:r>
        <w:br/>
      </w:r>
      <w:r>
        <w:rPr>
          <w:rStyle w:val="CommentTok"/>
        </w:rPr>
        <w:t xml:space="preserve">## get the timestamp from the file argument and apply it</w:t>
      </w:r>
      <w:r>
        <w:br/>
      </w:r>
      <w:r>
        <w:rPr>
          <w:rStyle w:val="FunctionTok"/>
        </w:rPr>
        <w:t xml:space="preserve">update_file_timestamp()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file_time=$(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-1 --pretty=format:%ai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$file_time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OLD_IFS=$IFS</w:t>
      </w:r>
      <w:r>
        <w:br/>
      </w:r>
      <w:r>
        <w:rPr>
          <w:rStyle w:val="VariableTok"/>
        </w:rPr>
        <w:t xml:space="preserve">IFS=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 in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ls-files</w:t>
      </w:r>
      <w:r>
        <w:rPr>
          <w:rStyle w:val="KeywordTok"/>
        </w:rPr>
        <w:t xml:space="preserve">`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##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for file existence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update_file_timestamp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rPr>
          <w:rStyle w:val="VariableTok"/>
        </w:rPr>
        <w:t xml:space="preserve">IFS=$OLD_IFS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update-index --refresh</w:t>
      </w:r>
    </w:p>
    <w:p>
      <w:pPr>
        <w:pStyle w:val="Heading2"/>
      </w:pPr>
      <w:bookmarkStart w:id="29" w:name="guide-outline"/>
      <w:r>
        <w:t xml:space="preserve">Guide outline</w:t>
      </w:r>
      <w:bookmarkEnd w:id="29"/>
    </w:p>
    <w:p>
      <w:pPr>
        <w:pStyle w:val="FirstParagraph"/>
      </w:pPr>
      <w:r>
        <w:t xml:space="preserve">In this guide I cover the following topics. It should be enough to get</w:t>
      </w:r>
      <w:r>
        <w:t xml:space="preserve"> </w:t>
      </w:r>
      <w:r>
        <w:t xml:space="preserve">you started writing documentation in Markdown.</w:t>
      </w:r>
    </w:p>
    <w:p>
      <w:pPr>
        <w:pStyle w:val="BodyText"/>
      </w:pPr>
      <w:r>
        <w:t xml:space="preserve">We start by setting up your workspace. We install Pandoc, as well as my</w:t>
      </w:r>
      <w:r>
        <w:t xml:space="preserve"> </w:t>
      </w:r>
      <w:r>
        <w:t xml:space="preserve">favourite editor (or your favourite editor) and a few PDF viewers. Other</w:t>
      </w:r>
      <w:r>
        <w:t xml:space="preserve"> </w:t>
      </w:r>
      <w:r>
        <w:t xml:space="preserve">viewers like Firefox and LibreOffice are typically already installed.</w:t>
      </w:r>
    </w:p>
    <w:p>
      <w:pPr>
        <w:pStyle w:val="BodyText"/>
      </w:pPr>
      <w:r>
        <w:t xml:space="preserve">Though spell checking is primitive, we take a look at</w:t>
      </w:r>
      <w:r>
        <w:t xml:space="preserve"> </w:t>
      </w:r>
      <w:r>
        <w:rPr>
          <w:i/>
        </w:rPr>
        <w:t xml:space="preserve">aspell</w:t>
      </w:r>
      <w:r>
        <w:t xml:space="preserve">, and I also show</w:t>
      </w:r>
      <w:r>
        <w:t xml:space="preserve"> </w:t>
      </w:r>
      <w:r>
        <w:t xml:space="preserve">how to install the spell-checking Lua filter and how to use it.</w:t>
      </w:r>
    </w:p>
    <w:p>
      <w:pPr>
        <w:pStyle w:val="BodyText"/>
      </w:pPr>
      <w:r>
        <w:t xml:space="preserve">Then we pull the files from this project and from the</w:t>
      </w:r>
      <w:r>
        <w:t xml:space="preserve"> </w:t>
      </w:r>
      <w:r>
        <w:t xml:space="preserve">‘</w:t>
      </w:r>
      <w:r>
        <w:t xml:space="preserve">console syntax</w:t>
      </w:r>
      <w:r>
        <w:t xml:space="preserve">’</w:t>
      </w:r>
      <w:r>
        <w:t xml:space="preserve"> </w:t>
      </w: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github.com</w:t>
      </w:r>
      <w:r>
        <w:t xml:space="preserve"> </w:t>
      </w:r>
      <w:r>
        <w:t xml:space="preserve">and install them into your home directory. We also test</w:t>
      </w:r>
      <w:r>
        <w:t xml:space="preserve"> </w:t>
      </w:r>
      <w:r>
        <w:t xml:space="preserve">the installation by running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on the initial generated project.</w:t>
      </w:r>
    </w:p>
    <w:p>
      <w:pPr>
        <w:pStyle w:val="BodyText"/>
      </w:pPr>
      <w:r>
        <w:t xml:space="preserve">I give a quick overview of the purpose of the provided tools and files.</w:t>
      </w:r>
    </w:p>
    <w:p>
      <w:pPr>
        <w:pStyle w:val="BodyText"/>
      </w:pPr>
      <w:r>
        <w:t xml:space="preserve">The final section of this guide is an outline of Markdown elements so that</w:t>
      </w:r>
      <w:r>
        <w:t xml:space="preserve"> </w:t>
      </w:r>
      <w:r>
        <w:t xml:space="preserve">you have a quick start on common Markdown elements.</w:t>
      </w:r>
    </w:p>
    <w:p>
      <w:pPr>
        <w:pStyle w:val="Heading2"/>
      </w:pPr>
      <w:bookmarkStart w:id="30" w:name="where-to-find-this-guide"/>
      <w:r>
        <w:t xml:space="preserve">Where to find this guide</w:t>
      </w:r>
      <w:bookmarkEnd w:id="30"/>
    </w:p>
    <w:p>
      <w:pPr>
        <w:pStyle w:val="FirstParagraph"/>
      </w:pPr>
      <w:r>
        <w:t xml:space="preserve">HTML, DOCX and PDF versions of this guide can be found at:</w:t>
      </w:r>
    </w:p>
    <w:p>
      <w:pPr>
        <w:pStyle w:val="DefinitionTerm"/>
      </w:pPr>
      <w:r>
        <w:t xml:space="preserve">HTML:</w:t>
      </w:r>
    </w:p>
    <w:p>
      <w:pPr>
        <w:pStyle w:val="Definition"/>
      </w:pPr>
      <w:hyperlink r:id="rId31">
        <w:r>
          <w:rPr>
            <w:rStyle w:val="Hyperlink"/>
          </w:rPr>
          <w:t xml:space="preserve">https://deatrich.github.io/doc-with-pandoc-markdown/current/doc-with-pandoc-markdown.html</w:t>
        </w:r>
      </w:hyperlink>
    </w:p>
    <w:p>
      <w:pPr>
        <w:pStyle w:val="DefinitionTerm"/>
      </w:pPr>
      <w:r>
        <w:t xml:space="preserve">PDF:</w:t>
      </w:r>
    </w:p>
    <w:p>
      <w:pPr>
        <w:pStyle w:val="Definition"/>
      </w:pPr>
      <w:hyperlink r:id="rId32">
        <w:r>
          <w:rPr>
            <w:rStyle w:val="Hyperlink"/>
          </w:rPr>
          <w:t xml:space="preserve">https://deatrich.github.io/doc-with-pandoc-markdown/current/doc-with-pandoc-markdown.pdf</w:t>
        </w:r>
      </w:hyperlink>
    </w:p>
    <w:p>
      <w:pPr>
        <w:pStyle w:val="DefinitionTerm"/>
      </w:pPr>
      <w:r>
        <w:t xml:space="preserve">DOCX:</w:t>
      </w:r>
    </w:p>
    <w:p>
      <w:pPr>
        <w:pStyle w:val="Definition"/>
      </w:pPr>
      <w:hyperlink r:id="rId33">
        <w:r>
          <w:rPr>
            <w:rStyle w:val="Hyperlink"/>
          </w:rPr>
          <w:t xml:space="preserve">https://deatrich.github.io/doc-with-pandoc-markdown/current/doc-with-pandoc-markdown.docx</w:t>
        </w:r>
      </w:hyperlink>
    </w:p>
    <w:p>
      <w:pPr>
        <w:pStyle w:val="FirstParagraph"/>
      </w:pPr>
      <w:r>
        <w:br/>
      </w:r>
    </w:p>
    <w:p>
      <w:pPr>
        <w:pStyle w:val="Heading1"/>
      </w:pPr>
      <w:bookmarkStart w:id="34" w:name="creating-a-pandoc-workspace"/>
      <w:r>
        <w:t xml:space="preserve">Creating a Pandoc workspace</w:t>
      </w:r>
      <w:bookmarkEnd w:id="34"/>
    </w:p>
    <w:p>
      <w:pPr>
        <w:pStyle w:val="FirstParagraph"/>
      </w:pPr>
      <w:r>
        <w:t xml:space="preserve">An installation of Pandoc along with the requisite latex support files</w:t>
      </w:r>
      <w:r>
        <w:t xml:space="preserve"> </w:t>
      </w:r>
      <w:r>
        <w:t xml:space="preserve">is needed. In this document I install Pandoc on Ubuntu LTS 22.04. Other</w:t>
      </w:r>
      <w:r>
        <w:t xml:space="preserve"> </w:t>
      </w:r>
      <w:r>
        <w:t xml:space="preserve">Linux distributions will have differing package name and differing package</w:t>
      </w:r>
      <w:r>
        <w:t xml:space="preserve"> </w:t>
      </w:r>
      <w:r>
        <w:t xml:space="preserve">dependencies.</w:t>
      </w:r>
    </w:p>
    <w:p>
      <w:pPr>
        <w:pStyle w:val="Heading2"/>
      </w:pPr>
      <w:bookmarkStart w:id="35" w:name="installing-the-packages"/>
      <w:r>
        <w:t xml:space="preserve">Installing the packages</w:t>
      </w:r>
      <w:bookmarkEnd w:id="35"/>
    </w:p>
    <w:p>
      <w:pPr>
        <w:pStyle w:val="Heading3"/>
      </w:pPr>
      <w:bookmarkStart w:id="36" w:name="pandoc"/>
      <w:r>
        <w:t xml:space="preserve">Pandoc</w:t>
      </w:r>
      <w:bookmarkEnd w:id="36"/>
    </w:p>
    <w:p>
      <w:pPr>
        <w:pStyle w:val="SourceCode"/>
      </w:pPr>
      <w:r>
        <w:rPr>
          <w:rStyle w:val="CommentTok"/>
        </w:rPr>
        <w:t xml:space="preserve">// Let's see what would be installed, without actually installing it:</w:t>
      </w:r>
      <w:r>
        <w:br/>
      </w: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libcmark-gfm-extensions0.29.0.gfm.3 libcmark-gfm0.29.0.gfm.3 pandoc-data</w:t>
      </w:r>
      <w:r>
        <w:br/>
      </w:r>
      <w:r>
        <w:rPr>
          <w:rStyle w:val="NormalTok"/>
        </w:rPr>
        <w:t xml:space="preserve">Suggested packages:</w:t>
      </w:r>
      <w:r>
        <w:br/>
      </w:r>
      <w:r>
        <w:rPr>
          <w:rStyle w:val="NormalTok"/>
        </w:rPr>
        <w:t xml:space="preserve">  texlive-latex-recommended texlive-xetex texlive-luatex pandoc-citeproc</w:t>
      </w:r>
      <w:r>
        <w:br/>
      </w:r>
      <w:r>
        <w:rPr>
          <w:rStyle w:val="NormalTok"/>
        </w:rPr>
        <w:t xml:space="preserve">  texlive-latex-extra context wkhtmltopdf librsvg2-bin groff ghc nodejs</w:t>
      </w:r>
      <w:r>
        <w:br/>
      </w:r>
      <w:r>
        <w:rPr>
          <w:rStyle w:val="NormalTok"/>
        </w:rPr>
        <w:t xml:space="preserve">  php python ruby r-base-core libjs-katex citation-style-language-styles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Do you want to continue? [Y/n] n</w:t>
      </w:r>
      <w:r>
        <w:br/>
      </w:r>
      <w:r>
        <w:rPr>
          <w:rStyle w:val="NormalTok"/>
        </w:rPr>
        <w:t xml:space="preserve">Abort.</w:t>
      </w:r>
    </w:p>
    <w:p>
      <w:pPr>
        <w:pStyle w:val="FirstParagraph"/>
      </w:pPr>
      <w:r>
        <w:t xml:space="preserve">I have installed pandoc a few times now, and I know how important some</w:t>
      </w:r>
      <w:r>
        <w:t xml:space="preserve"> </w:t>
      </w:r>
      <w:r>
        <w:t xml:space="preserve">of the suggested packages are. Since we will be generating PDF formats</w:t>
      </w:r>
      <w:r>
        <w:t xml:space="preserve"> </w:t>
      </w:r>
      <w:r>
        <w:t xml:space="preserve">then TeX and its various flavours and support files will also be needed.</w:t>
      </w:r>
    </w:p>
    <w:p>
      <w:pPr>
        <w:pStyle w:val="SourceCode"/>
      </w:pPr>
      <w:r>
        <w:rPr>
          <w:rStyle w:val="CommentTok"/>
        </w:rPr>
        <w:t xml:space="preserve">// So I install the suggested packages ... over 100 packages will be pulled in:</w:t>
      </w:r>
      <w:r>
        <w:br/>
      </w:r>
      <w:r>
        <w:rPr>
          <w:rStyle w:val="KeywordTok"/>
        </w:rPr>
        <w:t xml:space="preserve">$ sudo apt install texlive-latex-recommended texlive-xetex texlive-luatex \</w:t>
      </w:r>
      <w:r>
        <w:br/>
      </w:r>
      <w:r>
        <w:rPr>
          <w:rStyle w:val="KeywordTok"/>
        </w:rPr>
        <w:t xml:space="preserve"> pandoc-citeproc texlive-latex-extra context texlive-fonts-recommended wkhtmltopdf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The following NEW packages will be installed:</w:t>
      </w:r>
      <w:r>
        <w:br/>
      </w:r>
      <w:r>
        <w:rPr>
          <w:rStyle w:val="NormalTok"/>
        </w:rPr>
        <w:t xml:space="preserve">  context context-modules dvisvgm feynmf fonts-gfs-artemisia</w:t>
      </w:r>
      <w:r>
        <w:br/>
      </w:r>
      <w:r>
        <w:rPr>
          <w:rStyle w:val="NormalTok"/>
        </w:rPr>
        <w:t xml:space="preserve">  fonts-gfs-baskerville fonts-gfs-bodoni-classic fonts-gfs-didot</w:t>
      </w:r>
      <w:r>
        <w:br/>
      </w:r>
      <w:r>
        <w:rPr>
          <w:rStyle w:val="NormalTok"/>
        </w:rPr>
        <w:t xml:space="preserve">  fonts-gfs-didot-classic fonts-gfs-gazis fonts-gfs-neohellenic fonts-gfs-olga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tex-gyre texlive-base texlive-binaries texlive-extra-utils</w:t>
      </w:r>
      <w:r>
        <w:br/>
      </w:r>
      <w:r>
        <w:rPr>
          <w:rStyle w:val="NormalTok"/>
        </w:rPr>
        <w:t xml:space="preserve">  texlive-font-utils texlive-fonts-recommended texlive-latex-base</w:t>
      </w:r>
      <w:r>
        <w:br/>
      </w:r>
      <w:r>
        <w:rPr>
          <w:rStyle w:val="NormalTok"/>
        </w:rPr>
        <w:t xml:space="preserve">  texlive-latex-extra texlive-latex-recommended texlive-luatex</w:t>
      </w:r>
      <w:r>
        <w:br/>
      </w:r>
      <w:r>
        <w:rPr>
          <w:rStyle w:val="NormalTok"/>
        </w:rPr>
        <w:t xml:space="preserve">  texlive-metapost texlive-pictures texlive-plain-generic texlive-xetex tipa</w:t>
      </w:r>
      <w:r>
        <w:br/>
      </w:r>
      <w:r>
        <w:rPr>
          <w:rStyle w:val="NormalTok"/>
        </w:rPr>
        <w:t xml:space="preserve">  tk tk8.6 wkhtmltopdf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Running updmap-sys.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</w:p>
    <w:p>
      <w:pPr>
        <w:pStyle w:val="FirstParagraph"/>
      </w:pPr>
      <w:r>
        <w:t xml:space="preserve">Now we install pandoc, which pulls in</w:t>
      </w:r>
      <w:r>
        <w:t xml:space="preserve"> </w:t>
      </w:r>
      <w:r>
        <w:t xml:space="preserve">‘</w:t>
      </w:r>
      <w:r>
        <w:t xml:space="preserve">pandoc-data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pandoc-data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37" w:name="editors"/>
      <w:r>
        <w:t xml:space="preserve">Editors</w:t>
      </w:r>
      <w:bookmarkEnd w:id="37"/>
    </w:p>
    <w:p>
      <w:pPr>
        <w:pStyle w:val="FirstParagraph"/>
      </w:pPr>
      <w:r>
        <w:t xml:space="preserve">My editor of choice is</w:t>
      </w:r>
      <w:r>
        <w:t xml:space="preserve"> </w:t>
      </w:r>
      <w:r>
        <w:rPr>
          <w:i/>
        </w:rPr>
        <w:t xml:space="preserve">gvim</w:t>
      </w:r>
      <w:r>
        <w:t xml:space="preserve"> </w:t>
      </w:r>
      <w:r>
        <w:t xml:space="preserve">– that is –</w:t>
      </w:r>
      <w:r>
        <w:t xml:space="preserve"> </w:t>
      </w:r>
      <w:r>
        <w:rPr>
          <w:i/>
        </w:rPr>
        <w:t xml:space="preserve">graphical vim</w:t>
      </w:r>
      <w:r>
        <w:t xml:space="preserve">. You will need</w:t>
      </w:r>
      <w:r>
        <w:t xml:space="preserve"> </w:t>
      </w:r>
      <w:r>
        <w:t xml:space="preserve">to use a decent editor. It would be painful I think to write Markdown</w:t>
      </w:r>
      <w:r>
        <w:t xml:space="preserve"> </w:t>
      </w:r>
      <w:r>
        <w:t xml:space="preserve">documentation with a minimalist text editor (like</w:t>
      </w:r>
      <w:r>
        <w:t xml:space="preserve"> </w:t>
      </w:r>
      <w:hyperlink r:id="rId38">
        <w:r>
          <w:rPr>
            <w:rStyle w:val="Hyperlink"/>
            <w:i/>
          </w:rPr>
          <w:t xml:space="preserve">nano</w:t>
        </w:r>
      </w:hyperlink>
      <w:r>
        <w:t xml:space="preserve"> </w:t>
      </w:r>
      <w:r>
        <w:t xml:space="preserve">or</w:t>
      </w:r>
      <w:r>
        <w:t xml:space="preserve"> </w:t>
      </w:r>
      <w:hyperlink r:id="rId39">
        <w:r>
          <w:rPr>
            <w:rStyle w:val="Hyperlink"/>
            <w:i/>
          </w:rPr>
          <w:t xml:space="preserve">le</w:t>
        </w:r>
      </w:hyperlink>
      <w:r>
        <w:t xml:space="preserve">).</w:t>
      </w:r>
    </w:p>
    <w:p>
      <w:pPr>
        <w:pStyle w:val="BodyText"/>
      </w:pPr>
      <w:r>
        <w:t xml:space="preserve">Perhaps you already have a favourite editor on the Linux platform. Some</w:t>
      </w:r>
      <w:r>
        <w:t xml:space="preserve"> </w:t>
      </w:r>
      <w:r>
        <w:t xml:space="preserve">other text editors in my version of Ubuntu LTS are:</w:t>
      </w:r>
    </w:p>
    <w:p>
      <w:pPr>
        <w:numPr>
          <w:ilvl w:val="0"/>
          <w:numId w:val="1002"/>
        </w:numPr>
        <w:pStyle w:val="Compact"/>
      </w:pPr>
      <w:r>
        <w:t xml:space="preserve">pluma (</w:t>
      </w:r>
      <w:r>
        <w:rPr>
          <w:rStyle w:val="KeywordTok"/>
        </w:rPr>
        <w:t xml:space="preserve">$ sudo apt install pluma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gedit (if not installed then:</w:t>
      </w:r>
      <w:r>
        <w:t xml:space="preserve"> </w:t>
      </w:r>
      <w:r>
        <w:rPr>
          <w:rStyle w:val="KeywordTok"/>
        </w:rPr>
        <w:t xml:space="preserve">$ sudo apt install gedit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kate (</w:t>
      </w:r>
      <w:r>
        <w:rPr>
          <w:rStyle w:val="KeywordTok"/>
        </w:rPr>
        <w:t xml:space="preserve">$ sudo apt install kate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emacs (</w:t>
      </w:r>
      <w:r>
        <w:rPr>
          <w:rStyle w:val="KeywordTok"/>
        </w:rPr>
        <w:t xml:space="preserve">$ sudo apt install emacs-gtk</w:t>
      </w:r>
      <w:r>
        <w:t xml:space="preserve">)</w:t>
      </w:r>
    </w:p>
    <w:p>
      <w:pPr>
        <w:pStyle w:val="FirstParagraph"/>
      </w:pPr>
      <w:r>
        <w:t xml:space="preserve">I provide help syntax highlighting the</w:t>
      </w:r>
      <w:r>
        <w:t xml:space="preserve"> </w:t>
      </w:r>
      <w:r>
        <w:rPr>
          <w:i/>
        </w:rPr>
        <w:t xml:space="preserve">console input/output fenced code</w:t>
      </w:r>
      <w:r>
        <w:t xml:space="preserve"> </w:t>
      </w:r>
      <w:r>
        <w:t xml:space="preserve">with both</w:t>
      </w:r>
      <w:r>
        <w:t xml:space="preserve"> </w:t>
      </w:r>
      <w:r>
        <w:t xml:space="preserve">‘</w:t>
      </w:r>
      <w:r>
        <w:t xml:space="preserve">vim/gvim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kate</w:t>
      </w:r>
      <w:r>
        <w:t xml:space="preserve">’</w:t>
      </w:r>
      <w:r>
        <w:t xml:space="preserve">. If you are not documenting console</w:t>
      </w:r>
      <w:r>
        <w:t xml:space="preserve"> </w:t>
      </w:r>
      <w:r>
        <w:t xml:space="preserve">input/output then it will not matter which editor you use. There are after</w:t>
      </w:r>
      <w:r>
        <w:t xml:space="preserve"> </w:t>
      </w:r>
      <w:r>
        <w:t xml:space="preserve">all more than 130 computer</w:t>
      </w:r>
      <w:r>
        <w:t xml:space="preserve"> </w:t>
      </w:r>
      <w:r>
        <w:t xml:space="preserve">‘</w:t>
      </w:r>
      <w:r>
        <w:t xml:space="preserve">languages</w:t>
      </w:r>
      <w:r>
        <w:t xml:space="preserve">’</w:t>
      </w:r>
      <w:r>
        <w:t xml:space="preserve"> </w:t>
      </w:r>
      <w:r>
        <w:t xml:space="preserve">which Pandoc’s Markdown is able to</w:t>
      </w:r>
      <w:r>
        <w:t xml:space="preserve"> </w:t>
      </w:r>
      <w:r>
        <w:t xml:space="preserve">highlight.</w:t>
      </w:r>
    </w:p>
    <w:p>
      <w:pPr>
        <w:pStyle w:val="SourceCode"/>
      </w:pPr>
      <w:r>
        <w:rPr>
          <w:rStyle w:val="CommentTok"/>
        </w:rPr>
        <w:t xml:space="preserve">// To install graphical vim:</w:t>
      </w:r>
      <w:r>
        <w:br/>
      </w:r>
      <w:r>
        <w:rPr>
          <w:rStyle w:val="KeywordTok"/>
        </w:rPr>
        <w:t xml:space="preserve">$ sudo apt install vim-gtk3</w:t>
      </w:r>
    </w:p>
    <w:p>
      <w:pPr>
        <w:pStyle w:val="Heading3"/>
      </w:pPr>
      <w:bookmarkStart w:id="40" w:name="pdf-viewers"/>
      <w:r>
        <w:t xml:space="preserve">PDF viewers</w:t>
      </w:r>
      <w:bookmarkEnd w:id="40"/>
    </w:p>
    <w:p>
      <w:pPr>
        <w:pStyle w:val="FirstParagraph"/>
      </w:pPr>
      <w:r>
        <w:t xml:space="preserve">I like the</w:t>
      </w:r>
      <w:r>
        <w:t xml:space="preserve"> </w:t>
      </w:r>
      <w:r>
        <w:rPr>
          <w:i/>
        </w:rPr>
        <w:t xml:space="preserve">evince</w:t>
      </w:r>
      <w:r>
        <w:t xml:space="preserve"> </w:t>
      </w:r>
      <w:r>
        <w:t xml:space="preserve">PDF viewer on my Ubuntu desktop. The</w:t>
      </w:r>
      <w:r>
        <w:t xml:space="preserve"> </w:t>
      </w:r>
      <w:r>
        <w:t xml:space="preserve">‘</w:t>
      </w:r>
      <w:r>
        <w:t xml:space="preserve">table of contents</w:t>
      </w:r>
      <w:r>
        <w:t xml:space="preserve">’</w:t>
      </w:r>
      <w:r>
        <w:t xml:space="preserve"> </w:t>
      </w:r>
      <w:r>
        <w:t xml:space="preserve">outline shows up in the left pane on</w:t>
      </w:r>
      <w:r>
        <w:t xml:space="preserve"> </w:t>
      </w:r>
      <w:r>
        <w:t xml:space="preserve">‘</w:t>
      </w:r>
      <w:r>
        <w:t xml:space="preserve">evince</w:t>
      </w:r>
      <w:r>
        <w:t xml:space="preserve">’</w:t>
      </w:r>
      <w:r>
        <w:t xml:space="preserve">, and you can toggle</w:t>
      </w:r>
      <w:r>
        <w:t xml:space="preserve"> </w:t>
      </w:r>
      <w:r>
        <w:t xml:space="preserve">it on/off by clicking the</w:t>
      </w:r>
      <w:r>
        <w:t xml:space="preserve"> </w:t>
      </w:r>
      <w:r>
        <w:t xml:space="preserve">‘</w:t>
      </w:r>
      <w:r>
        <w:t xml:space="preserve">Side pane</w:t>
      </w:r>
      <w:r>
        <w:t xml:space="preserve">’</w:t>
      </w:r>
      <w:r>
        <w:t xml:space="preserve"> </w:t>
      </w:r>
      <w:r>
        <w:t xml:space="preserve">icon in the upper left.</w:t>
      </w:r>
    </w:p>
    <w:p>
      <w:pPr>
        <w:pStyle w:val="BodyText"/>
      </w:pPr>
      <w:r>
        <w:t xml:space="preserve">Another PDF viewer is</w:t>
      </w:r>
      <w:r>
        <w:t xml:space="preserve"> </w:t>
      </w:r>
      <w:r>
        <w:rPr>
          <w:i/>
        </w:rPr>
        <w:t xml:space="preserve">qpdfview</w:t>
      </w:r>
      <w:r>
        <w:t xml:space="preserve">. In order to see the</w:t>
      </w:r>
      <w:r>
        <w:t xml:space="preserve"> </w:t>
      </w:r>
      <w:r>
        <w:t xml:space="preserve">‘</w:t>
      </w:r>
      <w:r>
        <w:t xml:space="preserve">outline</w:t>
      </w:r>
      <w:r>
        <w:t xml:space="preserve">’</w:t>
      </w:r>
      <w:r>
        <w:t xml:space="preserve">, select:</w:t>
      </w:r>
    </w:p>
    <w:p>
      <w:pPr>
        <w:pStyle w:val="BodyText"/>
      </w:pPr>
      <w:r>
        <w:t xml:space="preserve">View -&gt; Docks -&gt; Outline</w:t>
      </w:r>
    </w:p>
    <w:p>
      <w:pPr>
        <w:pStyle w:val="SourceCode"/>
      </w:pPr>
      <w:r>
        <w:rPr>
          <w:rStyle w:val="CommentTok"/>
        </w:rPr>
        <w:t xml:space="preserve">// Install the PDF viewers:</w:t>
      </w:r>
      <w:r>
        <w:br/>
      </w:r>
      <w:r>
        <w:rPr>
          <w:rStyle w:val="KeywordTok"/>
        </w:rPr>
        <w:t xml:space="preserve">$ apt install evince qpdfview</w:t>
      </w:r>
    </w:p>
    <w:p>
      <w:pPr>
        <w:pStyle w:val="FirstParagraph"/>
      </w:pPr>
      <w:r>
        <w:t xml:space="preserve">An excellent, but non-free PDF viewer is</w:t>
      </w:r>
      <w:r>
        <w:t xml:space="preserve"> </w:t>
      </w:r>
      <w:hyperlink r:id="rId41">
        <w:r>
          <w:rPr>
            <w:rStyle w:val="Hyperlink"/>
          </w:rPr>
          <w:t xml:space="preserve">Master PDF Editor</w:t>
        </w:r>
      </w:hyperlink>
      <w:r>
        <w:t xml:space="preserve">.</w:t>
      </w:r>
    </w:p>
    <w:p>
      <w:pPr>
        <w:pStyle w:val="BlockText"/>
      </w:pPr>
      <w:r>
        <w:rPr>
          <w:i/>
        </w:rPr>
        <w:t xml:space="preserve">The unregistered version can be used only in personal, noncommercial</w:t>
      </w:r>
      <w:r>
        <w:rPr>
          <w:i/>
        </w:rPr>
        <w:t xml:space="preserve"> </w:t>
      </w:r>
      <w:r>
        <w:rPr>
          <w:i/>
        </w:rPr>
        <w:t xml:space="preserve">purposes to view documents, fill PDF forms, comment and print</w:t>
      </w:r>
      <w:r>
        <w:rPr>
          <w:i/>
        </w:rPr>
        <w:t xml:space="preserve"> </w:t>
      </w:r>
      <w:r>
        <w:rPr>
          <w:i/>
        </w:rPr>
        <w:t xml:space="preserve">documents. In order to use the application for commercial purposes,</w:t>
      </w:r>
      <w:r>
        <w:rPr>
          <w:i/>
        </w:rPr>
        <w:t xml:space="preserve"> </w:t>
      </w:r>
      <w:r>
        <w:rPr>
          <w:i/>
        </w:rPr>
        <w:t xml:space="preserve">and with its full functionality you are required to purchase a license.</w:t>
      </w:r>
    </w:p>
    <w:p>
      <w:pPr>
        <w:pStyle w:val="FirstParagraph"/>
      </w:pPr>
      <w:r>
        <w:t xml:space="preserve">For Ubuntu, Debian and OpenSuse / Red Hat / CentOS you can</w:t>
      </w:r>
      <w:r>
        <w:t xml:space="preserve"> </w:t>
      </w:r>
      <w:hyperlink r:id="rId42">
        <w:r>
          <w:rPr>
            <w:rStyle w:val="Hyperlink"/>
          </w:rPr>
          <w:t xml:space="preserve">download a free version</w:t>
        </w:r>
      </w:hyperlink>
      <w:r>
        <w:t xml:space="preserve">. If you are interested</w:t>
      </w:r>
      <w:r>
        <w:t xml:space="preserve"> </w:t>
      </w:r>
      <w:r>
        <w:t xml:space="preserve">in using it for more complex reasons like form-filling, PDF document editing</w:t>
      </w:r>
      <w:r>
        <w:t xml:space="preserve"> </w:t>
      </w:r>
      <w:r>
        <w:t xml:space="preserve">and digital signing, then buy a license.</w:t>
      </w:r>
    </w:p>
    <w:p>
      <w:pPr>
        <w:pStyle w:val="BodyText"/>
      </w:pPr>
      <w:r>
        <w:t xml:space="preserve">For x86/x86_64 architectures there are software packages available.</w:t>
      </w:r>
      <w:r>
        <w:t xml:space="preserve"> </w:t>
      </w:r>
      <w:r>
        <w:t xml:space="preserve">However the version of Master PDF Editor for the</w:t>
      </w:r>
      <w:r>
        <w:t xml:space="preserve"> </w:t>
      </w:r>
      <w:r>
        <w:rPr>
          <w:i/>
        </w:rPr>
        <w:t xml:space="preserve">arm64</w:t>
      </w:r>
      <w:r>
        <w:t xml:space="preserve"> </w:t>
      </w:r>
      <w:r>
        <w:t xml:space="preserve">architecture must be</w:t>
      </w:r>
      <w:r>
        <w:t xml:space="preserve"> </w:t>
      </w:r>
      <w:r>
        <w:t xml:space="preserve">installed from the supplied</w:t>
      </w:r>
      <w:r>
        <w:t xml:space="preserve"> </w:t>
      </w:r>
      <w:hyperlink r:id="rId43">
        <w:r>
          <w:rPr>
            <w:rStyle w:val="Hyperlink"/>
          </w:rPr>
          <w:t xml:space="preserve">tarball</w:t>
        </w:r>
      </w:hyperlink>
      <w:r>
        <w:t xml:space="preserve">:</w:t>
      </w:r>
    </w:p>
    <w:p>
      <w:pPr>
        <w:pStyle w:val="BodyText"/>
      </w:pPr>
      <w:r>
        <w:t xml:space="preserve">Here is an example of installing it on Ubuntu LTS on a Raspberry Pi:</w:t>
      </w:r>
    </w:p>
    <w:p>
      <w:pPr>
        <w:pStyle w:val="SourceCode"/>
      </w:pPr>
      <w:r>
        <w:rPr>
          <w:rStyle w:val="KeywordTok"/>
        </w:rPr>
        <w:t xml:space="preserve">$ mkdir ~/temp/</w:t>
      </w:r>
      <w:r>
        <w:br/>
      </w:r>
      <w:r>
        <w:rPr>
          <w:rStyle w:val="KeywordTok"/>
        </w:rPr>
        <w:t xml:space="preserve">$ cd ~/temp/</w:t>
      </w:r>
      <w:r>
        <w:br/>
      </w:r>
      <w:r>
        <w:rPr>
          <w:rStyle w:val="KeywordTok"/>
        </w:rPr>
        <w:t xml:space="preserve">$ tar zxf /path/to/master-pdf-editor-5.9.50-qt5.arm64.tar.gz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master-pdf-editor-5/</w:t>
      </w:r>
      <w:r>
        <w:br/>
      </w:r>
      <w:r>
        <w:rPr>
          <w:rStyle w:val="KeywordTok"/>
        </w:rPr>
        <w:t xml:space="preserve">$ mkdir -p ~/bin/mpdf</w:t>
      </w:r>
      <w:r>
        <w:br/>
      </w:r>
      <w:r>
        <w:rPr>
          <w:rStyle w:val="KeywordTok"/>
        </w:rPr>
        <w:t xml:space="preserve">$ cp -a master-pdf-editor-5/ ~/bin/mpdf/</w:t>
      </w:r>
      <w:r>
        <w:br/>
      </w:r>
      <w:r>
        <w:rPr>
          <w:rStyle w:val="CommentTok"/>
        </w:rPr>
        <w:t xml:space="preserve">// Remove the temporary installation directory</w:t>
      </w:r>
      <w:r>
        <w:br/>
      </w:r>
      <w:r>
        <w:rPr>
          <w:rStyle w:val="KeywordTok"/>
        </w:rPr>
        <w:t xml:space="preserve">$ rm -rf ~/temp</w:t>
      </w:r>
      <w:r>
        <w:br/>
      </w:r>
      <w:r>
        <w:br/>
      </w:r>
      <w:r>
        <w:rPr>
          <w:rStyle w:val="CommentTok"/>
        </w:rPr>
        <w:t xml:space="preserve">// A few extra libraries are needed to run this program:</w:t>
      </w:r>
      <w:r>
        <w:br/>
      </w:r>
      <w:r>
        <w:rPr>
          <w:rStyle w:val="KeywordTok"/>
        </w:rPr>
        <w:t xml:space="preserve">$ sudo apt install libqt5xml5 libqt5concurrent5 </w:t>
      </w:r>
      <w:r>
        <w:br/>
      </w:r>
      <w:r>
        <w:br/>
      </w:r>
      <w:r>
        <w:rPr>
          <w:rStyle w:val="KeywordTok"/>
        </w:rPr>
        <w:t xml:space="preserve">$ cd ~/bin/mpdf/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fonts/  license_en.txt     masterpdfeditor5.desktop  stamps/</w:t>
      </w:r>
      <w:r>
        <w:br/>
      </w:r>
      <w:r>
        <w:rPr>
          <w:rStyle w:val="NormalTok"/>
        </w:rPr>
        <w:t xml:space="preserve">lang/   masterpdfeditor5*  masterpdfeditor5.png      templates</w:t>
      </w:r>
      <w:r>
        <w:br/>
      </w:r>
      <w:r>
        <w:rPr>
          <w:rStyle w:val="KeywordTok"/>
        </w:rPr>
        <w:t xml:space="preserve">$ file masterpdfeditor5</w:t>
      </w:r>
      <w:r>
        <w:br/>
      </w:r>
      <w:r>
        <w:rPr>
          <w:rStyle w:val="NormalTok"/>
        </w:rPr>
        <w:t xml:space="preserve">masterpdfeditor5: ELF 64-bit LSB executable, ARM aarch64,</w:t>
      </w:r>
      <w:r>
        <w:br/>
      </w:r>
      <w:r>
        <w:rPr>
          <w:rStyle w:val="NormalTok"/>
        </w:rPr>
        <w:t xml:space="preserve">version 1 (GNU/Linux), dynamically linked, interpreter</w:t>
      </w:r>
      <w:r>
        <w:br/>
      </w:r>
      <w:r>
        <w:rPr>
          <w:rStyle w:val="NormalTok"/>
        </w:rPr>
        <w:t xml:space="preserve">/lib/ld-linux-aarch64.so.1, for GNU/Linux 3.7.0,</w:t>
      </w:r>
      <w:r>
        <w:br/>
      </w:r>
      <w:r>
        <w:rPr>
          <w:rStyle w:val="NormalTok"/>
        </w:rPr>
        <w:t xml:space="preserve">BuildID[sha1]=94ca9680e3f0ae39e622aa4e2ab9cbc9c189e63e, stripped</w:t>
      </w:r>
      <w:r>
        <w:br/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~/bin/mpdf/masterpdfeditor5 -h</w:t>
      </w:r>
      <w:r>
        <w:br/>
      </w:r>
      <w:r>
        <w:br/>
      </w:r>
      <w:r>
        <w:rPr>
          <w:rStyle w:val="NormalTok"/>
        </w:rPr>
        <w:t xml:space="preserve">Master PDF Editor 5</w:t>
      </w:r>
      <w:r>
        <w:br/>
      </w:r>
      <w:r>
        <w:rPr>
          <w:rStyle w:val="NormalTok"/>
        </w:rPr>
        <w:t xml:space="preserve">Build 5.9.50, arm 64 bit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44" w:name="spell-checking-software"/>
      <w:r>
        <w:t xml:space="preserve">Spell checking software</w:t>
      </w:r>
      <w:bookmarkEnd w:id="44"/>
    </w:p>
    <w:p>
      <w:pPr>
        <w:pStyle w:val="FirstParagraph"/>
      </w:pPr>
      <w:r>
        <w:t xml:space="preserve">The larger the document, the more likely it is that you will appreciate some</w:t>
      </w:r>
      <w:r>
        <w:t xml:space="preserve"> </w:t>
      </w:r>
      <w:r>
        <w:t xml:space="preserve">form of spell checking.</w:t>
      </w:r>
    </w:p>
    <w:p>
      <w:pPr>
        <w:pStyle w:val="Heading4"/>
      </w:pPr>
      <w:bookmarkStart w:id="45" w:name="spell-checking-in-editors"/>
      <w:r>
        <w:t xml:space="preserve">Spell checking in editors</w:t>
      </w:r>
      <w:bookmarkEnd w:id="45"/>
    </w:p>
    <w:p>
      <w:pPr>
        <w:pStyle w:val="FirstParagraph"/>
      </w:pPr>
      <w:r>
        <w:t xml:space="preserve">A good editor will offer spell checking as an option; it is typically found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menu of your favourite editor. If you decide that your</w:t>
      </w:r>
      <w:r>
        <w:t xml:space="preserve"> </w:t>
      </w:r>
      <w:r>
        <w:t xml:space="preserve">editor’s spell checking is useful then proceed with it. Embedded spell</w:t>
      </w:r>
      <w:r>
        <w:t xml:space="preserve"> </w:t>
      </w:r>
      <w:r>
        <w:t xml:space="preserve">checking is available on gvim, pluma, emacs, kate and gedit. It is even</w:t>
      </w:r>
      <w:r>
        <w:t xml:space="preserve"> </w:t>
      </w:r>
      <w:r>
        <w:t xml:space="preserve">better to have spell checking which is</w:t>
      </w:r>
      <w:r>
        <w:t xml:space="preserve"> </w:t>
      </w:r>
      <w:r>
        <w:rPr>
          <w:i/>
        </w:rPr>
        <w:t xml:space="preserve">markdown-aware</w:t>
      </w:r>
      <w:r>
        <w:t xml:space="preserve">; by that I mean</w:t>
      </w:r>
      <w:r>
        <w:t xml:space="preserve"> </w:t>
      </w:r>
      <w:r>
        <w:t xml:space="preserve">it does not try to spell check inside Markdown syntax and elements. You</w:t>
      </w:r>
      <w:r>
        <w:t xml:space="preserve"> </w:t>
      </w:r>
      <w:r>
        <w:t xml:space="preserve">will need to experiment with your editor’s spell checking.</w:t>
      </w:r>
    </w:p>
    <w:p>
      <w:pPr>
        <w:pStyle w:val="Heading4"/>
      </w:pPr>
      <w:bookmarkStart w:id="46" w:name="spell-checking-with-native-programs"/>
      <w:r>
        <w:t xml:space="preserve">Spell checking with native programs</w:t>
      </w:r>
      <w:bookmarkEnd w:id="46"/>
    </w:p>
    <w:p>
      <w:pPr>
        <w:pStyle w:val="FirstParagraph"/>
      </w:pPr>
      <w:r>
        <w:t xml:space="preserve">Two widely used open source spell checkers are</w:t>
      </w:r>
      <w:r>
        <w:t xml:space="preserve"> </w:t>
      </w:r>
      <w:hyperlink r:id="rId47">
        <w:r>
          <w:rPr>
            <w:rStyle w:val="Hyperlink"/>
            <w:i/>
          </w:rPr>
          <w:t xml:space="preserve">aspell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  <w:i/>
          </w:rPr>
          <w:t xml:space="preserve">hunspell</w:t>
        </w:r>
      </w:hyperlink>
      <w:r>
        <w:t xml:space="preserve">. Both programs have dictionaries in dozens of languages:</w:t>
      </w:r>
    </w:p>
    <w:p>
      <w:pPr>
        <w:pStyle w:val="SourceCode"/>
      </w:pPr>
      <w:r>
        <w:rPr>
          <w:rStyle w:val="KeywordTok"/>
        </w:rPr>
        <w:t xml:space="preserve">$ apt list | egrep '^aspell-' | wc -l</w:t>
      </w:r>
      <w:r>
        <w:br/>
      </w:r>
      <w:r>
        <w:rPr>
          <w:rStyle w:val="NormalTok"/>
        </w:rPr>
        <w:t xml:space="preserve">69</w:t>
      </w:r>
      <w:r>
        <w:br/>
      </w:r>
      <w:r>
        <w:br/>
      </w:r>
      <w:r>
        <w:rPr>
          <w:rStyle w:val="KeywordTok"/>
        </w:rPr>
        <w:t xml:space="preserve">$ apt list | egrep '^hunspell-' | grep -v tools | wc -l</w:t>
      </w:r>
      <w:r>
        <w:br/>
      </w:r>
      <w:r>
        <w:rPr>
          <w:rStyle w:val="NormalTok"/>
        </w:rPr>
        <w:t xml:space="preserve">75</w:t>
      </w:r>
    </w:p>
    <w:p>
      <w:pPr>
        <w:pStyle w:val="FirstParagraph"/>
      </w:pPr>
      <w:r>
        <w:t xml:space="preserve">For markdown-based documentation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has a markdown-aware option. I</w:t>
      </w:r>
      <w:r>
        <w:t xml:space="preserve"> </w:t>
      </w:r>
      <w:r>
        <w:t xml:space="preserve">gave it a try and at least for me I found it somewhat useful.</w:t>
      </w:r>
      <w:r>
        <w:t xml:space="preserve"> </w:t>
      </w:r>
      <w:r>
        <w:t xml:space="preserve">Here I invoke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mode on a file named</w:t>
      </w:r>
      <w:r>
        <w:t xml:space="preserve"> </w:t>
      </w:r>
      <w:r>
        <w:rPr>
          <w:i/>
        </w:rPr>
        <w:t xml:space="preserve">overview.md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$  aspell check --dont-backup --mode=markdown overview.md</w:t>
      </w:r>
    </w:p>
    <w:p>
      <w:pPr>
        <w:pStyle w:val="FirstParagraph"/>
      </w:pPr>
      <w:r>
        <w:t xml:space="preserve">Its spell checking is fairly easy to navigate – the image below</w:t>
      </w:r>
      <w:r>
        <w:t xml:space="preserve"> </w:t>
      </w:r>
      <w:r>
        <w:t xml:space="preserve">shows a terminal session with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:</w:t>
      </w:r>
    </w:p>
    <w:p>
      <w:pPr>
        <w:pStyle w:val="CaptionedFigure"/>
      </w:pPr>
      <w:bookmarkStart w:id="50" w:name="id"/>
      <w:r>
        <w:drawing>
          <wp:inline>
            <wp:extent cx="5334000" cy="1988224"/>
            <wp:effectExtent b="0" l="0" r="0" t="0"/>
            <wp:docPr descr="aspell in Markdown mode in a terminal window" title="" id="1" name="Picture"/>
            <a:graphic>
              <a:graphicData uri="http://schemas.openxmlformats.org/drawingml/2006/picture">
                <pic:pic>
                  <pic:nvPicPr>
                    <pic:cNvPr descr="asp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rPr>
          <w:i/>
        </w:rPr>
        <w:t xml:space="preserve">aspell</w:t>
      </w:r>
      <w:r>
        <w:t xml:space="preserve"> </w:t>
      </w:r>
      <w:r>
        <w:t xml:space="preserve">in Markdown mode in a terminal window</w:t>
      </w:r>
    </w:p>
    <w:p>
      <w:pPr>
        <w:pStyle w:val="Heading4"/>
      </w:pPr>
      <w:bookmarkStart w:id="51" w:name="spell-checking-with-the-lua-filter"/>
      <w:r>
        <w:t xml:space="preserve">Spell checking with the Lua filter</w:t>
      </w:r>
      <w:bookmarkEnd w:id="51"/>
    </w:p>
    <w:p>
      <w:pPr>
        <w:pStyle w:val="FirstParagraph"/>
      </w:pPr>
      <w:r>
        <w:t xml:space="preserve">Another option is to use the</w:t>
      </w:r>
      <w:r>
        <w:t xml:space="preserve"> </w:t>
      </w:r>
      <w:hyperlink r:id="rId52">
        <w:r>
          <w:rPr>
            <w:rStyle w:val="Hyperlink"/>
          </w:rPr>
          <w:t xml:space="preserve">Lua</w:t>
        </w:r>
      </w:hyperlink>
      <w:r>
        <w:t xml:space="preserve"> </w:t>
      </w:r>
      <w:r>
        <w:t xml:space="preserve">filtering capability of Pandoc.</w:t>
      </w:r>
      <w:r>
        <w:t xml:space="preserve"> </w:t>
      </w:r>
      <w:r>
        <w:t xml:space="preserve">It is primitive, but it has a few useful options:</w:t>
      </w:r>
    </w:p>
    <w:p>
      <w:pPr>
        <w:numPr>
          <w:ilvl w:val="0"/>
          <w:numId w:val="1003"/>
        </w:numPr>
        <w:pStyle w:val="Compact"/>
      </w:pPr>
      <w:r>
        <w:t xml:space="preserve">you can quickly generate a list of technical words that you can</w:t>
      </w:r>
      <w:r>
        <w:t xml:space="preserve"> </w:t>
      </w:r>
      <w:r>
        <w:t xml:space="preserve">ask</w:t>
      </w:r>
      <w:r>
        <w:t xml:space="preserve"> </w:t>
      </w:r>
      <w:r>
        <w:rPr>
          <w:i/>
        </w:rPr>
        <w:t xml:space="preserve">aspell</w:t>
      </w:r>
      <w:r>
        <w:t xml:space="preserve"> </w:t>
      </w:r>
      <w:r>
        <w:t xml:space="preserve">to ignore</w:t>
      </w:r>
    </w:p>
    <w:p>
      <w:pPr>
        <w:numPr>
          <w:ilvl w:val="0"/>
          <w:numId w:val="1003"/>
        </w:numPr>
        <w:pStyle w:val="Compact"/>
      </w:pPr>
      <w:r>
        <w:t xml:space="preserve">by eliminating technical words you can quickly find the odd spelling</w:t>
      </w:r>
      <w:r>
        <w:t xml:space="preserve"> </w:t>
      </w:r>
      <w:r>
        <w:t xml:space="preserve">mistake even though it is simply a list of possibly misspelled words.</w:t>
      </w:r>
    </w:p>
    <w:p>
      <w:pPr>
        <w:pStyle w:val="FirstParagraph"/>
      </w:pPr>
      <w:r>
        <w:t xml:space="preserve">Software packages for these filters do not exist (or at least I did not</w:t>
      </w:r>
      <w:r>
        <w:t xml:space="preserve"> </w:t>
      </w:r>
      <w:r>
        <w:t xml:space="preserve">find them), so you would need to pull them from github:</w:t>
      </w:r>
    </w:p>
    <w:p>
      <w:pPr>
        <w:pStyle w:val="SourceCode"/>
      </w:pPr>
      <w:r>
        <w:rPr>
          <w:rStyle w:val="CommentTok"/>
        </w:rPr>
        <w:t xml:space="preserve">// get the files</w:t>
      </w:r>
      <w:r>
        <w:br/>
      </w:r>
      <w:r>
        <w:rPr>
          <w:rStyle w:val="KeywordTok"/>
        </w:rPr>
        <w:t xml:space="preserve">$ mkdir ~/git</w:t>
      </w:r>
      <w:r>
        <w:br/>
      </w:r>
      <w:r>
        <w:rPr>
          <w:rStyle w:val="KeywordTok"/>
        </w:rPr>
        <w:t xml:space="preserve">$ cd ~/git</w:t>
      </w:r>
      <w:r>
        <w:br/>
      </w:r>
      <w:r>
        <w:rPr>
          <w:rStyle w:val="KeywordTok"/>
        </w:rPr>
        <w:t xml:space="preserve">$ git clone --depth=1 'https://github.com/pandoc/lua-filters'</w:t>
      </w:r>
      <w:r>
        <w:br/>
      </w:r>
      <w:r>
        <w:rPr>
          <w:rStyle w:val="KeywordTok"/>
        </w:rPr>
        <w:t xml:space="preserve">$ cd lua-filters</w:t>
      </w:r>
    </w:p>
    <w:p>
      <w:pPr>
        <w:pStyle w:val="FirstParagraph"/>
      </w:pPr>
      <w:r>
        <w:t xml:space="preserve">You can install only the spell checking file, or you can install all of</w:t>
      </w:r>
      <w:r>
        <w:t xml:space="preserve"> </w:t>
      </w:r>
      <w:r>
        <w:t xml:space="preserve">the filters:</w:t>
      </w:r>
    </w:p>
    <w:p>
      <w:pPr>
        <w:pStyle w:val="SourceCode"/>
      </w:pPr>
      <w:r>
        <w:rPr>
          <w:rStyle w:val="CommentTok"/>
        </w:rPr>
        <w:t xml:space="preserve">// The filters need to be installed in your pandoc configuration directory:</w:t>
      </w:r>
      <w:r>
        <w:br/>
      </w:r>
      <w:r>
        <w:rPr>
          <w:rStyle w:val="KeywordTok"/>
        </w:rPr>
        <w:t xml:space="preserve">$ mkdir -p ~/.pandoc/filters</w:t>
      </w:r>
      <w:r>
        <w:br/>
      </w:r>
      <w:r>
        <w:br/>
      </w:r>
      <w:r>
        <w:rPr>
          <w:rStyle w:val="CommentTok"/>
        </w:rPr>
        <w:t xml:space="preserve">// copy only the spelling filter to your work area</w:t>
      </w:r>
      <w:r>
        <w:br/>
      </w:r>
      <w:r>
        <w:rPr>
          <w:rStyle w:val="KeywordTok"/>
        </w:rPr>
        <w:t xml:space="preserve">$ cp -up spellcheck/spellcheck.lua  ~/pandoc/filters/</w:t>
      </w:r>
      <w:r>
        <w:br/>
      </w:r>
      <w:r>
        <w:br/>
      </w:r>
      <w:r>
        <w:rPr>
          <w:rStyle w:val="CommentTok"/>
        </w:rPr>
        <w:t xml:space="preserve">// or copy all the filters to your work area using 'find' and looping over them:</w:t>
      </w:r>
      <w:r>
        <w:br/>
      </w:r>
      <w:r>
        <w:rPr>
          <w:rStyle w:val="KeywordTok"/>
        </w:rPr>
        <w:t xml:space="preserve">$ find . -type f -a  -name \*.lua | \</w:t>
      </w:r>
      <w:r>
        <w:br/>
      </w:r>
      <w:r>
        <w:rPr>
          <w:rStyle w:val="KeywordTok"/>
        </w:rPr>
        <w:t xml:space="preserve">  while read f ; do \</w:t>
      </w:r>
      <w:r>
        <w:br/>
      </w:r>
      <w:r>
        <w:rPr>
          <w:rStyle w:val="KeywordTok"/>
        </w:rPr>
        <w:t xml:space="preserve">    echo $f; \</w:t>
      </w:r>
      <w:r>
        <w:br/>
      </w:r>
      <w:r>
        <w:rPr>
          <w:rStyle w:val="KeywordTok"/>
        </w:rPr>
        <w:t xml:space="preserve">    cp -up $f ~/.pandoc/filters/; \</w:t>
      </w:r>
      <w:r>
        <w:br/>
      </w:r>
      <w:r>
        <w:rPr>
          <w:rStyle w:val="KeywordTok"/>
        </w:rPr>
        <w:t xml:space="preserve">  done</w:t>
      </w:r>
      <w:r>
        <w:br/>
      </w:r>
      <w:r>
        <w:rPr>
          <w:rStyle w:val="KeywordTok"/>
        </w:rPr>
        <w:t xml:space="preserve">$ ls -l ~/.pandoc/filters/*spell*</w:t>
      </w:r>
      <w:r>
        <w:br/>
      </w:r>
      <w:r>
        <w:rPr>
          <w:rStyle w:val="NormalTok"/>
        </w:rPr>
        <w:t xml:space="preserve">/home/myname/.pandoc/filters/spellcheck.lua</w:t>
      </w:r>
    </w:p>
    <w:p>
      <w:pPr>
        <w:pStyle w:val="FirstParagraph"/>
      </w:pPr>
      <w:r>
        <w:t xml:space="preserve">Invoke the filter and get a list of possibly misspelled words. You can</w:t>
      </w:r>
      <w:r>
        <w:t xml:space="preserve"> </w:t>
      </w:r>
      <w:r>
        <w:t xml:space="preserve">add them to</w:t>
      </w:r>
      <w:r>
        <w:t xml:space="preserve"> </w:t>
      </w:r>
      <w:hyperlink r:id="rId53">
        <w:r>
          <w:rPr>
            <w:rStyle w:val="Hyperlink"/>
          </w:rPr>
          <w:t xml:space="preserve">your personal dictionary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As an example, use the filter on 'overview.md'</w:t>
      </w:r>
      <w:r>
        <w:br/>
      </w:r>
      <w:r>
        <w:rPr>
          <w:rStyle w:val="KeywordTok"/>
        </w:rPr>
        <w:t xml:space="preserve">$ pandoc --lua-filter spellcheck.lua overview.md 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wth</w:t>
      </w:r>
      <w:r>
        <w:br/>
      </w:r>
      <w:r>
        <w:br/>
      </w:r>
      <w:r>
        <w:rPr>
          <w:rStyle w:val="CommentTok"/>
        </w:rPr>
        <w:t xml:space="preserve">// So I add docx to my personal dictionary (and fix the spelling of 'with'):</w:t>
      </w:r>
      <w:r>
        <w:br/>
      </w:r>
      <w:r>
        <w:rPr>
          <w:rStyle w:val="KeywordTok"/>
        </w:rPr>
        <w:t xml:space="preserve">$ nano ~/.aspell.en.pws</w:t>
      </w:r>
      <w:r>
        <w:br/>
      </w:r>
      <w:r>
        <w:rPr>
          <w:rStyle w:val="KeywordTok"/>
        </w:rPr>
        <w:t xml:space="preserve">$ head ~/.aspell.en.pws </w:t>
      </w:r>
      <w:r>
        <w:br/>
      </w:r>
      <w:r>
        <w:rPr>
          <w:rStyle w:val="NormalTok"/>
        </w:rPr>
        <w:t xml:space="preserve">personal_ws-1.1 en 37</w:t>
      </w:r>
      <w:r>
        <w:br/>
      </w:r>
      <w:r>
        <w:rPr>
          <w:rStyle w:val="NormalTok"/>
        </w:rPr>
        <w:t xml:space="preserve">backticks</w:t>
      </w:r>
      <w:r>
        <w:br/>
      </w:r>
      <w:r>
        <w:rPr>
          <w:rStyle w:val="NormalTok"/>
        </w:rPr>
        <w:t xml:space="preserve">CentOS</w:t>
      </w:r>
      <w:r>
        <w:br/>
      </w:r>
      <w:r>
        <w:rPr>
          <w:rStyle w:val="NormalTok"/>
        </w:rPr>
        <w:t xml:space="preserve">css</w:t>
      </w:r>
      <w:r>
        <w:br/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fsck</w:t>
      </w:r>
      <w:r>
        <w:br/>
      </w:r>
      <w:r>
        <w:rPr>
          <w:rStyle w:val="NormalTok"/>
        </w:rPr>
        <w:t xml:space="preserve"> ...</w:t>
      </w:r>
    </w:p>
    <w:p>
      <w:pPr>
        <w:pStyle w:val="Heading1"/>
      </w:pPr>
      <w:bookmarkStart w:id="54" w:name="installing-the-project-files"/>
      <w:r>
        <w:t xml:space="preserve">Installing the project files</w:t>
      </w:r>
      <w:bookmarkEnd w:id="54"/>
    </w:p>
    <w:p>
      <w:pPr>
        <w:pStyle w:val="Heading2"/>
      </w:pPr>
      <w:bookmarkStart w:id="55" w:name="getting-the-files"/>
      <w:r>
        <w:t xml:space="preserve">Getting the files</w:t>
      </w:r>
      <w:bookmarkEnd w:id="55"/>
    </w:p>
    <w:p>
      <w:pPr>
        <w:pStyle w:val="FirstParagraph"/>
      </w:pPr>
      <w:r>
        <w:t xml:space="preserve">The files provided with this project can be downloaded from these two required</w:t>
      </w:r>
      <w:r>
        <w:t xml:space="preserve"> </w:t>
      </w:r>
      <w:r>
        <w:t xml:space="preserve">projects found on</w:t>
      </w:r>
      <w:r>
        <w:t xml:space="preserve"> </w:t>
      </w:r>
      <w:r>
        <w:t xml:space="preserve">‘</w:t>
      </w:r>
      <w:r>
        <w:t xml:space="preserve">github</w:t>
      </w:r>
      <w:r>
        <w:t xml:space="preserve">’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https://github.com/deatrich/doc-with-pandoc-markdown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https://github.com/deatrich/console-syntax</w:t>
        </w:r>
      </w:hyperlink>
    </w:p>
    <w:p>
      <w:pPr>
        <w:pStyle w:val="FirstParagraph"/>
      </w:pPr>
      <w:r>
        <w:t xml:space="preserve">You can either use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to clone the projects, or pick up</w:t>
      </w:r>
      <w:r>
        <w:t xml:space="preserve"> </w:t>
      </w:r>
      <w:r>
        <w:rPr>
          <w:i/>
        </w:rPr>
        <w:t xml:space="preserve">zip</w:t>
      </w:r>
      <w:r>
        <w:t xml:space="preserve"> </w:t>
      </w:r>
      <w:r>
        <w:t xml:space="preserve">files of</w:t>
      </w:r>
      <w:r>
        <w:t xml:space="preserve"> </w:t>
      </w:r>
      <w:r>
        <w:t xml:space="preserve">the projects.</w:t>
      </w:r>
    </w:p>
    <w:p>
      <w:pPr>
        <w:pStyle w:val="SourceCode"/>
      </w:pPr>
      <w:r>
        <w:rPr>
          <w:rStyle w:val="CommentTok"/>
        </w:rPr>
        <w:t xml:space="preserve">// Make a directory where you can temporarily put the files</w:t>
      </w:r>
      <w:r>
        <w:br/>
      </w:r>
      <w:r>
        <w:rPr>
          <w:rStyle w:val="KeywordTok"/>
        </w:rPr>
        <w:t xml:space="preserve">$ mkdir ~/temp</w:t>
      </w:r>
      <w:r>
        <w:br/>
      </w:r>
      <w:r>
        <w:rPr>
          <w:rStyle w:val="KeywordTok"/>
        </w:rPr>
        <w:t xml:space="preserve">$ cd ~/temp</w:t>
      </w:r>
      <w:r>
        <w:br/>
      </w:r>
      <w:r>
        <w:br/>
      </w:r>
      <w:r>
        <w:rPr>
          <w:rStyle w:val="CommentTok"/>
        </w:rPr>
        <w:t xml:space="preserve">// If you use git:</w:t>
      </w:r>
      <w:r>
        <w:br/>
      </w:r>
      <w:r>
        <w:rPr>
          <w:rStyle w:val="KeywordTok"/>
        </w:rPr>
        <w:t xml:space="preserve">$ git clone https://github.com/deatrich/doc-with-pandoc-markdown.git</w:t>
      </w:r>
      <w:r>
        <w:br/>
      </w:r>
      <w:r>
        <w:rPr>
          <w:rStyle w:val="KeywordTok"/>
        </w:rPr>
        <w:t xml:space="preserve">$ git clone https://github.com/deatrich/console-syntax.git</w:t>
      </w:r>
      <w:r>
        <w:br/>
      </w:r>
      <w:r>
        <w:br/>
      </w:r>
      <w:r>
        <w:rPr>
          <w:rStyle w:val="CommentTok"/>
        </w:rPr>
        <w:t xml:space="preserve">// If you use zip:</w:t>
      </w:r>
      <w:r>
        <w:br/>
      </w:r>
      <w:r>
        <w:rPr>
          <w:rStyle w:val="CommentTok"/>
        </w:rPr>
        <w:t xml:space="preserve">// For the zip files, browse to the project web sites, click on 'Code' and then</w:t>
      </w:r>
      <w:r>
        <w:br/>
      </w:r>
      <w:r>
        <w:rPr>
          <w:rStyle w:val="CommentTok"/>
        </w:rPr>
        <w:t xml:space="preserve">//  click on 'Download ZIP'</w:t>
      </w:r>
      <w:r>
        <w:br/>
      </w:r>
      <w:r>
        <w:rPr>
          <w:rStyle w:val="CommentTok"/>
        </w:rPr>
        <w:t xml:space="preserve">// Then move each downloaded file named 'main.zip' to your temporary directory</w:t>
      </w:r>
      <w:r>
        <w:br/>
      </w:r>
      <w:r>
        <w:rPr>
          <w:rStyle w:val="CommentTok"/>
        </w:rPr>
        <w:t xml:space="preserve">//  and extract, or unzip, its contents.</w:t>
      </w:r>
      <w:r>
        <w:br/>
      </w:r>
      <w:r>
        <w:br/>
      </w:r>
      <w:r>
        <w:rPr>
          <w:rStyle w:val="CommentTok"/>
        </w:rPr>
        <w:t xml:space="preserve">// You will have a directory named 'doc-with-pandoc-markdown' and another</w:t>
      </w:r>
      <w:r>
        <w:br/>
      </w:r>
      <w:r>
        <w:rPr>
          <w:rStyle w:val="CommentTok"/>
        </w:rPr>
        <w:t xml:space="preserve">// named 'console-syntax'</w:t>
      </w:r>
    </w:p>
    <w:p>
      <w:pPr>
        <w:pStyle w:val="Heading2"/>
      </w:pPr>
      <w:bookmarkStart w:id="57" w:name="generating-your-document-working-area"/>
      <w:r>
        <w:t xml:space="preserve">Generating your document working area</w:t>
      </w:r>
      <w:bookmarkEnd w:id="57"/>
    </w:p>
    <w:p>
      <w:pPr>
        <w:pStyle w:val="FirstParagraph"/>
      </w:pPr>
      <w:r>
        <w:t xml:space="preserve">The provided shell script named</w:t>
      </w:r>
      <w:r>
        <w:t xml:space="preserve"> </w:t>
      </w:r>
      <w:r>
        <w:rPr>
          <w:i/>
        </w:rPr>
        <w:t xml:space="preserve">generate-new-guide.sh</w:t>
      </w:r>
      <w:r>
        <w:t xml:space="preserve"> </w:t>
      </w:r>
      <w:r>
        <w:t xml:space="preserve">will generate</w:t>
      </w:r>
      <w:r>
        <w:t xml:space="preserve"> </w:t>
      </w:r>
      <w:r>
        <w:t xml:space="preserve">a new document area where it copies all of the needed files described in</w:t>
      </w:r>
      <w:r>
        <w:t xml:space="preserve"> </w:t>
      </w:r>
      <w:r>
        <w:t xml:space="preserve">this section, and it creates the top-level Markdown file.</w:t>
      </w:r>
    </w:p>
    <w:p>
      <w:pPr>
        <w:pStyle w:val="BodyText"/>
      </w:pPr>
      <w:r>
        <w:t xml:space="preserve">Once you have obtained the files as described above, then you can use this</w:t>
      </w:r>
      <w:r>
        <w:t xml:space="preserve"> </w:t>
      </w:r>
      <w:r>
        <w:t xml:space="preserve">script to set up your work area:</w:t>
      </w:r>
    </w:p>
    <w:p>
      <w:pPr>
        <w:pStyle w:val="SourceCode"/>
      </w:pPr>
      <w:r>
        <w:rPr>
          <w:rStyle w:val="KeywordTok"/>
        </w:rPr>
        <w:t xml:space="preserve">$ cd ~/temp/doc-with-pandoc-markdown</w:t>
      </w:r>
      <w:r>
        <w:br/>
      </w:r>
      <w:r>
        <w:br/>
      </w:r>
      <w:r>
        <w:rPr>
          <w:rStyle w:val="KeywordTok"/>
        </w:rPr>
        <w:t xml:space="preserve">$ ./generate-new-guide.sh</w:t>
      </w:r>
      <w:r>
        <w:br/>
      </w:r>
      <w:r>
        <w:rPr>
          <w:rStyle w:val="NormalTok"/>
        </w:rPr>
        <w:t xml:space="preserve">USAGE:  generate-new-guide.sh -d SOME_DIR -t FILE_NAME</w:t>
      </w:r>
      <w:r>
        <w:br/>
      </w:r>
      <w:r>
        <w:rPr>
          <w:rStyle w:val="NormalTok"/>
        </w:rPr>
        <w:t xml:space="preserve">WHERE:  SOME_DIR     specifies a new, non-existent directory</w:t>
      </w:r>
      <w:r>
        <w:br/>
      </w:r>
      <w:r>
        <w:rPr>
          <w:rStyle w:val="NormalTok"/>
        </w:rPr>
        <w:t xml:space="preserve">WHERE:  FILE_NAME    specifies the name of the top document without '.md' ending</w:t>
      </w:r>
      <w:r>
        <w:br/>
      </w:r>
      <w:r>
        <w:rPr>
          <w:rStyle w:val="NormalTok"/>
        </w:rPr>
        <w:t xml:space="preserve">Example: ./generate-new-guide.sh -d ~/docs/how-to-guide -t How-to-guide</w:t>
      </w:r>
      <w:r>
        <w:br/>
      </w:r>
      <w:r>
        <w:br/>
      </w:r>
      <w:r>
        <w:rPr>
          <w:rStyle w:val="KeywordTok"/>
        </w:rPr>
        <w:t xml:space="preserve">$ ./generate-new-guide.sh -d ~/docs/pet-project -t pet-project</w:t>
      </w:r>
      <w:r>
        <w:br/>
      </w:r>
      <w:r>
        <w:rPr>
          <w:rStyle w:val="NormalTok"/>
        </w:rPr>
        <w:t xml:space="preserve">'../console-syntax/console.xml' -&gt; './console.xml'</w:t>
      </w:r>
      <w:r>
        <w:br/>
      </w:r>
      <w:r>
        <w:rPr>
          <w:rStyle w:val="NormalTok"/>
        </w:rPr>
        <w:t xml:space="preserve">'../console-syntax/vim.ftdetect' -&gt; './vim.ftdetect'</w:t>
      </w:r>
      <w:r>
        <w:br/>
      </w:r>
      <w:r>
        <w:rPr>
          <w:rStyle w:val="NormalTok"/>
        </w:rPr>
        <w:t xml:space="preserve">'../console-syntax/vim.syntax' -&gt; './vim.syntax'</w:t>
      </w:r>
      <w:r>
        <w:br/>
      </w:r>
      <w:r>
        <w:rPr>
          <w:rStyle w:val="NormalTok"/>
        </w:rPr>
        <w:t xml:space="preserve">'../console-syntax/vimrc.example' -&gt; './vimrc.example'</w:t>
      </w:r>
      <w:r>
        <w:br/>
      </w:r>
      <w:r>
        <w:rPr>
          <w:rStyle w:val="NormalTok"/>
        </w:rPr>
        <w:t xml:space="preserve">Done.  Do not forget to modify 'metadata.md' and possibly 'Makefile.project'</w:t>
      </w:r>
      <w:r>
        <w:br/>
      </w:r>
      <w:r>
        <w:rPr>
          <w:rStyle w:val="NormalTok"/>
        </w:rPr>
        <w:t xml:space="preserve">Please visit /home/myname/docs/pet-project/</w:t>
      </w:r>
      <w:r>
        <w:br/>
      </w:r>
      <w:r>
        <w:br/>
      </w:r>
      <w:r>
        <w:rPr>
          <w:rStyle w:val="CommentTok"/>
        </w:rPr>
        <w:t xml:space="preserve">// When you are done with the temporary files then delete them if you wish:</w:t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rm -rf ~/temp</w:t>
      </w:r>
    </w:p>
    <w:p>
      <w:pPr>
        <w:pStyle w:val="FirstParagraph"/>
      </w:pPr>
      <w:r>
        <w:t xml:space="preserve">To test the setup, the generated work area contains an extra Markdown file</w:t>
      </w:r>
      <w:r>
        <w:t xml:space="preserve"> </w:t>
      </w:r>
      <w:r>
        <w:t xml:space="preserve">(overview.md). Once you start writing your own markdown files then add them</w:t>
      </w:r>
      <w:r>
        <w:t xml:space="preserve"> </w:t>
      </w:r>
      <w:r>
        <w:t xml:space="preserve">to the contents.txt file and remove overview.md from the list:</w:t>
      </w:r>
    </w:p>
    <w:p>
      <w:pPr>
        <w:pStyle w:val="SourceCode"/>
      </w:pPr>
      <w:r>
        <w:rPr>
          <w:rStyle w:val="KeywordTok"/>
        </w:rPr>
        <w:t xml:space="preserve">$ cd ~/docs/pet-project/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console.xml             editorfiles/      metadata.md     style.css</w:t>
      </w:r>
      <w:r>
        <w:br/>
      </w:r>
      <w:r>
        <w:rPr>
          <w:rStyle w:val="NormalTok"/>
        </w:rPr>
        <w:t xml:space="preserve">contents.txt            Makefile          overview.md     template.htm</w:t>
      </w:r>
      <w:r>
        <w:br/>
      </w:r>
      <w:r>
        <w:rPr>
          <w:rStyle w:val="NormalTok"/>
        </w:rPr>
        <w:t xml:space="preserve">custom-highlight.theme  Makefile.project  pet-project.md  template.latex</w:t>
      </w:r>
      <w:r>
        <w:br/>
      </w:r>
      <w:r>
        <w:rPr>
          <w:rStyle w:val="NormalTok"/>
        </w:rPr>
        <w:t xml:space="preserve">custom-reference.docx   md_templates/     scriptfiles/</w:t>
      </w:r>
      <w:r>
        <w:br/>
      </w:r>
      <w:r>
        <w:br/>
      </w:r>
      <w:r>
        <w:rPr>
          <w:rStyle w:val="KeywordTok"/>
        </w:rPr>
        <w:t xml:space="preserve">$ cat contents.txt</w:t>
      </w:r>
      <w:r>
        <w:br/>
      </w:r>
      <w:r>
        <w:rPr>
          <w:rStyle w:val="NormalTok"/>
        </w:rPr>
        <w:t xml:space="preserve">metadata.md</w:t>
      </w:r>
      <w:r>
        <w:br/>
      </w:r>
      <w:r>
        <w:rPr>
          <w:rStyle w:val="NormalTok"/>
        </w:rPr>
        <w:t xml:space="preserve">overview.md</w:t>
      </w:r>
      <w:r>
        <w:br/>
      </w:r>
      <w:r>
        <w:br/>
      </w:r>
      <w:r>
        <w:rPr>
          <w:rStyle w:val="CommentTok"/>
        </w:rPr>
        <w:t xml:space="preserve">// run the 'make' command to generate your documents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overview.md ... -V lastupdate="`date +'%d %B %Y'`" -o pet-project.html</w:t>
      </w:r>
      <w:r>
        <w:br/>
      </w:r>
      <w:r>
        <w:rPr>
          <w:rStyle w:val="NormalTok"/>
        </w:rPr>
        <w:t xml:space="preserve">pandoc -s metadata.md overview.md --toc ... -o pet-project.docx</w:t>
      </w:r>
      <w:r>
        <w:br/>
      </w:r>
      <w:r>
        <w:rPr>
          <w:rStyle w:val="NormalTok"/>
        </w:rPr>
        <w:t xml:space="preserve">pandoc -s metadata.md overview.md --toc ... --pdf-engine=xelatex -o pet-project.pdf</w:t>
      </w:r>
    </w:p>
    <w:p>
      <w:pPr>
        <w:pStyle w:val="Heading2"/>
      </w:pPr>
      <w:bookmarkStart w:id="58" w:name="files-provided-with-this-project"/>
      <w:r>
        <w:t xml:space="preserve">Files provided with this project</w:t>
      </w:r>
      <w:bookmarkEnd w:id="58"/>
    </w:p>
    <w:p>
      <w:pPr>
        <w:pStyle w:val="FirstParagraph"/>
      </w:pPr>
      <w:r>
        <w:t xml:space="preserve">Here is a list of the pertinent files provided with this project and</w:t>
      </w:r>
      <w:r>
        <w:t xml:space="preserve"> </w:t>
      </w:r>
      <w:r>
        <w:t xml:space="preserve">their purpose.</w:t>
      </w:r>
    </w:p>
    <w:p>
      <w:pPr>
        <w:numPr>
          <w:ilvl w:val="0"/>
          <w:numId w:val="1005"/>
        </w:numPr>
      </w:pPr>
      <w:r>
        <w:t xml:space="preserve">Shell scripts:</w:t>
      </w:r>
    </w:p>
    <w:p>
      <w:pPr>
        <w:numPr>
          <w:ilvl w:val="1"/>
          <w:numId w:val="1006"/>
        </w:numPr>
        <w:pStyle w:val="Compact"/>
      </w:pPr>
      <w:hyperlink w:anchor="i-script">
        <w:r>
          <w:rPr>
            <w:rStyle w:val="Hyperlink"/>
          </w:rPr>
          <w:t xml:space="preserve">generate-new-guide.sh</w:t>
        </w:r>
      </w:hyperlink>
    </w:p>
    <w:p>
      <w:pPr>
        <w:numPr>
          <w:ilvl w:val="1"/>
          <w:numId w:val="1006"/>
        </w:numPr>
        <w:pStyle w:val="Compact"/>
      </w:pPr>
      <w:hyperlink w:anchor="i-tabscript">
        <w:r>
          <w:rPr>
            <w:rStyle w:val="Hyperlink"/>
          </w:rPr>
          <w:t xml:space="preserve">generate-table.sh</w:t>
        </w:r>
      </w:hyperlink>
    </w:p>
    <w:p>
      <w:pPr>
        <w:numPr>
          <w:ilvl w:val="0"/>
          <w:numId w:val="1005"/>
        </w:numPr>
      </w:pPr>
      <w:r>
        <w:t xml:space="preserve">Build tools:</w:t>
      </w:r>
    </w:p>
    <w:p>
      <w:pPr>
        <w:numPr>
          <w:ilvl w:val="1"/>
          <w:numId w:val="1007"/>
        </w:numPr>
        <w:pStyle w:val="Compact"/>
      </w:pPr>
      <w:hyperlink w:anchor="i-make">
        <w:r>
          <w:rPr>
            <w:rStyle w:val="Hyperlink"/>
          </w:rPr>
          <w:t xml:space="preserve">Makefile and Makefile.project</w:t>
        </w:r>
      </w:hyperlink>
    </w:p>
    <w:p>
      <w:pPr>
        <w:numPr>
          <w:ilvl w:val="1"/>
          <w:numId w:val="1007"/>
        </w:numPr>
        <w:pStyle w:val="Compact"/>
      </w:pPr>
      <w:hyperlink w:anchor="i-filelist">
        <w:r>
          <w:rPr>
            <w:rStyle w:val="Hyperlink"/>
          </w:rPr>
          <w:t xml:space="preserve">contents.txt</w:t>
        </w:r>
      </w:hyperlink>
    </w:p>
    <w:p>
      <w:pPr>
        <w:numPr>
          <w:ilvl w:val="0"/>
          <w:numId w:val="1005"/>
        </w:numPr>
      </w:pPr>
      <w:r>
        <w:t xml:space="preserve">Markdown files:</w:t>
      </w:r>
    </w:p>
    <w:p>
      <w:pPr>
        <w:numPr>
          <w:ilvl w:val="1"/>
          <w:numId w:val="1008"/>
        </w:numPr>
        <w:pStyle w:val="Compact"/>
      </w:pPr>
      <w:hyperlink w:anchor="i-guide">
        <w:r>
          <w:rPr>
            <w:rStyle w:val="Hyperlink"/>
          </w:rPr>
          <w:t xml:space="preserve">guide-template.md</w:t>
        </w:r>
      </w:hyperlink>
    </w:p>
    <w:p>
      <w:pPr>
        <w:numPr>
          <w:ilvl w:val="1"/>
          <w:numId w:val="1008"/>
        </w:numPr>
        <w:pStyle w:val="Compact"/>
      </w:pPr>
      <w:hyperlink w:anchor="i-chapter">
        <w:r>
          <w:rPr>
            <w:rStyle w:val="Hyperlink"/>
          </w:rPr>
          <w:t xml:space="preserve">chapter-template.md</w:t>
        </w:r>
      </w:hyperlink>
    </w:p>
    <w:p>
      <w:pPr>
        <w:numPr>
          <w:ilvl w:val="1"/>
          <w:numId w:val="1008"/>
        </w:numPr>
        <w:pStyle w:val="Compact"/>
      </w:pPr>
      <w:hyperlink w:anchor="i-metadata">
        <w:r>
          <w:rPr>
            <w:rStyle w:val="Hyperlink"/>
          </w:rPr>
          <w:t xml:space="preserve">metadata.md</w:t>
        </w:r>
      </w:hyperlink>
    </w:p>
    <w:p>
      <w:pPr>
        <w:numPr>
          <w:ilvl w:val="0"/>
          <w:numId w:val="1005"/>
        </w:numPr>
      </w:pPr>
      <w:r>
        <w:t xml:space="preserve">Pandoc templates affecting document content and presentation:</w:t>
      </w:r>
    </w:p>
    <w:p>
      <w:pPr>
        <w:numPr>
          <w:ilvl w:val="1"/>
          <w:numId w:val="1009"/>
        </w:numPr>
        <w:pStyle w:val="Compact"/>
      </w:pPr>
      <w:hyperlink w:anchor="i-temphtm">
        <w:r>
          <w:rPr>
            <w:rStyle w:val="Hyperlink"/>
          </w:rPr>
          <w:t xml:space="preserve">template.htm</w:t>
        </w:r>
      </w:hyperlink>
    </w:p>
    <w:p>
      <w:pPr>
        <w:numPr>
          <w:ilvl w:val="1"/>
          <w:numId w:val="1009"/>
        </w:numPr>
        <w:pStyle w:val="Compact"/>
      </w:pPr>
      <w:hyperlink w:anchor="i-temptex">
        <w:r>
          <w:rPr>
            <w:rStyle w:val="Hyperlink"/>
          </w:rPr>
          <w:t xml:space="preserve">template.latex</w:t>
        </w:r>
      </w:hyperlink>
    </w:p>
    <w:p>
      <w:pPr>
        <w:numPr>
          <w:ilvl w:val="1"/>
          <w:numId w:val="1009"/>
        </w:numPr>
        <w:pStyle w:val="Compact"/>
      </w:pPr>
      <w:hyperlink w:anchor="i-docxref">
        <w:r>
          <w:rPr>
            <w:rStyle w:val="Hyperlink"/>
          </w:rPr>
          <w:t xml:space="preserve">custom-reference.docx</w:t>
        </w:r>
      </w:hyperlink>
    </w:p>
    <w:p>
      <w:pPr>
        <w:numPr>
          <w:ilvl w:val="0"/>
          <w:numId w:val="1005"/>
        </w:numPr>
      </w:pPr>
      <w:r>
        <w:t xml:space="preserve">Style files:</w:t>
      </w:r>
    </w:p>
    <w:p>
      <w:pPr>
        <w:numPr>
          <w:ilvl w:val="1"/>
          <w:numId w:val="1010"/>
        </w:numPr>
        <w:pStyle w:val="Compact"/>
      </w:pPr>
      <w:hyperlink w:anchor="i-theme">
        <w:r>
          <w:rPr>
            <w:rStyle w:val="Hyperlink"/>
          </w:rPr>
          <w:t xml:space="preserve">custom-highlight.theme</w:t>
        </w:r>
      </w:hyperlink>
    </w:p>
    <w:p>
      <w:pPr>
        <w:numPr>
          <w:ilvl w:val="1"/>
          <w:numId w:val="1010"/>
        </w:numPr>
        <w:pStyle w:val="Compact"/>
      </w:pPr>
      <w:hyperlink w:anchor="i-css">
        <w:r>
          <w:rPr>
            <w:rStyle w:val="Hyperlink"/>
          </w:rPr>
          <w:t xml:space="preserve">style.css</w:t>
        </w:r>
      </w:hyperlink>
    </w:p>
    <w:p>
      <w:pPr>
        <w:numPr>
          <w:ilvl w:val="0"/>
          <w:numId w:val="1005"/>
        </w:numPr>
      </w:pPr>
      <w:r>
        <w:t xml:space="preserve">Editor files and syntax definition for console syntax highlighting:</w:t>
      </w:r>
    </w:p>
    <w:p>
      <w:pPr>
        <w:numPr>
          <w:ilvl w:val="1"/>
          <w:numId w:val="1011"/>
        </w:numPr>
        <w:pStyle w:val="Compact"/>
      </w:pPr>
      <w:hyperlink w:anchor="i-xml">
        <w:r>
          <w:rPr>
            <w:rStyle w:val="Hyperlink"/>
          </w:rPr>
          <w:t xml:space="preserve">console.xml</w:t>
        </w:r>
      </w:hyperlink>
    </w:p>
    <w:p>
      <w:pPr>
        <w:numPr>
          <w:ilvl w:val="1"/>
          <w:numId w:val="1011"/>
        </w:numPr>
        <w:pStyle w:val="Compact"/>
      </w:pPr>
      <w:hyperlink w:anchor="i-vimsyn">
        <w:r>
          <w:rPr>
            <w:rStyle w:val="Hyperlink"/>
          </w:rPr>
          <w:t xml:space="preserve">vim.syntax and vim.ftdetect</w:t>
        </w:r>
      </w:hyperlink>
    </w:p>
    <w:p>
      <w:pPr>
        <w:numPr>
          <w:ilvl w:val="1"/>
          <w:numId w:val="1011"/>
        </w:numPr>
        <w:pStyle w:val="Compact"/>
      </w:pPr>
      <w:hyperlink w:anchor="i-vimrc">
        <w:r>
          <w:rPr>
            <w:rStyle w:val="Hyperlink"/>
          </w:rPr>
          <w:t xml:space="preserve">vimrc.example</w:t>
        </w:r>
      </w:hyperlink>
    </w:p>
    <w:p>
      <w:pPr>
        <w:pStyle w:val="Heading3"/>
      </w:pPr>
      <w:bookmarkStart w:id="59" w:name="shell-scripts"/>
      <w:r>
        <w:t xml:space="preserve">Shell scripts</w:t>
      </w:r>
      <w:bookmarkEnd w:id="59"/>
    </w:p>
    <w:p>
      <w:pPr>
        <w:pStyle w:val="Heading4"/>
      </w:pPr>
      <w:bookmarkStart w:id="60" w:name="i-script"/>
      <w:r>
        <w:rPr>
          <w:i/>
        </w:rPr>
        <w:t xml:space="preserve">generate-new-guide.sh</w:t>
      </w:r>
      <w:bookmarkEnd w:id="60"/>
    </w:p>
    <w:p>
      <w:pPr>
        <w:pStyle w:val="FirstParagraph"/>
      </w:pPr>
      <w:r>
        <w:t xml:space="preserve">This is the shell script which generated a new document area for you.</w:t>
      </w:r>
    </w:p>
    <w:p>
      <w:pPr>
        <w:pStyle w:val="Heading4"/>
      </w:pPr>
      <w:bookmarkStart w:id="61" w:name="i-tabscript"/>
      <w:r>
        <w:rPr>
          <w:i/>
        </w:rPr>
        <w:t xml:space="preserve">generate-table.sh</w:t>
      </w:r>
      <w:bookmarkEnd w:id="61"/>
    </w:p>
    <w:p>
      <w:pPr>
        <w:pStyle w:val="FirstParagraph"/>
      </w:pPr>
      <w:r>
        <w:t xml:space="preserve">If you find yourself creating tables in Markdown then sometimes it</w:t>
      </w:r>
      <w:r>
        <w:t xml:space="preserve"> </w:t>
      </w:r>
      <w:r>
        <w:t xml:space="preserve">is useful to start with an empty table. The included script will</w:t>
      </w:r>
      <w:r>
        <w:t xml:space="preserve"> </w:t>
      </w:r>
      <w:r>
        <w:t xml:space="preserve">print out an empty table, using the specified number of rows and columns;</w:t>
      </w:r>
      <w:r>
        <w:t xml:space="preserve"> </w:t>
      </w:r>
      <w:r>
        <w:t xml:space="preserve">and the table width and the column height in characters. You should copy</w:t>
      </w:r>
      <w:r>
        <w:t xml:space="preserve"> </w:t>
      </w:r>
      <w:r>
        <w:t xml:space="preserve">it into your PATH - normally this means you copy it into ~/bin/</w:t>
      </w:r>
    </w:p>
    <w:p>
      <w:pPr>
        <w:pStyle w:val="SourceCode"/>
      </w:pPr>
      <w:r>
        <w:rPr>
          <w:rStyle w:val="KeywordTok"/>
        </w:rPr>
        <w:t xml:space="preserve">$ cp -p /path/to/generate-table.sh ~/bin/</w:t>
      </w:r>
      <w:r>
        <w:br/>
      </w:r>
      <w:r>
        <w:rPr>
          <w:rStyle w:val="KeywordTok"/>
        </w:rPr>
        <w:t xml:space="preserve">$ chmod 755 ~/bin/generate-table.sh</w:t>
      </w:r>
      <w:r>
        <w:br/>
      </w:r>
      <w:r>
        <w:rPr>
          <w:rStyle w:val="CommentTok"/>
        </w:rPr>
        <w:t xml:space="preserve">// We create a table 1 row by 3 columns, 60 chars wide. Row height is 3 chars</w:t>
      </w:r>
      <w:r>
        <w:br/>
      </w:r>
      <w:r>
        <w:rPr>
          <w:rStyle w:val="KeywordTok"/>
        </w:rPr>
        <w:t xml:space="preserve">$ /generate-table.sh -r 1 -c 3  -w 60 -rh 3 -header yes</w:t>
      </w:r>
      <w:r>
        <w:br/>
      </w:r>
      <w:r>
        <w:rPr>
          <w:rStyle w:val="NormalTok"/>
        </w:rPr>
        <w:t xml:space="preserve">+--------------------+--------------------+--------------------+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+====================+====================+====================+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+--------------------+--------------------+--------------------+</w:t>
      </w:r>
    </w:p>
    <w:p>
      <w:pPr>
        <w:pStyle w:val="FirstParagraph"/>
      </w:pPr>
      <w:r>
        <w:t xml:space="preserve">If you are using the Gvim editor, then you can map a control-key sequence</w:t>
      </w:r>
      <w:r>
        <w:t xml:space="preserve"> </w:t>
      </w:r>
      <w:r>
        <w:t xml:space="preserve">to insert a table into the document by altering your .vimrc file:</w:t>
      </w:r>
    </w:p>
    <w:p>
      <w:pPr>
        <w:pStyle w:val="SourceCode"/>
      </w:pPr>
      <w:r>
        <w:rPr>
          <w:rStyle w:val="KeywordTok"/>
        </w:rPr>
        <w:t xml:space="preserve">$ grep generate-table ~/.vimrc</w:t>
      </w:r>
      <w:r>
        <w:br/>
      </w:r>
      <w:r>
        <w:rPr>
          <w:rStyle w:val="NormalTok"/>
        </w:rPr>
        <w:t xml:space="preserve">" call generate-table.sh when Control+Z is pressed:</w:t>
      </w:r>
      <w:r>
        <w:br/>
      </w:r>
      <w:r>
        <w:rPr>
          <w:rStyle w:val="NormalTok"/>
        </w:rPr>
        <w:t xml:space="preserve">map &lt;C-z&gt; &lt;esc&gt; !} generate-table.sh -r 4 -c 3  -w 70 -rh 3 -header yes&lt;C-m&gt;&lt;esc&gt;</w:t>
      </w:r>
    </w:p>
    <w:p>
      <w:pPr>
        <w:pStyle w:val="Heading3"/>
      </w:pPr>
      <w:bookmarkStart w:id="62" w:name="build-tools"/>
      <w:r>
        <w:t xml:space="preserve">Build tools</w:t>
      </w:r>
      <w:bookmarkEnd w:id="62"/>
    </w:p>
    <w:p>
      <w:pPr>
        <w:pStyle w:val="Heading4"/>
      </w:pPr>
      <w:bookmarkStart w:id="63" w:name="i-make"/>
      <w:r>
        <w:t xml:space="preserve">Control document handling: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Makefile.project</w:t>
      </w:r>
      <w:bookmarkEnd w:id="63"/>
    </w:p>
    <w:p>
      <w:pPr>
        <w:pStyle w:val="FirstParagraph"/>
      </w:pPr>
      <w:r>
        <w:t xml:space="preserve">To avoid entering in repetitive and complex commands it is useful</w:t>
      </w:r>
      <w:r>
        <w:t xml:space="preserve"> </w:t>
      </w:r>
      <w:r>
        <w:t xml:space="preserve">to have a</w:t>
      </w:r>
      <w:r>
        <w:t xml:space="preserve"> </w:t>
      </w:r>
      <w:hyperlink r:id="rId64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which runs the commands on your behalf.</w:t>
      </w:r>
    </w:p>
    <w:p>
      <w:pPr>
        <w:pStyle w:val="BodyText"/>
      </w:pPr>
      <w:r>
        <w:t xml:space="preserve">Take a careful look at these files. The generator script edits</w:t>
      </w:r>
      <w:r>
        <w:t xml:space="preserve"> </w:t>
      </w:r>
      <w:r>
        <w:t xml:space="preserve">Makefile.project and sets the correct name for the project’s top file. Other</w:t>
      </w:r>
      <w:r>
        <w:t xml:space="preserve"> </w:t>
      </w:r>
      <w:r>
        <w:t xml:space="preserve">variables that the makefile includes are the PDF, Office and the HTML viewers.</w:t>
      </w:r>
      <w:r>
        <w:t xml:space="preserve"> </w:t>
      </w:r>
      <w:r>
        <w:t xml:space="preserve">Change them if you prefer other viewers.</w:t>
      </w:r>
    </w:p>
    <w:p>
      <w:pPr>
        <w:pStyle w:val="BodyText"/>
      </w:pPr>
      <w:r>
        <w:t xml:space="preserve">The rules in this file are mentioned if you ask for help:</w:t>
      </w:r>
    </w:p>
    <w:p>
      <w:pPr>
        <w:pStyle w:val="SourceCode"/>
      </w:pPr>
      <w:r>
        <w:rPr>
          <w:rStyle w:val="KeywordTok"/>
        </w:rPr>
        <w:t xml:space="preserve">$ make help</w:t>
      </w:r>
      <w:r>
        <w:br/>
      </w:r>
      <w:r>
        <w:rPr>
          <w:rStyle w:val="NormalTok"/>
        </w:rPr>
        <w:t xml:space="preserve">make all          -- update all file types</w:t>
      </w:r>
      <w:r>
        <w:br/>
      </w:r>
      <w:r>
        <w:rPr>
          <w:rStyle w:val="NormalTok"/>
        </w:rPr>
        <w:t xml:space="preserve">make test         -- modify then run a test target</w:t>
      </w:r>
      <w:r>
        <w:br/>
      </w:r>
      <w:r>
        <w:rPr>
          <w:rStyle w:val="NormalTok"/>
        </w:rPr>
        <w:t xml:space="preserve">make html         -- update the html file</w:t>
      </w:r>
      <w:r>
        <w:br/>
      </w:r>
      <w:r>
        <w:rPr>
          <w:rStyle w:val="NormalTok"/>
        </w:rPr>
        <w:t xml:space="preserve">make pdf          -- update the pdf file</w:t>
      </w:r>
      <w:r>
        <w:br/>
      </w:r>
      <w:r>
        <w:rPr>
          <w:rStyle w:val="NormalTok"/>
        </w:rPr>
        <w:t xml:space="preserve">make docx         -- update the docx file</w:t>
      </w:r>
      <w:r>
        <w:br/>
      </w:r>
      <w:r>
        <w:rPr>
          <w:rStyle w:val="NormalTok"/>
        </w:rPr>
        <w:t xml:space="preserve">make showhtml     -- show the html file</w:t>
      </w:r>
      <w:r>
        <w:br/>
      </w:r>
      <w:r>
        <w:rPr>
          <w:rStyle w:val="NormalTok"/>
        </w:rPr>
        <w:t xml:space="preserve">make showpdf      -- show the pdf file</w:t>
      </w:r>
      <w:r>
        <w:br/>
      </w:r>
      <w:r>
        <w:rPr>
          <w:rStyle w:val="NormalTok"/>
        </w:rPr>
        <w:t xml:space="preserve">make showdocx     -- show the docx file</w:t>
      </w:r>
      <w:r>
        <w:br/>
      </w:r>
      <w:r>
        <w:rPr>
          <w:rStyle w:val="NormalTok"/>
        </w:rPr>
        <w:t xml:space="preserve">make copies       -- push html and pdf copies to generated area</w:t>
      </w:r>
      <w:r>
        <w:br/>
      </w:r>
      <w:r>
        <w:rPr>
          <w:rStyle w:val="NormalTok"/>
        </w:rPr>
        <w:t xml:space="preserve">make publish      -- push html and pdf copies to publishing area</w:t>
      </w:r>
      <w:r>
        <w:br/>
      </w:r>
      <w:r>
        <w:rPr>
          <w:rStyle w:val="NormalTok"/>
        </w:rPr>
        <w:t xml:space="preserve">make clean        -- clean up generated files</w:t>
      </w:r>
      <w:r>
        <w:br/>
      </w:r>
      <w:r>
        <w:br/>
      </w:r>
      <w:r>
        <w:rPr>
          <w:rStyle w:val="CommentTok"/>
        </w:rPr>
        <w:t xml:space="preserve">// because the very first rule is 'make all' then when you type</w:t>
      </w:r>
      <w:r>
        <w:br/>
      </w:r>
      <w:r>
        <w:rPr>
          <w:rStyle w:val="CommentTok"/>
        </w:rPr>
        <w:t xml:space="preserve">// 'make' it will make all generated files, for example: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... -c style.css --toc ... -o my-guide.html</w:t>
      </w:r>
      <w:r>
        <w:br/>
      </w:r>
      <w:r>
        <w:rPr>
          <w:rStyle w:val="NormalTok"/>
        </w:rPr>
        <w:t xml:space="preserve">pandoc -s metadata.md ... --pdf-engine=xelatex -o my-guide.pdf</w:t>
      </w:r>
      <w:r>
        <w:br/>
      </w:r>
      <w:r>
        <w:rPr>
          <w:rStyle w:val="NormalTok"/>
        </w:rPr>
        <w:t xml:space="preserve">pandoc -s metadata.md ... --reference-doc=custom-reference.docx -o my-guide.docx</w:t>
      </w:r>
      <w:r>
        <w:br/>
      </w:r>
      <w:r>
        <w:br/>
      </w:r>
      <w:r>
        <w:rPr>
          <w:rStyle w:val="CommentTok"/>
        </w:rPr>
        <w:t xml:space="preserve">// you can clean up the generated files at any time:</w:t>
      </w:r>
      <w:r>
        <w:br/>
      </w:r>
      <w:r>
        <w:rPr>
          <w:rStyle w:val="KeywordTok"/>
        </w:rPr>
        <w:t xml:space="preserve">$ make clean</w:t>
      </w:r>
      <w:r>
        <w:br/>
      </w:r>
      <w:r>
        <w:rPr>
          <w:rStyle w:val="NormalTok"/>
        </w:rPr>
        <w:t xml:space="preserve">rm -i *.html *.pdf</w:t>
      </w:r>
      <w:r>
        <w:br/>
      </w:r>
      <w:r>
        <w:rPr>
          <w:rStyle w:val="NormalTok"/>
        </w:rPr>
        <w:t xml:space="preserve">rm: remove regular file 'my-guide.html'? y</w:t>
      </w:r>
      <w:r>
        <w:br/>
      </w:r>
      <w:r>
        <w:rPr>
          <w:rStyle w:val="NormalTok"/>
        </w:rPr>
        <w:t xml:space="preserve">rm: remove regular file 'my-guide.pdf'? y</w:t>
      </w:r>
      <w:r>
        <w:br/>
      </w:r>
      <w:r>
        <w:rPr>
          <w:rStyle w:val="NormalTok"/>
        </w:rPr>
        <w:t xml:space="preserve">rm: remove regular file 'my-guide.docx'? y</w:t>
      </w:r>
    </w:p>
    <w:p>
      <w:pPr>
        <w:pStyle w:val="Heading4"/>
      </w:pPr>
      <w:bookmarkStart w:id="65" w:name="i-filelist"/>
      <w:r>
        <w:t xml:space="preserve">Ordered list of Markdown files:</w:t>
      </w:r>
      <w:r>
        <w:t xml:space="preserve"> </w:t>
      </w:r>
      <w:r>
        <w:rPr>
          <w:i/>
        </w:rPr>
        <w:t xml:space="preserve">contents.txt</w:t>
      </w:r>
      <w:bookmarkEnd w:id="65"/>
    </w:p>
    <w:p>
      <w:pPr>
        <w:pStyle w:val="FirstParagraph"/>
      </w:pPr>
      <w:r>
        <w:t xml:space="preserve">When you start a documentation project it might end up quite large, with many</w:t>
      </w:r>
      <w:r>
        <w:t xml:space="preserve"> </w:t>
      </w:r>
      <w:r>
        <w:t xml:space="preserve">chapters or sections in it. It is annoying to edit one big file. Instead</w:t>
      </w:r>
      <w:r>
        <w:t xml:space="preserve"> </w:t>
      </w:r>
      <w:r>
        <w:t xml:space="preserve">it is more manageable if you create, for example, one file per chapter.</w:t>
      </w:r>
    </w:p>
    <w:p>
      <w:pPr>
        <w:pStyle w:val="BodyText"/>
      </w:pPr>
      <w:r>
        <w:t xml:space="preserve">The purpose of</w:t>
      </w:r>
      <w:r>
        <w:t xml:space="preserve"> </w:t>
      </w:r>
      <w:r>
        <w:rPr>
          <w:i/>
        </w:rPr>
        <w:t xml:space="preserve">contents.txt</w:t>
      </w:r>
      <w:r>
        <w:t xml:space="preserve"> </w:t>
      </w:r>
      <w:r>
        <w:t xml:space="preserve">is to simply list the chapters or sections</w:t>
      </w:r>
      <w:r>
        <w:t xml:space="preserve"> </w:t>
      </w:r>
      <w:r>
        <w:t xml:space="preserve">by filename. They must be listed in the order you expect to find them</w:t>
      </w:r>
      <w:r>
        <w:t xml:space="preserve"> </w:t>
      </w:r>
      <w:r>
        <w:t xml:space="preserve">in your final document. Note that</w:t>
      </w:r>
      <w:r>
        <w:t xml:space="preserve"> </w:t>
      </w:r>
      <w:r>
        <w:rPr>
          <w:i/>
        </w:rPr>
        <w:t xml:space="preserve">metadata.md</w:t>
      </w:r>
      <w:r>
        <w:t xml:space="preserve"> </w:t>
      </w:r>
      <w:r>
        <w:t xml:space="preserve">must be the first file.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Makefile</w:t>
      </w:r>
      <w:r>
        <w:t xml:space="preserve">’</w:t>
      </w:r>
      <w:r>
        <w:t xml:space="preserve"> </w:t>
      </w:r>
      <w:r>
        <w:t xml:space="preserve">will get the list of Markdown files from this file, and</w:t>
      </w:r>
      <w:r>
        <w:t xml:space="preserve"> </w:t>
      </w:r>
      <w:r>
        <w:t xml:space="preserve">pass the list to the pandoc program.</w:t>
      </w:r>
    </w:p>
    <w:p>
      <w:pPr>
        <w:pStyle w:val="Heading3"/>
      </w:pPr>
      <w:bookmarkStart w:id="66" w:name="markdown-files"/>
      <w:r>
        <w:t xml:space="preserve">Markdown files</w:t>
      </w:r>
      <w:bookmarkEnd w:id="66"/>
    </w:p>
    <w:p>
      <w:pPr>
        <w:pStyle w:val="FirstParagraph"/>
      </w:pPr>
      <w:r>
        <w:t xml:space="preserve">There are two Markdown files which you can copy to other filenames.</w:t>
      </w:r>
      <w:r>
        <w:t xml:space="preserve"> </w:t>
      </w:r>
      <w:r>
        <w:t xml:space="preserve">They are found in the</w:t>
      </w:r>
      <w:r>
        <w:t xml:space="preserve"> </w:t>
      </w:r>
      <w:r>
        <w:rPr>
          <w:i/>
        </w:rPr>
        <w:t xml:space="preserve">md_templates</w:t>
      </w:r>
      <w:r>
        <w:t xml:space="preserve"> </w:t>
      </w:r>
      <w:r>
        <w:t xml:space="preserve">sub-directory.</w:t>
      </w:r>
    </w:p>
    <w:p>
      <w:pPr>
        <w:pStyle w:val="Heading4"/>
      </w:pPr>
      <w:bookmarkStart w:id="67" w:name="i-guide"/>
      <w:r>
        <w:t xml:space="preserve">Template for the top-level document:</w:t>
      </w:r>
      <w:r>
        <w:t xml:space="preserve"> </w:t>
      </w:r>
      <w:r>
        <w:rPr>
          <w:i/>
        </w:rPr>
        <w:t xml:space="preserve">guide-template.md</w:t>
      </w:r>
      <w:bookmarkEnd w:id="67"/>
    </w:p>
    <w:p>
      <w:pPr>
        <w:pStyle w:val="FirstParagraph"/>
      </w:pPr>
      <w:r>
        <w:t xml:space="preserve">This file’s sole purpose is the act as the place holder for your named</w:t>
      </w:r>
      <w:r>
        <w:t xml:space="preserve"> </w:t>
      </w:r>
      <w:r>
        <w:t xml:space="preserve">top-level document. In the example above you specified that the document’s</w:t>
      </w:r>
      <w:r>
        <w:t xml:space="preserve"> </w:t>
      </w:r>
      <w:r>
        <w:t xml:space="preserve">name would be</w:t>
      </w:r>
      <w:r>
        <w:t xml:space="preserve"> </w:t>
      </w:r>
      <w:r>
        <w:rPr>
          <w:i/>
        </w:rPr>
        <w:t xml:space="preserve">pet-project</w:t>
      </w:r>
      <w:r>
        <w:t xml:space="preserve">. The script which set up your work area simply</w:t>
      </w:r>
      <w:r>
        <w:t xml:space="preserve"> </w:t>
      </w:r>
      <w:r>
        <w:t xml:space="preserve">copied</w:t>
      </w:r>
      <w:r>
        <w:t xml:space="preserve"> </w:t>
      </w:r>
      <w:r>
        <w:rPr>
          <w:i/>
        </w:rPr>
        <w:t xml:space="preserve">guide-template.md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pet-project.md</w:t>
      </w:r>
      <w:r>
        <w:t xml:space="preserve">. Do not bother editing</w:t>
      </w:r>
      <w:r>
        <w:t xml:space="preserve"> </w:t>
      </w:r>
      <w:r>
        <w:t xml:space="preserve">this file, since it is just used by the Makefile as the target name when</w:t>
      </w:r>
      <w:r>
        <w:t xml:space="preserve"> </w:t>
      </w:r>
      <w:r>
        <w:t xml:space="preserve">generating output files.</w:t>
      </w:r>
    </w:p>
    <w:p>
      <w:pPr>
        <w:pStyle w:val="Heading4"/>
      </w:pPr>
      <w:bookmarkStart w:id="68" w:name="i-chapter"/>
      <w:r>
        <w:t xml:space="preserve">Template for a new chapter or section:</w:t>
      </w:r>
      <w:r>
        <w:t xml:space="preserve"> </w:t>
      </w:r>
      <w:r>
        <w:rPr>
          <w:i/>
        </w:rPr>
        <w:t xml:space="preserve">chapter-template.md</w:t>
      </w:r>
      <w:bookmarkEnd w:id="68"/>
    </w:p>
    <w:p>
      <w:pPr>
        <w:pStyle w:val="FirstParagraph"/>
      </w:pPr>
      <w:r>
        <w:t xml:space="preserve">When creating new Markdown files which are part of your project you can</w:t>
      </w:r>
      <w:r>
        <w:t xml:space="preserve"> </w:t>
      </w:r>
      <w:r>
        <w:t xml:space="preserve">copy</w:t>
      </w:r>
      <w:r>
        <w:t xml:space="preserve"> </w:t>
      </w:r>
      <w:r>
        <w:rPr>
          <w:i/>
        </w:rPr>
        <w:t xml:space="preserve">chapter-template.md</w:t>
      </w:r>
      <w:r>
        <w:t xml:space="preserve"> </w:t>
      </w:r>
      <w:r>
        <w:t xml:space="preserve">to your new file instead of starting from scratch.</w:t>
      </w:r>
      <w:r>
        <w:t xml:space="preserve"> </w:t>
      </w:r>
      <w:r>
        <w:t xml:space="preserve">This file has skeleton Markdown lines in it.</w:t>
      </w:r>
    </w:p>
    <w:p>
      <w:pPr>
        <w:pStyle w:val="Heading4"/>
      </w:pPr>
      <w:bookmarkStart w:id="69" w:name="i-metadata"/>
      <w:r>
        <w:t xml:space="preserve">Metadata needed by pandoc:</w:t>
      </w:r>
      <w:r>
        <w:t xml:space="preserve"> </w:t>
      </w:r>
      <w:r>
        <w:rPr>
          <w:i/>
        </w:rPr>
        <w:t xml:space="preserve">metadata.md</w:t>
      </w:r>
      <w:bookmarkEnd w:id="69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metadata</w:t>
      </w:r>
      <w:r>
        <w:t xml:space="preserve">’</w:t>
      </w:r>
      <w:r>
        <w:t xml:space="preserve"> </w:t>
      </w:r>
      <w:r>
        <w:t xml:space="preserve">file is used by pandoc to fill in some variables used</w:t>
      </w:r>
      <w:r>
        <w:t xml:space="preserve"> </w:t>
      </w:r>
      <w:r>
        <w:t xml:space="preserve">when generating documents. Most but not all of the metadata are used when</w:t>
      </w:r>
      <w:r>
        <w:t xml:space="preserve"> </w:t>
      </w:r>
      <w:r>
        <w:t xml:space="preserve">generating PDF output. Some variables like</w:t>
      </w:r>
      <w:r>
        <w:t xml:space="preserve"> </w:t>
      </w:r>
      <w:r>
        <w:t xml:space="preserve">‘</w:t>
      </w:r>
      <w:r>
        <w:t xml:space="preserve">lastupdate</w:t>
      </w:r>
      <w:r>
        <w:t xml:space="preserve">’</w:t>
      </w:r>
      <w:r>
        <w:t xml:space="preserve"> </w:t>
      </w:r>
      <w:r>
        <w:t xml:space="preserve">are auto-generated,</w:t>
      </w:r>
      <w:r>
        <w:t xml:space="preserve"> </w:t>
      </w:r>
      <w:r>
        <w:t xml:space="preserve">so you do not need to change that value.</w:t>
      </w:r>
    </w:p>
    <w:p>
      <w:pPr>
        <w:pStyle w:val="BodyText"/>
      </w:pPr>
      <w:r>
        <w:t xml:space="preserve">A note at the top of the file reminds you to change the</w:t>
      </w:r>
      <w:r>
        <w:t xml:space="preserve"> </w:t>
      </w:r>
      <w:r>
        <w:rPr>
          <w:i/>
        </w:rPr>
        <w:t xml:space="preserve">title</w:t>
      </w:r>
      <w:r>
        <w:t xml:space="preserve">,</w:t>
      </w:r>
      <w:r>
        <w:t xml:space="preserve"> </w:t>
      </w:r>
      <w:r>
        <w:rPr>
          <w:i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date</w:t>
      </w:r>
      <w:r>
        <w:t xml:space="preserve"> </w:t>
      </w:r>
      <w:r>
        <w:t xml:space="preserve">(date is the initial creation date).</w:t>
      </w:r>
    </w:p>
    <w:p>
      <w:pPr>
        <w:pStyle w:val="Heading3"/>
      </w:pPr>
      <w:bookmarkStart w:id="70" w:name="Xfb15e8680de17847ed2d2d78108f70f4d7ef246"/>
      <w:r>
        <w:t xml:space="preserve">Files which affect document content and presentation</w:t>
      </w:r>
      <w:bookmarkEnd w:id="70"/>
    </w:p>
    <w:p>
      <w:pPr>
        <w:pStyle w:val="FirstParagraph"/>
      </w:pPr>
      <w:r>
        <w:t xml:space="preserve">Pandoc provides template files which control metadata placement and content</w:t>
      </w:r>
      <w:r>
        <w:t xml:space="preserve"> </w:t>
      </w:r>
      <w:r>
        <w:t xml:space="preserve">ordering for most output formats. You can get the default template by</w:t>
      </w:r>
      <w:r>
        <w:t xml:space="preserve"> </w:t>
      </w:r>
      <w:r>
        <w:t xml:space="preserve">asking pandoc for it on the command-line:</w:t>
      </w:r>
    </w:p>
    <w:p>
      <w:pPr>
        <w:pStyle w:val="SourceCode"/>
      </w:pPr>
      <w:r>
        <w:rPr>
          <w:rStyle w:val="CommentTok"/>
        </w:rPr>
        <w:t xml:space="preserve">// The latex template is used whenever PDF output is generated.</w:t>
      </w:r>
      <w:r>
        <w:br/>
      </w:r>
      <w:r>
        <w:rPr>
          <w:rStyle w:val="CommentTok"/>
        </w:rPr>
        <w:t xml:space="preserve">// There is no template for docx, but there is a reference data document.</w:t>
      </w:r>
      <w:r>
        <w:br/>
      </w:r>
      <w:r>
        <w:rPr>
          <w:rStyle w:val="KeywordTok"/>
        </w:rPr>
        <w:t xml:space="preserve">$ pandoc -D latex &gt; template.latex.default</w:t>
      </w:r>
      <w:r>
        <w:br/>
      </w:r>
      <w:r>
        <w:br/>
      </w:r>
      <w:r>
        <w:rPr>
          <w:rStyle w:val="KeywordTok"/>
        </w:rPr>
        <w:t xml:space="preserve">$ pandoc -D html &gt; template.html.default</w:t>
      </w:r>
      <w:r>
        <w:br/>
      </w:r>
      <w:r>
        <w:br/>
      </w:r>
      <w:r>
        <w:rPr>
          <w:rStyle w:val="KeywordTok"/>
        </w:rPr>
        <w:t xml:space="preserve">$ pandoc --print-default-data-file reference.docx &gt; reference.docx</w:t>
      </w:r>
    </w:p>
    <w:p>
      <w:pPr>
        <w:pStyle w:val="FirstParagraph"/>
      </w:pPr>
      <w:r>
        <w:t xml:space="preserve">I made a few changes for HTML and for PDF to add a</w:t>
      </w:r>
      <w:r>
        <w:t xml:space="preserve"> </w:t>
      </w:r>
      <w:r>
        <w:t xml:space="preserve">‘</w:t>
      </w:r>
      <w:r>
        <w:t xml:space="preserve">Last update</w:t>
      </w:r>
      <w:r>
        <w:t xml:space="preserve">’</w:t>
      </w:r>
      <w:r>
        <w:t xml:space="preserve"> </w:t>
      </w:r>
      <w:r>
        <w:t xml:space="preserve">field and</w:t>
      </w:r>
      <w:r>
        <w:t xml:space="preserve"> </w:t>
      </w:r>
      <w:r>
        <w:t xml:space="preserve">I removed the class for the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value. As well, for PDF I modified</w:t>
      </w:r>
      <w:r>
        <w:t xml:space="preserve"> </w:t>
      </w:r>
      <w:r>
        <w:t xml:space="preserve">the latex template to get the table of contents to appear in the bookmarks</w:t>
      </w:r>
      <w:r>
        <w:t xml:space="preserve"> </w:t>
      </w:r>
      <w:r>
        <w:t xml:space="preserve">of a PDF viewer.</w:t>
      </w:r>
    </w:p>
    <w:p>
      <w:pPr>
        <w:pStyle w:val="Heading4"/>
      </w:pPr>
      <w:bookmarkStart w:id="71" w:name="i-temphtm"/>
      <w:r>
        <w:rPr>
          <w:i/>
        </w:rPr>
        <w:t xml:space="preserve">template.htm</w:t>
      </w:r>
      <w:bookmarkEnd w:id="71"/>
    </w:p>
    <w:p>
      <w:pPr>
        <w:pStyle w:val="SourceCode"/>
      </w:pPr>
      <w:r>
        <w:rPr>
          <w:rStyle w:val="KeywordTok"/>
        </w:rPr>
        <w:t xml:space="preserve">$ cp -p template.html.default template.htm</w:t>
      </w:r>
      <w:r>
        <w:br/>
      </w:r>
      <w:r>
        <w:rPr>
          <w:rStyle w:val="KeywordTok"/>
        </w:rPr>
        <w:t xml:space="preserve">$ nano template.htm</w:t>
      </w:r>
      <w:r>
        <w:br/>
      </w:r>
      <w:r>
        <w:rPr>
          <w:rStyle w:val="KeywordTok"/>
        </w:rPr>
        <w:t xml:space="preserve">$ diff template.html.default template.htm </w:t>
      </w:r>
      <w:r>
        <w:br/>
      </w:r>
      <w:r>
        <w:rPr>
          <w:rStyle w:val="NormalTok"/>
        </w:rPr>
        <w:t xml:space="preserve">41,42c41</w:t>
      </w:r>
      <w:r>
        <w:br/>
      </w:r>
      <w:r>
        <w:rPr>
          <w:rStyle w:val="NormalTok"/>
        </w:rPr>
        <w:t xml:space="preserve">&lt; &lt;p class="author"&gt;$author$&lt;/p&gt;</w:t>
      </w:r>
      <w:r>
        <w:br/>
      </w:r>
      <w:r>
        <w:rPr>
          <w:rStyle w:val="NormalTok"/>
        </w:rPr>
        <w:t xml:space="preserve">&lt; $endfor$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&lt;p class="author"&gt;$author$</w:t>
      </w:r>
      <w:r>
        <w:br/>
      </w:r>
      <w:r>
        <w:rPr>
          <w:rStyle w:val="NormalTok"/>
        </w:rPr>
        <w:t xml:space="preserve">44c43,46</w:t>
      </w:r>
      <w:r>
        <w:br/>
      </w:r>
      <w:r>
        <w:rPr>
          <w:rStyle w:val="NormalTok"/>
        </w:rPr>
        <w:t xml:space="preserve">&lt; &lt;p class="date"&gt;$date$&lt;/p&gt;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  &lt;br /&gt;Created: $date$</w:t>
      </w:r>
      <w:r>
        <w:br/>
      </w:r>
      <w:r>
        <w:rPr>
          <w:rStyle w:val="NormalTok"/>
        </w:rPr>
        <w:t xml:space="preserve">&gt; $endif$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&lt;br /&gt;Last update: $lastupdate$</w:t>
      </w:r>
      <w:r>
        <w:br/>
      </w:r>
      <w:r>
        <w:rPr>
          <w:rStyle w:val="NormalTok"/>
        </w:rPr>
        <w:t xml:space="preserve">45a48,49</w:t>
      </w:r>
      <w:r>
        <w:br/>
      </w:r>
      <w:r>
        <w:rPr>
          <w:rStyle w:val="NormalTok"/>
        </w:rPr>
        <w:t xml:space="preserve">&gt; &lt;/p&gt;</w:t>
      </w:r>
      <w:r>
        <w:br/>
      </w:r>
      <w:r>
        <w:rPr>
          <w:rStyle w:val="NormalTok"/>
        </w:rPr>
        <w:t xml:space="preserve">&gt; $endfor$</w:t>
      </w:r>
    </w:p>
    <w:p>
      <w:pPr>
        <w:pStyle w:val="Heading4"/>
      </w:pPr>
      <w:bookmarkStart w:id="72" w:name="i-temptex"/>
      <w:r>
        <w:rPr>
          <w:i/>
        </w:rPr>
        <w:t xml:space="preserve">template.latex</w:t>
      </w:r>
      <w:bookmarkEnd w:id="72"/>
    </w:p>
    <w:p>
      <w:pPr>
        <w:pStyle w:val="SourceCode"/>
      </w:pPr>
      <w:r>
        <w:rPr>
          <w:rStyle w:val="KeywordTok"/>
        </w:rPr>
        <w:t xml:space="preserve">$ cp -p template.latex.default template.latex</w:t>
      </w:r>
      <w:r>
        <w:br/>
      </w:r>
      <w:r>
        <w:rPr>
          <w:rStyle w:val="KeywordTok"/>
        </w:rPr>
        <w:t xml:space="preserve">$ nano template.latex</w:t>
      </w:r>
      <w:r>
        <w:br/>
      </w:r>
      <w:r>
        <w:rPr>
          <w:rStyle w:val="KeywordTok"/>
        </w:rPr>
        <w:t xml:space="preserve">$ diff template.latex.default template.latex</w:t>
      </w:r>
      <w:r>
        <w:br/>
      </w:r>
      <w:r>
        <w:rPr>
          <w:rStyle w:val="NormalTok"/>
        </w:rPr>
        <w:t xml:space="preserve">390c390,394</w:t>
      </w:r>
      <w:r>
        <w:br/>
      </w:r>
      <w:r>
        <w:rPr>
          <w:rStyle w:val="NormalTok"/>
        </w:rPr>
        <w:t xml:space="preserve">&lt; \date{$date$}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\date{Created: $date$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\normalsize{    Last update: \today}</w:t>
      </w:r>
      <w:r>
        <w:br/>
      </w:r>
      <w:r>
        <w:rPr>
          <w:rStyle w:val="NormalTok"/>
        </w:rPr>
        <w:t xml:space="preserve">&gt; $endif$}</w:t>
      </w:r>
      <w:r>
        <w:br/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432a437</w:t>
      </w:r>
      <w:r>
        <w:br/>
      </w:r>
      <w:r>
        <w:rPr>
          <w:rStyle w:val="NormalTok"/>
        </w:rPr>
        <w:t xml:space="preserve">&gt;   \pdfbookmark[0]{\contentsname}{toc}</w:t>
      </w:r>
      <w:r>
        <w:br/>
      </w:r>
      <w:r>
        <w:rPr>
          <w:rStyle w:val="NormalTok"/>
        </w:rPr>
        <w:t xml:space="preserve">440a446</w:t>
      </w:r>
    </w:p>
    <w:p>
      <w:pPr>
        <w:pStyle w:val="Heading4"/>
      </w:pPr>
      <w:bookmarkStart w:id="73" w:name="i-docxref"/>
      <w:r>
        <w:rPr>
          <w:i/>
        </w:rPr>
        <w:t xml:space="preserve">custom-reference.docx</w:t>
      </w:r>
      <w:bookmarkEnd w:id="73"/>
    </w:p>
    <w:p>
      <w:pPr>
        <w:pStyle w:val="FirstParagraph"/>
      </w:pPr>
      <w:r>
        <w:t xml:space="preserve">You can always generate your own reference.docx file using pandoc rather</w:t>
      </w:r>
      <w:r>
        <w:t xml:space="preserve"> </w:t>
      </w:r>
      <w:r>
        <w:t xml:space="preserve">than using the file included with this project:</w:t>
      </w:r>
    </w:p>
    <w:p>
      <w:pPr>
        <w:pStyle w:val="SourceCode"/>
      </w:pPr>
      <w:r>
        <w:rPr>
          <w:rStyle w:val="KeywordTok"/>
        </w:rPr>
        <w:t xml:space="preserve">$ pandoc --print-default-data-file reference.docx &gt; custom-reference.docx</w:t>
      </w:r>
    </w:p>
    <w:p>
      <w:pPr>
        <w:pStyle w:val="FirstParagraph"/>
      </w:pPr>
      <w:r>
        <w:t xml:space="preserve">Then you can use your word processor and modify the document styles. Note</w:t>
      </w:r>
      <w:r>
        <w:t xml:space="preserve"> </w:t>
      </w:r>
      <w:r>
        <w:t xml:space="preserve">that only modifications that impact the document style are used; any other</w:t>
      </w:r>
      <w:r>
        <w:t xml:space="preserve"> </w:t>
      </w:r>
      <w:r>
        <w:t xml:space="preserve">kind of modification will be ignored by Pandoc.</w:t>
      </w:r>
    </w:p>
    <w:p>
      <w:pPr>
        <w:pStyle w:val="BodyText"/>
      </w:pPr>
      <w:r>
        <w:t xml:space="preserve">The provided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 was modified directly. Here are the</w:t>
      </w:r>
      <w:r>
        <w:t xml:space="preserve"> </w:t>
      </w:r>
      <w:r>
        <w:t xml:space="preserve">instructions for unpacking the docx file, modifying the styles, and re-zipping</w:t>
      </w:r>
      <w:r>
        <w:t xml:space="preserve"> </w:t>
      </w:r>
      <w:r>
        <w:t xml:space="preserve">the reference file:</w:t>
      </w:r>
    </w:p>
    <w:p>
      <w:pPr>
        <w:pStyle w:val="SourceCode"/>
      </w:pPr>
      <w:r>
        <w:rPr>
          <w:rStyle w:val="CommentTok"/>
        </w:rPr>
        <w:t xml:space="preserve">// Start by unzipping the file so that you can access 'styles.xml'</w:t>
      </w:r>
      <w:r>
        <w:br/>
      </w:r>
      <w:r>
        <w:rPr>
          <w:rStyle w:val="KeywordTok"/>
        </w:rPr>
        <w:t xml:space="preserve">$ mkdir ~/styles</w:t>
      </w:r>
      <w:r>
        <w:br/>
      </w:r>
      <w:r>
        <w:rPr>
          <w:rStyle w:val="KeywordTok"/>
        </w:rPr>
        <w:t xml:space="preserve">$ cd ~/styles</w:t>
      </w:r>
      <w:r>
        <w:br/>
      </w:r>
      <w:r>
        <w:rPr>
          <w:rStyle w:val="KeywordTok"/>
        </w:rPr>
        <w:t xml:space="preserve">$ cp /path/to/custom-reference.docx .</w:t>
      </w:r>
      <w:r>
        <w:br/>
      </w:r>
      <w:r>
        <w:rPr>
          <w:rStyle w:val="KeywordTok"/>
        </w:rPr>
        <w:t xml:space="preserve">$ unzip custom-reference.docx</w:t>
      </w:r>
      <w:r>
        <w:br/>
      </w:r>
      <w:r>
        <w:rPr>
          <w:rStyle w:val="KeywordTok"/>
        </w:rPr>
        <w:t xml:space="preserve">$ rm custom-reference.docx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'[Content_Types].xml'   docProps/   _rels/   word/</w:t>
      </w:r>
      <w:r>
        <w:br/>
      </w:r>
      <w:r>
        <w:br/>
      </w:r>
      <w:r>
        <w:rPr>
          <w:rStyle w:val="KeywordTok"/>
        </w:rPr>
        <w:t xml:space="preserve">$ ls word/</w:t>
      </w:r>
      <w:r>
        <w:br/>
      </w:r>
      <w:r>
        <w:rPr>
          <w:rStyle w:val="NormalTok"/>
        </w:rPr>
        <w:t xml:space="preserve">comments.xml  fontTable.xml  numbering.xml  settings.xml  theme/</w:t>
      </w:r>
      <w:r>
        <w:br/>
      </w:r>
      <w:r>
        <w:rPr>
          <w:rStyle w:val="NormalTok"/>
        </w:rPr>
        <w:t xml:space="preserve">document.xml  footnotes.xml  _rels/         styles.xml    webSettings.xml</w:t>
      </w:r>
      <w:r>
        <w:br/>
      </w:r>
      <w:r>
        <w:br/>
      </w:r>
      <w:r>
        <w:rPr>
          <w:rStyle w:val="CommentTok"/>
        </w:rPr>
        <w:t xml:space="preserve">// Edit the styles.xml file:</w:t>
      </w:r>
      <w:r>
        <w:br/>
      </w:r>
      <w:r>
        <w:rPr>
          <w:rStyle w:val="KeywordTok"/>
        </w:rPr>
        <w:t xml:space="preserve">$ gvim word/styles.xml</w:t>
      </w:r>
      <w:r>
        <w:br/>
      </w:r>
      <w:r>
        <w:br/>
      </w:r>
      <w:r>
        <w:rPr>
          <w:rStyle w:val="CommentTok"/>
        </w:rPr>
        <w:t xml:space="preserve">// In case you modified the reference docx file with your word processor</w:t>
      </w:r>
      <w:r>
        <w:br/>
      </w:r>
      <w:r>
        <w:rPr>
          <w:rStyle w:val="CommentTok"/>
        </w:rPr>
        <w:t xml:space="preserve">// then you might need to first reformat the styles file so that you are able</w:t>
      </w:r>
      <w:r>
        <w:br/>
      </w:r>
      <w:r>
        <w:rPr>
          <w:rStyle w:val="CommentTok"/>
        </w:rPr>
        <w:t xml:space="preserve">// to edit it:</w:t>
      </w:r>
      <w:r>
        <w:br/>
      </w:r>
      <w:r>
        <w:rPr>
          <w:rStyle w:val="KeywordTok"/>
        </w:rPr>
        <w:t xml:space="preserve">$ xmllint --format styles.xml &gt; styles.xml.new</w:t>
      </w:r>
      <w:r>
        <w:br/>
      </w:r>
      <w:r>
        <w:rPr>
          <w:rStyle w:val="KeywordTok"/>
        </w:rPr>
        <w:t xml:space="preserve">$ mv styles.xml.new styles.xml</w:t>
      </w:r>
      <w:r>
        <w:br/>
      </w:r>
      <w:r>
        <w:br/>
      </w:r>
      <w:r>
        <w:rPr>
          <w:rStyle w:val="CommentTok"/>
        </w:rPr>
        <w:t xml:space="preserve">// When you are finished then you zip the file back up again.  Be sure to</w:t>
      </w:r>
      <w:r>
        <w:br/>
      </w:r>
      <w:r>
        <w:rPr>
          <w:rStyle w:val="CommentTok"/>
        </w:rPr>
        <w:t xml:space="preserve">// create the zip file outside of the your work directory.  In this example</w:t>
      </w:r>
      <w:r>
        <w:br/>
      </w:r>
      <w:r>
        <w:rPr>
          <w:rStyle w:val="CommentTok"/>
        </w:rPr>
        <w:t xml:space="preserve">// we used ~/styles/</w:t>
      </w:r>
      <w:r>
        <w:br/>
      </w:r>
      <w:r>
        <w:rPr>
          <w:rStyle w:val="KeywordTok"/>
        </w:rPr>
        <w:t xml:space="preserve">$ pwd</w:t>
      </w:r>
      <w:r>
        <w:br/>
      </w:r>
      <w:r>
        <w:rPr>
          <w:rStyle w:val="NormalTok"/>
        </w:rPr>
        <w:t xml:space="preserve">/home/myname/styles/</w:t>
      </w:r>
      <w:r>
        <w:br/>
      </w:r>
      <w:r>
        <w:br/>
      </w:r>
      <w:r>
        <w:rPr>
          <w:rStyle w:val="CommentTok"/>
        </w:rPr>
        <w:t xml:space="preserve">// place the docx file above the current directory:</w:t>
      </w:r>
      <w:r>
        <w:br/>
      </w:r>
      <w:r>
        <w:rPr>
          <w:rStyle w:val="KeywordTok"/>
        </w:rPr>
        <w:t xml:space="preserve">$ zip -r ../custom-reference-new.docx *</w:t>
      </w:r>
    </w:p>
    <w:p>
      <w:pPr>
        <w:pStyle w:val="FirstParagraph"/>
      </w:pPr>
      <w:r>
        <w:t xml:space="preserve">Here are the XML changes made to the supplied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file:</w:t>
      </w:r>
    </w:p>
    <w:p>
      <w:pPr>
        <w:numPr>
          <w:ilvl w:val="0"/>
          <w:numId w:val="1012"/>
        </w:numPr>
        <w:pStyle w:val="Compact"/>
      </w:pPr>
      <w:r>
        <w:t xml:space="preserve">Make fenced code blocks use a better font as well as a smaller font size: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'VerbatimChar'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We change Consolas font to 'Courier New' and set the size to 18 --&gt;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"character"</w:t>
      </w:r>
      <w:r>
        <w:rPr>
          <w:rStyle w:val="OtherTok"/>
        </w:rPr>
        <w:t xml:space="preserve"> w:customStyle=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"VerbatimChar"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"Verbatim 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&lt;w:rPr&gt;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&lt;w:rFonts</w:t>
      </w:r>
      <w:r>
        <w:rPr>
          <w:rStyle w:val="OtherTok"/>
        </w:rPr>
        <w:t xml:space="preserve"> w:ascii=</w:t>
      </w:r>
      <w:r>
        <w:rPr>
          <w:rStyle w:val="StringTok"/>
        </w:rPr>
        <w:t xml:space="preserve">"Courier New"</w:t>
      </w:r>
      <w:r>
        <w:rPr>
          <w:rStyle w:val="OtherTok"/>
        </w:rPr>
        <w:t xml:space="preserve"> w:hAnsi=</w:t>
      </w:r>
      <w:r>
        <w:rPr>
          <w:rStyle w:val="StringTok"/>
        </w:rPr>
        <w:t xml:space="preserve">"Courier New"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&lt;w:sz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&lt;/w:rPr&gt;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3"/>
        </w:numPr>
        <w:pStyle w:val="Compact"/>
      </w:pPr>
      <w:r>
        <w:t xml:space="preserve">Set the default paragraph alignment to</w:t>
      </w:r>
      <w:r>
        <w:t xml:space="preserve"> </w:t>
      </w:r>
      <w:r>
        <w:rPr>
          <w:i/>
        </w:rPr>
        <w:t xml:space="preserve">justified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'BodyText'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Set the default alignment to be justified, which is named 'both'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"BodyText"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 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&lt;w:link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&lt;w:jc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"both"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&lt;/w:pPr&gt;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4"/>
        </w:numPr>
        <w:pStyle w:val="Compact"/>
      </w:pPr>
      <w:r>
        <w:t xml:space="preserve">Insert a page break before each</w:t>
      </w:r>
      <w:r>
        <w:t xml:space="preserve"> </w:t>
      </w:r>
      <w:r>
        <w:t xml:space="preserve">‘</w:t>
      </w:r>
      <w:r>
        <w:t xml:space="preserve">Heading1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'Heading1' and add a pageBreakBefore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"Heading1"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&lt;w:next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&lt;w:uiPriority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&lt;w:pageBreakBefore/&gt;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&lt;w:keepLines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"480"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4" w:name="files-which-control-style"/>
      <w:r>
        <w:t xml:space="preserve">Files which control style</w:t>
      </w:r>
      <w:bookmarkEnd w:id="74"/>
    </w:p>
    <w:p>
      <w:pPr>
        <w:pStyle w:val="Heading4"/>
      </w:pPr>
      <w:bookmarkStart w:id="75" w:name="i-css"/>
      <w:r>
        <w:rPr>
          <w:i/>
        </w:rPr>
        <w:t xml:space="preserve">style.css</w:t>
      </w:r>
      <w:bookmarkEnd w:id="75"/>
    </w:p>
    <w:p>
      <w:pPr>
        <w:pStyle w:val="FirstParagraph"/>
      </w:pPr>
      <w:r>
        <w:t xml:space="preserve">You can provide your own CSS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files for HTML (and EPUB) output.</w:t>
      </w:r>
      <w:r>
        <w:t xml:space="preserve"> </w:t>
      </w:r>
      <w:r>
        <w:t xml:space="preserve">Add as many style sheets as you want simply by adding multiple</w:t>
      </w:r>
      <w:r>
        <w:t xml:space="preserve"> </w:t>
      </w:r>
      <w:r>
        <w:rPr>
          <w:i/>
        </w:rPr>
        <w:t xml:space="preserve">-c</w:t>
      </w:r>
      <w:r>
        <w:t xml:space="preserve"> </w:t>
      </w:r>
      <w:r>
        <w:t xml:space="preserve">options:</w:t>
      </w:r>
    </w:p>
    <w:p>
      <w:pPr>
        <w:pStyle w:val="BodyText"/>
      </w:pPr>
      <w:r>
        <w:rPr>
          <w:i/>
        </w:rPr>
        <w:t xml:space="preserve">-c thisfile.css -c SOME_URL -c anotherfile.css</w:t>
      </w:r>
    </w:p>
    <w:p>
      <w:pPr>
        <w:pStyle w:val="BodyText"/>
      </w:pPr>
      <w:r>
        <w:t xml:space="preserve">Remember that later style sheets can override previous style sheet items when</w:t>
      </w:r>
      <w:r>
        <w:t xml:space="preserve"> </w:t>
      </w:r>
      <w:r>
        <w:t xml:space="preserve">the same element’s style is defined; therefore order is important.</w:t>
      </w:r>
    </w:p>
    <w:p>
      <w:pPr>
        <w:pStyle w:val="BodyText"/>
      </w:pPr>
      <w:r>
        <w:t xml:space="preserve">The included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uses the following CSS style file order. I rather like</w:t>
      </w:r>
      <w:r>
        <w:t xml:space="preserve"> </w:t>
      </w:r>
      <w:hyperlink r:id="rId77">
        <w:r>
          <w:rPr>
            <w:rStyle w:val="Hyperlink"/>
          </w:rPr>
          <w:t xml:space="preserve">this latex-like CSS style file from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latex.now.sh</w:t>
        </w:r>
      </w:hyperlink>
      <w:r>
        <w:t xml:space="preserve">. You can</w:t>
      </w:r>
      <w:r>
        <w:t xml:space="preserve"> </w:t>
      </w:r>
      <w:r>
        <w:t xml:space="preserve">obviously update the Makefile and use other style files which you prefer.</w:t>
      </w:r>
    </w:p>
    <w:p>
      <w:pPr>
        <w:pStyle w:val="SourceCode"/>
      </w:pPr>
      <w:r>
        <w:rPr>
          <w:rStyle w:val="KeywordTok"/>
        </w:rPr>
        <w:t xml:space="preserve">$ pandoc ... -c https://latex.now.sh/style.css -c style.css ...</w:t>
      </w:r>
    </w:p>
    <w:p>
      <w:pPr>
        <w:pStyle w:val="Heading3"/>
      </w:pPr>
      <w:bookmarkStart w:id="78" w:name="files-which-control-syntax-highlighting"/>
      <w:r>
        <w:t xml:space="preserve">Files which control syntax highlighting</w:t>
      </w:r>
      <w:bookmarkEnd w:id="78"/>
    </w:p>
    <w:p>
      <w:pPr>
        <w:pStyle w:val="FirstParagraph"/>
      </w:pPr>
      <w:r>
        <w:t xml:space="preserve">Pandoc allows you to add syntax highlighting to enhance and differentiate</w:t>
      </w:r>
      <w:r>
        <w:t xml:space="preserve"> </w:t>
      </w:r>
      <w:r>
        <w:t xml:space="preserve">the syntax in computer languages, scripting or other relevant digital output.</w:t>
      </w:r>
      <w:r>
        <w:t xml:space="preserve"> </w:t>
      </w:r>
      <w:r>
        <w:t xml:space="preserve">Highlighted text visually clarifies the different functionality in the target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You can get a list of the languages which Pandoc can present with syntax</w:t>
      </w:r>
      <w:r>
        <w:t xml:space="preserve"> </w:t>
      </w:r>
      <w:r>
        <w:t xml:space="preserve">highlighting:</w:t>
      </w:r>
    </w:p>
    <w:p>
      <w:pPr>
        <w:pStyle w:val="SourceCode"/>
      </w:pPr>
      <w:r>
        <w:rPr>
          <w:rStyle w:val="CommentTok"/>
        </w:rPr>
        <w:t xml:space="preserve">// There are 134 'languages' which can be highlighted:</w:t>
      </w:r>
      <w:r>
        <w:br/>
      </w:r>
      <w:r>
        <w:rPr>
          <w:rStyle w:val="KeywordTok"/>
        </w:rPr>
        <w:t xml:space="preserve">$ pandoc --list-highlight-languages | wc -l</w:t>
      </w:r>
      <w:r>
        <w:br/>
      </w:r>
      <w:r>
        <w:rPr>
          <w:rStyle w:val="NormalTok"/>
        </w:rPr>
        <w:t xml:space="preserve">134</w:t>
      </w:r>
      <w:r>
        <w:br/>
      </w:r>
      <w:r>
        <w:rPr>
          <w:rStyle w:val="KeywordTok"/>
        </w:rPr>
        <w:t xml:space="preserve">$ pandoc --list-highlight-languages | tail</w:t>
      </w:r>
      <w:r>
        <w:br/>
      </w:r>
      <w:r>
        <w:rPr>
          <w:rStyle w:val="NormalTok"/>
        </w:rPr>
        <w:t xml:space="preserve">yaml</w:t>
      </w:r>
      <w:r>
        <w:br/>
      </w:r>
      <w:r>
        <w:rPr>
          <w:rStyle w:val="NormalTok"/>
        </w:rPr>
        <w:t xml:space="preserve">yacc</w:t>
      </w:r>
      <w:r>
        <w:br/>
      </w:r>
      <w:r>
        <w:rPr>
          <w:rStyle w:val="NormalTok"/>
        </w:rPr>
        <w:t xml:space="preserve">zsh</w:t>
      </w:r>
      <w:r>
        <w:br/>
      </w:r>
      <w:r>
        <w:rPr>
          <w:rStyle w:val="NormalTok"/>
        </w:rPr>
        <w:t xml:space="preserve">dot</w:t>
      </w:r>
      <w:r>
        <w:br/>
      </w:r>
      <w:r>
        <w:rPr>
          <w:rStyle w:val="NormalTok"/>
        </w:rPr>
        <w:t xml:space="preserve">noweb</w:t>
      </w:r>
      <w:r>
        <w:br/>
      </w:r>
      <w:r>
        <w:rPr>
          <w:rStyle w:val="NormalTok"/>
        </w:rPr>
        <w:t xml:space="preserve">rest</w:t>
      </w:r>
      <w:r>
        <w:br/>
      </w:r>
      <w:r>
        <w:rPr>
          <w:rStyle w:val="NormalTok"/>
        </w:rPr>
        <w:t xml:space="preserve">sci</w:t>
      </w:r>
      <w:r>
        <w:br/>
      </w:r>
      <w:r>
        <w:rPr>
          <w:rStyle w:val="NormalTok"/>
        </w:rPr>
        <w:t xml:space="preserve">sed</w:t>
      </w:r>
      <w:r>
        <w:br/>
      </w:r>
      <w:r>
        <w:rPr>
          <w:rStyle w:val="NormalTok"/>
        </w:rPr>
        <w:t xml:space="preserve">xorg</w:t>
      </w:r>
      <w:r>
        <w:br/>
      </w:r>
      <w:r>
        <w:rPr>
          <w:rStyle w:val="NormalTok"/>
        </w:rPr>
        <w:t xml:space="preserve">xslt</w:t>
      </w:r>
    </w:p>
    <w:p>
      <w:pPr>
        <w:pStyle w:val="FirstParagraph"/>
      </w:pPr>
      <w:r>
        <w:t xml:space="preserve">There are 8 different syntax highlighting styles provided by Pandoc. To see</w:t>
      </w:r>
      <w:r>
        <w:t xml:space="preserve"> </w:t>
      </w:r>
      <w:r>
        <w:t xml:space="preserve">the effect of these styles, see</w:t>
      </w:r>
      <w:r>
        <w:t xml:space="preserve"> </w:t>
      </w:r>
      <w:hyperlink r:id="rId79">
        <w:r>
          <w:rPr>
            <w:rStyle w:val="Hyperlink"/>
          </w:rPr>
          <w:t xml:space="preserve">Garrick’s examples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The default syntax highlighting style is 'pygments'.</w:t>
      </w:r>
      <w:r>
        <w:br/>
      </w:r>
      <w:r>
        <w:rPr>
          <w:rStyle w:val="KeywordTok"/>
        </w:rPr>
        <w:t xml:space="preserve">$ pandoc --list-highlight-styles</w:t>
      </w:r>
      <w:r>
        <w:br/>
      </w:r>
      <w:r>
        <w:rPr>
          <w:rStyle w:val="NormalTok"/>
        </w:rPr>
        <w:t xml:space="preserve">pygments</w:t>
      </w:r>
      <w:r>
        <w:br/>
      </w:r>
      <w:r>
        <w:rPr>
          <w:rStyle w:val="NormalTok"/>
        </w:rPr>
        <w:t xml:space="preserve">tango</w:t>
      </w:r>
      <w:r>
        <w:br/>
      </w:r>
      <w:r>
        <w:rPr>
          <w:rStyle w:val="NormalTok"/>
        </w:rPr>
        <w:t xml:space="preserve">espresso</w:t>
      </w:r>
      <w:r>
        <w:br/>
      </w:r>
      <w:r>
        <w:rPr>
          <w:rStyle w:val="NormalTok"/>
        </w:rPr>
        <w:t xml:space="preserve">zenburn</w:t>
      </w:r>
      <w:r>
        <w:br/>
      </w:r>
      <w:r>
        <w:rPr>
          <w:rStyle w:val="NormalTok"/>
        </w:rPr>
        <w:t xml:space="preserve">kate</w:t>
      </w:r>
      <w:r>
        <w:br/>
      </w:r>
      <w:r>
        <w:rPr>
          <w:rStyle w:val="NormalTok"/>
        </w:rPr>
        <w:t xml:space="preserve">monochrome</w:t>
      </w:r>
      <w:r>
        <w:br/>
      </w:r>
      <w:r>
        <w:rPr>
          <w:rStyle w:val="NormalTok"/>
        </w:rPr>
        <w:t xml:space="preserve">breezedark</w:t>
      </w:r>
      <w:r>
        <w:br/>
      </w:r>
      <w:r>
        <w:rPr>
          <w:rStyle w:val="NormalTok"/>
        </w:rPr>
        <w:t xml:space="preserve">haddock</w:t>
      </w:r>
    </w:p>
    <w:p>
      <w:pPr>
        <w:pStyle w:val="FirstParagraph"/>
      </w:pPr>
      <w:r>
        <w:t xml:space="preserve">But you can also add your own syntax highlighting rules and styles, which</w:t>
      </w:r>
      <w:r>
        <w:t xml:space="preserve"> </w:t>
      </w:r>
      <w:r>
        <w:t xml:space="preserve">is what I have done. I introduced a new syntax highlighting mode for</w:t>
      </w:r>
      <w:r>
        <w:t xml:space="preserve"> </w:t>
      </w:r>
      <w:r>
        <w:t xml:space="preserve">command-line sessions for Markdown documents which is named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.</w:t>
      </w:r>
    </w:p>
    <w:p>
      <w:pPr>
        <w:pStyle w:val="BodyText"/>
      </w:pPr>
      <w:r>
        <w:t xml:space="preserve">Then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consumes the following 2 files and generates the new</w:t>
      </w:r>
      <w:r>
        <w:t xml:space="preserve"> </w:t>
      </w:r>
      <w:r>
        <w:t xml:space="preserve">highlighting in target documents:</w:t>
      </w:r>
    </w:p>
    <w:p>
      <w:pPr>
        <w:pStyle w:val="SourceCode"/>
      </w:pPr>
      <w:r>
        <w:rPr>
          <w:rStyle w:val="KeywordTok"/>
        </w:rPr>
        <w:t xml:space="preserve">$ pandoc ... --syntax-definition=console.xml --highlight-style=custom-highlight.theme ...</w:t>
      </w:r>
    </w:p>
    <w:p>
      <w:pPr>
        <w:pStyle w:val="Heading4"/>
      </w:pPr>
      <w:bookmarkStart w:id="80" w:name="i-xml"/>
      <w:r>
        <w:rPr>
          <w:i/>
        </w:rPr>
        <w:t xml:space="preserve">console.xml</w:t>
      </w:r>
      <w:bookmarkEnd w:id="80"/>
    </w:p>
    <w:p>
      <w:pPr>
        <w:pStyle w:val="FirstParagraph"/>
      </w:pPr>
      <w:r>
        <w:t xml:space="preserve">This file describes how some console text strings are recognized, and assigns a</w:t>
      </w:r>
      <w:r>
        <w:t xml:space="preserve"> </w:t>
      </w:r>
      <w:r>
        <w:t xml:space="preserve">pre-defined style to them.</w:t>
      </w:r>
    </w:p>
    <w:p>
      <w:pPr>
        <w:pStyle w:val="BodyText"/>
      </w:pPr>
      <w:r>
        <w:t xml:space="preserve">This same file can be used to configure the</w:t>
      </w:r>
      <w:r>
        <w:t xml:space="preserve"> </w:t>
      </w:r>
      <w:hyperlink r:id="rId81">
        <w:r>
          <w:rPr>
            <w:rStyle w:val="Hyperlink"/>
          </w:rPr>
          <w:t xml:space="preserve">Kate</w:t>
        </w:r>
      </w:hyperlink>
      <w:r>
        <w:t xml:space="preserve"> </w:t>
      </w:r>
      <w:r>
        <w:t xml:space="preserve">editor so that it is</w:t>
      </w:r>
      <w:r>
        <w:t xml:space="preserve"> </w:t>
      </w:r>
      <w:r>
        <w:t xml:space="preserve">able to do this custom syntax highlighting. See the console syntax highlighting</w:t>
      </w:r>
      <w:r>
        <w:t xml:space="preserve"> </w:t>
      </w:r>
      <w:r>
        <w:t xml:space="preserve">project for information on</w:t>
      </w:r>
      <w:r>
        <w:t xml:space="preserve"> </w:t>
      </w:r>
      <w:hyperlink r:id="rId82">
        <w:r>
          <w:rPr>
            <w:rStyle w:val="Hyperlink"/>
          </w:rPr>
          <w:t xml:space="preserve">configuring the Kate editor</w:t>
        </w:r>
      </w:hyperlink>
      <w:r>
        <w:t xml:space="preserve">.</w:t>
      </w:r>
    </w:p>
    <w:p>
      <w:pPr>
        <w:pStyle w:val="Heading4"/>
      </w:pPr>
      <w:bookmarkStart w:id="83" w:name="i-theme"/>
      <w:r>
        <w:rPr>
          <w:i/>
        </w:rPr>
        <w:t xml:space="preserve">custom-highlight.theme</w:t>
      </w:r>
      <w:bookmarkEnd w:id="83"/>
    </w:p>
    <w:p>
      <w:pPr>
        <w:pStyle w:val="FirstParagraph"/>
      </w:pPr>
      <w:r>
        <w:t xml:space="preserve">Then this theme file provides the pre-defined text styles specified by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console.xml</w:t>
      </w:r>
      <w:r>
        <w:t xml:space="preserve"> </w:t>
      </w:r>
      <w:r>
        <w:t xml:space="preserve">file.</w:t>
      </w:r>
    </w:p>
    <w:p>
      <w:pPr>
        <w:pStyle w:val="Heading3"/>
      </w:pPr>
      <w:bookmarkStart w:id="84" w:name="editor-files-for-vimgvim"/>
      <w:r>
        <w:t xml:space="preserve">Editor files for</w:t>
      </w:r>
      <w:r>
        <w:t xml:space="preserve"> </w:t>
      </w:r>
      <w:r>
        <w:rPr>
          <w:i/>
        </w:rPr>
        <w:t xml:space="preserve">vim</w:t>
      </w:r>
      <w:r>
        <w:t xml:space="preserve">/</w:t>
      </w:r>
      <w:r>
        <w:rPr>
          <w:i/>
        </w:rPr>
        <w:t xml:space="preserve">gvim</w:t>
      </w:r>
      <w:bookmarkEnd w:id="84"/>
    </w:p>
    <w:p>
      <w:pPr>
        <w:pStyle w:val="FirstParagraph"/>
      </w:pPr>
      <w:r>
        <w:t xml:space="preserve">While it is nice to have customized syntax highlighting in your final</w:t>
      </w:r>
      <w:r>
        <w:t xml:space="preserve"> </w:t>
      </w:r>
      <w:r>
        <w:t xml:space="preserve">document, it is also extremely helpful to have your text editor know</w:t>
      </w:r>
      <w:r>
        <w:t xml:space="preserve"> </w:t>
      </w:r>
      <w:r>
        <w:t xml:space="preserve">about the customized syntax highlighting and present similar highlighting.</w:t>
      </w:r>
    </w:p>
    <w:p>
      <w:pPr>
        <w:pStyle w:val="BodyText"/>
      </w:pPr>
      <w:r>
        <w:t xml:space="preserve">I have created a syntax configuration file for</w:t>
      </w:r>
      <w:r>
        <w:t xml:space="preserve"> </w:t>
      </w:r>
      <w:hyperlink r:id="rId85">
        <w:r>
          <w:rPr>
            <w:rStyle w:val="Hyperlink"/>
          </w:rPr>
          <w:t xml:space="preserve">vim and gvim</w:t>
        </w:r>
      </w:hyperlink>
      <w:r>
        <w:t xml:space="preserve">, my</w:t>
      </w:r>
      <w:r>
        <w:t xml:space="preserve"> </w:t>
      </w:r>
      <w:r>
        <w:t xml:space="preserve">editors of choice. At version 8.2 the editor recognizes over 600</w:t>
      </w:r>
      <w:r>
        <w:t xml:space="preserve"> </w:t>
      </w:r>
      <w:r>
        <w:t xml:space="preserve">computer languages, scripts and console input/output.</w:t>
      </w:r>
    </w:p>
    <w:p>
      <w:pPr>
        <w:pStyle w:val="BodyText"/>
      </w:pPr>
      <w:r>
        <w:t xml:space="preserve">See the console syntax highlighting project for information</w:t>
      </w:r>
      <w:r>
        <w:t xml:space="preserve"> </w:t>
      </w:r>
      <w:r>
        <w:t xml:space="preserve">on</w:t>
      </w:r>
      <w:r>
        <w:t xml:space="preserve"> </w:t>
      </w:r>
      <w:hyperlink r:id="rId86">
        <w:r>
          <w:rPr>
            <w:rStyle w:val="Hyperlink"/>
          </w:rPr>
          <w:t xml:space="preserve">configuring vim editors</w:t>
        </w:r>
      </w:hyperlink>
      <w:r>
        <w:t xml:space="preserve">.</w:t>
      </w:r>
    </w:p>
    <w:p>
      <w:pPr>
        <w:pStyle w:val="Heading1"/>
      </w:pPr>
      <w:bookmarkStart w:id="87" w:name="examples-of-pandocs-markdown-usage"/>
      <w:r>
        <w:t xml:space="preserve">Examples of Pandoc’s Markdown usage</w:t>
      </w:r>
      <w:bookmarkEnd w:id="87"/>
    </w:p>
    <w:p>
      <w:pPr>
        <w:pStyle w:val="FirstParagraph"/>
      </w:pPr>
      <w:r>
        <w:t xml:space="preserve">There are many resources about using Pandoc’s Markdown flavour; here are</w:t>
      </w:r>
      <w:r>
        <w:t xml:space="preserve"> </w:t>
      </w:r>
      <w:r>
        <w:t xml:space="preserve">some detailed links to look at:</w:t>
      </w:r>
    </w:p>
    <w:p>
      <w:pPr>
        <w:numPr>
          <w:ilvl w:val="0"/>
          <w:numId w:val="1015"/>
        </w:numPr>
        <w:pStyle w:val="Compact"/>
      </w:pPr>
      <w:hyperlink r:id="rId88">
        <w:r>
          <w:rPr>
            <w:rStyle w:val="Hyperlink"/>
          </w:rPr>
          <w:t xml:space="preserve">The official Pandoc manual</w:t>
        </w:r>
      </w:hyperlink>
    </w:p>
    <w:p>
      <w:pPr>
        <w:numPr>
          <w:ilvl w:val="0"/>
          <w:numId w:val="1015"/>
        </w:numPr>
        <w:pStyle w:val="Compact"/>
      </w:pPr>
      <w:hyperlink r:id="rId89">
        <w:r>
          <w:rPr>
            <w:rStyle w:val="Hyperlink"/>
          </w:rPr>
          <w:t xml:space="preserve">Introduction to Pandoc</w:t>
        </w:r>
      </w:hyperlink>
    </w:p>
    <w:p>
      <w:pPr>
        <w:numPr>
          <w:ilvl w:val="0"/>
          <w:numId w:val="1015"/>
        </w:numPr>
        <w:pStyle w:val="Compact"/>
      </w:pPr>
      <w:hyperlink r:id="rId90">
        <w:r>
          <w:rPr>
            <w:rStyle w:val="Hyperlink"/>
          </w:rPr>
          <w:t xml:space="preserve">A tutorial on Markdown and Pandoc</w:t>
        </w:r>
      </w:hyperlink>
    </w:p>
    <w:p>
      <w:pPr>
        <w:numPr>
          <w:ilvl w:val="0"/>
          <w:numId w:val="1015"/>
        </w:numPr>
        <w:pStyle w:val="Compact"/>
      </w:pPr>
      <w:hyperlink r:id="rId91">
        <w:r>
          <w:rPr>
            <w:rStyle w:val="Hyperlink"/>
          </w:rPr>
          <w:t xml:space="preserve">A cheat sheet for generic Markdown</w:t>
        </w:r>
      </w:hyperlink>
    </w:p>
    <w:p>
      <w:pPr>
        <w:numPr>
          <w:ilvl w:val="0"/>
          <w:numId w:val="1015"/>
        </w:numPr>
        <w:pStyle w:val="Compact"/>
      </w:pPr>
      <w:hyperlink r:id="rId92">
        <w:r>
          <w:rPr>
            <w:rStyle w:val="Hyperlink"/>
          </w:rPr>
          <w:t xml:space="preserve">A rundown on Markdown elements</w:t>
        </w:r>
      </w:hyperlink>
    </w:p>
    <w:p>
      <w:pPr>
        <w:numPr>
          <w:ilvl w:val="0"/>
          <w:numId w:val="1015"/>
        </w:numPr>
        <w:pStyle w:val="Compact"/>
      </w:pPr>
      <w:hyperlink r:id="rId93">
        <w:r>
          <w:rPr>
            <w:rStyle w:val="Hyperlink"/>
          </w:rPr>
          <w:t xml:space="preserve">Pandoc Markdown</w:t>
        </w:r>
      </w:hyperlink>
    </w:p>
    <w:p>
      <w:pPr>
        <w:pStyle w:val="FirstParagraph"/>
      </w:pPr>
      <w:r>
        <w:t xml:space="preserve">In this chapter I want to show a summary of common Pandoc’s Markdown elements.</w:t>
      </w:r>
      <w:r>
        <w:t xml:space="preserve"> </w:t>
      </w:r>
      <w:r>
        <w:t xml:space="preserve">Not all elements are shown here – I picked the ones that I tend to use. The</w:t>
      </w:r>
      <w:r>
        <w:t xml:space="preserve"> </w:t>
      </w:r>
      <w:r>
        <w:t xml:space="preserve">web links above provide greater detail.</w:t>
      </w:r>
    </w:p>
    <w:p>
      <w:pPr>
        <w:pStyle w:val="BodyText"/>
      </w:pPr>
      <w:r>
        <w:t xml:space="preserve">Most elements are easy to remember since Markdown is all about writing simple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Except for the example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element, all other example elements are</w:t>
      </w:r>
      <w:r>
        <w:t xml:space="preserve"> </w:t>
      </w:r>
      <w:r>
        <w:t xml:space="preserve">embedded in a table with the</w:t>
      </w:r>
      <w:r>
        <w:t xml:space="preserve"> </w:t>
      </w:r>
      <w:r>
        <w:rPr>
          <w:i/>
        </w:rPr>
        <w:t xml:space="preserve">element name</w:t>
      </w:r>
      <w:r>
        <w:t xml:space="preserve"> </w:t>
      </w:r>
      <w:r>
        <w:t xml:space="preserve">in the left column, the</w:t>
      </w:r>
      <w:r>
        <w:t xml:space="preserve"> </w:t>
      </w:r>
      <w:r>
        <w:rPr>
          <w:i/>
        </w:rPr>
        <w:t xml:space="preserve">markdown</w:t>
      </w:r>
      <w:r>
        <w:rPr>
          <w:i/>
        </w:rPr>
        <w:t xml:space="preserve"> </w:t>
      </w:r>
      <w:r>
        <w:rPr>
          <w:i/>
        </w:rPr>
        <w:t xml:space="preserve">code</w:t>
      </w:r>
      <w:r>
        <w:t xml:space="preserve"> </w:t>
      </w:r>
      <w:r>
        <w:t xml:space="preserve">in the centre column, and the</w:t>
      </w:r>
      <w:r>
        <w:t xml:space="preserve"> </w:t>
      </w:r>
      <w:r>
        <w:rPr>
          <w:i/>
        </w:rPr>
        <w:t xml:space="preserve">generated output</w:t>
      </w:r>
      <w:r>
        <w:t xml:space="preserve"> </w:t>
      </w:r>
      <w:r>
        <w:t xml:space="preserve">in the right column.</w:t>
      </w:r>
    </w:p>
    <w:p>
      <w:pPr>
        <w:pStyle w:val="BodyText"/>
      </w:pPr>
      <w:r>
        <w:t xml:space="preserve">Markdown elements are sometimes explained the way HTML elements are - generally</w:t>
      </w:r>
      <w:r>
        <w:t xml:space="preserve"> </w:t>
      </w:r>
      <w:r>
        <w:t xml:space="preserve">speaking they are divided into two categories:</w:t>
      </w:r>
      <w:r>
        <w:t xml:space="preserve"> </w:t>
      </w:r>
      <w:hyperlink r:id="rId94">
        <w:r>
          <w:rPr>
            <w:rStyle w:val="Hyperlink"/>
            <w:i/>
          </w:rPr>
          <w:t xml:space="preserve">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 and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inline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Block elements</w:t>
      </w:r>
      <w:r>
        <w:t xml:space="preserve"> </w:t>
      </w:r>
      <w:r>
        <w:t xml:space="preserve">are further divided into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blocks and</w:t>
      </w:r>
      <w:r>
        <w:t xml:space="preserve"> </w:t>
      </w:r>
      <w:r>
        <w:rPr>
          <w:i/>
        </w:rPr>
        <w:t xml:space="preserve">leaf</w:t>
      </w:r>
      <w:r>
        <w:t xml:space="preserve"> </w:t>
      </w:r>
      <w:r>
        <w:t xml:space="preserve">blocks. Container block elements may contain other block elements as well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elements. Leaf elements may only include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 –</w:t>
      </w:r>
      <w:r>
        <w:t xml:space="preserve"> </w:t>
      </w:r>
      <w:r>
        <w:t xml:space="preserve">the exceptions in this group are code blocks and horizontal rules which</w:t>
      </w:r>
      <w:r>
        <w:t xml:space="preserve"> </w:t>
      </w:r>
      <w:r>
        <w:t xml:space="preserve">cannot contain anything.</w:t>
      </w:r>
    </w:p>
    <w:p>
      <w:pPr>
        <w:pStyle w:val="BodyText"/>
      </w:pPr>
      <w:r>
        <w:t xml:space="preserve">Block elements typically span at least an entire line. Block elements are</w:t>
      </w:r>
      <w:r>
        <w:t xml:space="preserve"> </w:t>
      </w:r>
      <w:r>
        <w:t xml:space="preserve">very sensitive to having some white space around them. It is a good idea</w:t>
      </w:r>
      <w:r>
        <w:t xml:space="preserve"> </w:t>
      </w:r>
      <w:r>
        <w:t xml:space="preserve">to put an empty line before and after them.</w:t>
      </w:r>
    </w:p>
    <w:p>
      <w:pPr>
        <w:pStyle w:val="BodyText"/>
      </w:pPr>
      <w:r>
        <w:rPr>
          <w:b/>
        </w:rPr>
        <w:t xml:space="preserve">Inline elements</w:t>
      </w:r>
      <w:r>
        <w:t xml:space="preserve"> </w:t>
      </w:r>
      <w:r>
        <w:t xml:space="preserve">are rather solitary, and typically occur in less than</w:t>
      </w:r>
      <w:r>
        <w:t xml:space="preserve"> </w:t>
      </w:r>
      <w:r>
        <w:t xml:space="preserve">a line of text. The main defining feature though is that an inline element</w:t>
      </w:r>
      <w:r>
        <w:t xml:space="preserve"> </w:t>
      </w:r>
      <w:r>
        <w:t xml:space="preserve">cannot contain other elements.</w:t>
      </w:r>
    </w:p>
    <w:p>
      <w:pPr>
        <w:pStyle w:val="Heading2"/>
      </w:pPr>
      <w:bookmarkStart w:id="95" w:name="leaf-block-elements"/>
      <w:r>
        <w:t xml:space="preserve">Leaf Block Elements</w:t>
      </w:r>
      <w:bookmarkEnd w:id="95"/>
    </w:p>
    <w:p>
      <w:pPr>
        <w:pStyle w:val="Heading3"/>
      </w:pPr>
      <w:bookmarkStart w:id="96" w:name="paragraph-structures-and-headings"/>
      <w:r>
        <w:t xml:space="preserve">Paragraph structures and Headings</w:t>
      </w:r>
      <w:bookmarkEnd w:id="96"/>
    </w:p>
    <w:p>
      <w:pPr>
        <w:pStyle w:val="FirstParagraph"/>
      </w:pPr>
      <w:r>
        <w:t xml:space="preserve">Paragraphs are simply text sequences of lines separated by at least one</w:t>
      </w:r>
      <w:r>
        <w:t xml:space="preserve"> </w:t>
      </w:r>
      <w:r>
        <w:t xml:space="preserve">blank line.</w:t>
      </w:r>
    </w:p>
    <w:p>
      <w:pPr>
        <w:pStyle w:val="BodyText"/>
      </w:pPr>
      <w:r>
        <w:t xml:space="preserve">Headings are the elements that provide 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and give the</w:t>
      </w:r>
      <w:r>
        <w:t xml:space="preserve"> </w:t>
      </w:r>
      <w:r>
        <w:t xml:space="preserve">document a hierarchical structure. I use the ATX-style headings, which</w:t>
      </w:r>
      <w:r>
        <w:t xml:space="preserve"> </w:t>
      </w:r>
      <w:r>
        <w:t xml:space="preserve">use the pound sign –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– and consist of up to 6 levels of heading</w:t>
      </w:r>
      <w:r>
        <w:t xml:space="preserve"> </w:t>
      </w:r>
      <w:r>
        <w:t xml:space="preserve">markers, one for each pound sign. The level with one pound sign is the</w:t>
      </w:r>
      <w:r>
        <w:t xml:space="preserve"> </w:t>
      </w:r>
      <w:r>
        <w:t xml:space="preserve">top level.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Headings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#### Heading 4th level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##### Heading 5th level</w:t>
            </w:r>
          </w:p>
        </w:tc>
        <w:tc>
          <w:p>
            <w:pPr>
              <w:pStyle w:val="Heading4"/>
              <w:jc w:val="left"/>
            </w:pPr>
            <w:bookmarkStart w:id="97" w:name="heading-4th-level"/>
            <w:r>
              <w:t xml:space="preserve">Heading 4th level</w:t>
            </w:r>
            <w:bookmarkEnd w:id="97"/>
          </w:p>
          <w:p>
            <w:pPr>
              <w:pStyle w:val="Heading5"/>
              <w:jc w:val="left"/>
            </w:pPr>
            <w:bookmarkStart w:id="98" w:name="heading-5th-level"/>
            <w:r>
              <w:t xml:space="preserve">Heading 5th level</w:t>
            </w:r>
            <w:bookmarkEnd w:id="98"/>
          </w:p>
        </w:tc>
      </w:tr>
    </w:tbl>
    <w:p>
      <w:pPr>
        <w:pStyle w:val="Heading3"/>
      </w:pPr>
      <w:bookmarkStart w:id="99" w:name="fenced-code-blocks"/>
      <w:r>
        <w:t xml:space="preserve">Fenced code blocks</w:t>
      </w:r>
      <w:bookmarkEnd w:id="99"/>
    </w:p>
    <w:p>
      <w:pPr>
        <w:pStyle w:val="FirstParagraph"/>
      </w:pPr>
      <w:r>
        <w:t xml:space="preserve">These code blocks are surrounded by a</w:t>
      </w:r>
      <w:r>
        <w:t xml:space="preserve"> </w:t>
      </w:r>
      <w:r>
        <w:t xml:space="preserve">‘</w:t>
      </w:r>
      <w:r>
        <w:t xml:space="preserve">fence</w:t>
      </w:r>
      <w:r>
        <w:t xml:space="preserve">’</w:t>
      </w:r>
      <w:r>
        <w:t xml:space="preserve"> </w:t>
      </w:r>
      <w:r>
        <w:t xml:space="preserve">in that they are surrounded</w:t>
      </w:r>
      <w:r>
        <w:t xml:space="preserve"> </w:t>
      </w:r>
      <w:r>
        <w:t xml:space="preserve">by a sequence of 3 or more backticks or tildes. All text inside the fence</w:t>
      </w:r>
      <w:r>
        <w:t xml:space="preserve"> </w:t>
      </w:r>
      <w:r>
        <w:t xml:space="preserve">is rendered as-is, without interpretation by the Markdown processor.</w:t>
      </w:r>
    </w:p>
    <w:p>
      <w:pPr>
        <w:pStyle w:val="BodyText"/>
      </w:pPr>
      <w:r>
        <w:t xml:space="preserve">Moreover, the code block can be marked by an attribute that labels the kind</w:t>
      </w:r>
      <w:r>
        <w:t xml:space="preserve"> </w:t>
      </w:r>
      <w:r>
        <w:t xml:space="preserve">of code inside the fence. In this guide I use the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 </w:t>
      </w:r>
      <w:r>
        <w:t xml:space="preserve">attribute.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Code Blocks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```console</w:t>
            </w:r>
            <w:r>
              <w:br/>
            </w:r>
            <w:r>
              <w:rPr>
                <w:rStyle w:val="VerbatimChar"/>
              </w:rPr>
              <w:t xml:space="preserve">// This is a comment</w:t>
            </w:r>
            <w:r>
              <w:br/>
            </w:r>
            <w:r>
              <w:rPr>
                <w:rStyle w:val="VerbatimChar"/>
              </w:rPr>
              <w:t xml:space="preserve">$ echo I am a user</w:t>
            </w:r>
            <w:r>
              <w:br/>
            </w:r>
            <w:r>
              <w:rPr>
                <w:rStyle w:val="VerbatimChar"/>
              </w:rPr>
              <w:t xml:space="preserve"># echo I am root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```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CommentTok"/>
              </w:rPr>
              <w:t xml:space="preserve">// This is a comment</w:t>
            </w:r>
            <w:r>
              <w:br/>
            </w:r>
            <w:r>
              <w:rPr>
                <w:rStyle w:val="KeywordTok"/>
              </w:rPr>
              <w:t xml:space="preserve">$ echo I am a user</w:t>
            </w:r>
            <w:r>
              <w:br/>
            </w:r>
            <w:r>
              <w:rPr>
                <w:rStyle w:val="FunctionTok"/>
              </w:rPr>
              <w:t xml:space="preserve"># echo I am root</w:t>
            </w:r>
          </w:p>
        </w:tc>
      </w:tr>
    </w:tbl>
    <w:p>
      <w:pPr>
        <w:pStyle w:val="Heading3"/>
      </w:pPr>
      <w:bookmarkStart w:id="100" w:name="horizontal-rule"/>
      <w:r>
        <w:t xml:space="preserve">Horizontal rule</w:t>
      </w:r>
      <w:bookmarkEnd w:id="100"/>
    </w:p>
    <w:p>
      <w:pPr>
        <w:pStyle w:val="FirstParagraph"/>
      </w:pPr>
      <w:r>
        <w:t xml:space="preserve">Horizontal rules are also known as</w:t>
      </w:r>
      <w:r>
        <w:t xml:space="preserve"> </w:t>
      </w:r>
      <w:r>
        <w:rPr>
          <w:i/>
        </w:rPr>
        <w:t xml:space="preserve">theme breaks</w:t>
      </w:r>
      <w:r>
        <w:t xml:space="preserve">.</w:t>
      </w:r>
    </w:p>
    <w:tbl>
      <w:tblPr>
        <w:tblStyle w:val="Table"/>
        <w:tblW w:type="pct" w:w="4791.666666666666"/>
        <w:tblLook w:firstRow="1"/>
      </w:tblPr>
      <w:tblGrid>
        <w:gridCol w:w="231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Horizontal rule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---</w: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</w:tbl>
    <w:p>
      <w:pPr>
        <w:pStyle w:val="Heading2"/>
      </w:pPr>
      <w:bookmarkStart w:id="101" w:name="container-block-elements"/>
      <w:r>
        <w:t xml:space="preserve">Container Block Elements</w:t>
      </w:r>
      <w:bookmarkEnd w:id="101"/>
    </w:p>
    <w:p>
      <w:pPr>
        <w:pStyle w:val="Heading3"/>
      </w:pPr>
      <w:bookmarkStart w:id="102" w:name="block-quotations"/>
      <w:r>
        <w:t xml:space="preserve">Block quotations</w:t>
      </w:r>
      <w:bookmarkEnd w:id="102"/>
    </w:p>
    <w:p>
      <w:pPr>
        <w:pStyle w:val="FirstParagraph"/>
      </w:pPr>
      <w:r>
        <w:t xml:space="preserve">Quoting something is done with with the greater-than character –</w:t>
      </w:r>
      <w:r>
        <w:t xml:space="preserve"> </w:t>
      </w:r>
      <w:r>
        <w:rPr>
          <w:b/>
        </w:rPr>
        <w:t xml:space="preserve">&gt;</w:t>
      </w:r>
      <w:r>
        <w:t xml:space="preserve"> </w:t>
      </w:r>
      <w:r>
        <w:t xml:space="preserve">–</w:t>
      </w:r>
      <w:r>
        <w:t xml:space="preserve"> </w:t>
      </w:r>
      <w:r>
        <w:t xml:space="preserve">in front of each line (or in lazy mode, only the first line).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*this is a quote*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BlockText"/>
              <w:jc w:val="left"/>
            </w:pPr>
            <w:r>
              <w:rPr>
                <w:i/>
              </w:rPr>
              <w:t xml:space="preserve">this is a quote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this is a quote</w:t>
            </w:r>
            <w:r>
              <w:br/>
            </w:r>
            <w:r>
              <w:rPr>
                <w:rStyle w:val="VerbatimChar"/>
              </w:rPr>
              <w:t xml:space="preserve">&gt;</w:t>
            </w:r>
            <w:r>
              <w:br/>
            </w:r>
            <w:r>
              <w:rPr>
                <w:rStyle w:val="VerbatimChar"/>
              </w:rPr>
              <w:t xml:space="preserve">&gt; &gt; a deeper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BlockText"/>
              <w:jc w:val="left"/>
            </w:pPr>
            <w:r>
              <w:t xml:space="preserve">this is a quote</w:t>
            </w:r>
          </w:p>
          <w:p>
            <w:pPr>
              <w:pStyle w:val="BlockText"/>
              <w:jc w:val="left"/>
            </w:pPr>
            <w:r>
              <w:t xml:space="preserve">a deeper quote</w:t>
            </w:r>
          </w:p>
        </w:tc>
      </w:tr>
    </w:tbl>
    <w:p>
      <w:pPr>
        <w:pStyle w:val="Heading3"/>
      </w:pPr>
      <w:bookmarkStart w:id="103" w:name="lists"/>
      <w:r>
        <w:t xml:space="preserve">Lists</w:t>
      </w:r>
      <w:bookmarkEnd w:id="103"/>
    </w:p>
    <w:p>
      <w:pPr>
        <w:pStyle w:val="FirstParagraph"/>
      </w:pPr>
      <w:r>
        <w:t xml:space="preserve">Here are 3 kinds of lists; only the</w:t>
      </w:r>
      <w:r>
        <w:t xml:space="preserve"> </w:t>
      </w:r>
      <w:r>
        <w:rPr>
          <w:i/>
        </w:rPr>
        <w:t xml:space="preserve">definition list</w:t>
      </w:r>
      <w:r>
        <w:t xml:space="preserve"> </w:t>
      </w:r>
      <w:r>
        <w:t xml:space="preserve">is typically not</w:t>
      </w:r>
      <w:r>
        <w:t xml:space="preserve"> </w:t>
      </w:r>
      <w:r>
        <w:t xml:space="preserve">implemented in many flavours of Markdown: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Bullet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* item x</w:t>
            </w:r>
            <w:r>
              <w:br/>
            </w:r>
            <w:r>
              <w:rPr>
                <w:rStyle w:val="VerbatimChar"/>
              </w:rPr>
              <w:t xml:space="preserve">   * item y</w:t>
            </w:r>
            <w:r>
              <w:br/>
            </w:r>
            <w:r>
              <w:rPr>
                <w:rStyle w:val="VerbatimChar"/>
              </w:rPr>
              <w:t xml:space="preserve">   * item z</w:t>
            </w:r>
          </w:p>
        </w:tc>
        <w:tc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Ordered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#. item x</w:t>
            </w:r>
            <w:r>
              <w:br/>
            </w:r>
            <w:r>
              <w:rPr>
                <w:rStyle w:val="VerbatimChar"/>
              </w:rPr>
              <w:t xml:space="preserve">   #. item y</w:t>
            </w:r>
            <w:r>
              <w:br/>
            </w:r>
            <w:r>
              <w:rPr>
                <w:rStyle w:val="VerbatimChar"/>
              </w:rPr>
              <w:t xml:space="preserve">   #. item z</w:t>
            </w:r>
          </w:p>
        </w:tc>
        <w:tc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Definition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Some Term: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:    Definition 1</w:t>
            </w:r>
            <w:r>
              <w:br/>
            </w:r>
            <w:r>
              <w:rPr>
                <w:rStyle w:val="VerbatimChar"/>
              </w:rPr>
              <w:t xml:space="preserve">:    More information</w:t>
            </w:r>
            <w:r>
              <w:br/>
            </w:r>
            <w:r>
              <w:rPr>
                <w:rStyle w:val="VerbatimChar"/>
              </w:rPr>
              <w:t xml:space="preserve">:    And more info</w:t>
            </w:r>
          </w:p>
        </w:tc>
        <w:tc>
          <w:p>
            <w:pPr>
              <w:pStyle w:val="DefinitionTerm"/>
              <w:jc w:val="left"/>
            </w:pPr>
            <w:r>
              <w:t xml:space="preserve">Some Term:</w:t>
            </w:r>
          </w:p>
          <w:p>
            <w:pPr>
              <w:pStyle w:val="Definition"/>
              <w:jc w:val="left"/>
            </w:pPr>
            <w:r>
              <w:t xml:space="preserve">Definition 1</w:t>
            </w:r>
          </w:p>
          <w:p>
            <w:pPr>
              <w:pStyle w:val="Compact"/>
              <w:jc w:val="left"/>
            </w:pPr>
            <w:r>
              <w:t xml:space="preserve">More information</w:t>
            </w:r>
          </w:p>
          <w:p>
            <w:pPr>
              <w:pStyle w:val="Compact"/>
              <w:jc w:val="left"/>
            </w:pPr>
            <w:r>
              <w:t xml:space="preserve">And more info</w:t>
            </w:r>
          </w:p>
        </w:tc>
      </w:tr>
    </w:tbl>
    <w:p>
      <w:pPr>
        <w:pStyle w:val="Heading3"/>
      </w:pPr>
      <w:bookmarkStart w:id="104" w:name="tables"/>
      <w:r>
        <w:t xml:space="preserve">Tables</w:t>
      </w:r>
      <w:bookmarkEnd w:id="104"/>
    </w:p>
    <w:p>
      <w:pPr>
        <w:pStyle w:val="FirstParagraph"/>
      </w:pPr>
      <w:r>
        <w:t xml:space="preserve">There are a few kinds of tables, but the kind I am using in this document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grid tables</w:t>
      </w:r>
      <w:r>
        <w:t xml:space="preserve">. Note that tables might confuse your editor if it is</w:t>
      </w:r>
      <w:r>
        <w:t xml:space="preserve"> </w:t>
      </w:r>
      <w:r>
        <w:t xml:space="preserve">trying to do syntax highlighting – that has been my experience with gvim</w:t>
      </w:r>
      <w:r>
        <w:t xml:space="preserve"> </w:t>
      </w:r>
      <w:r>
        <w:t xml:space="preserve">at least.</w:t>
      </w:r>
    </w:p>
    <w:p>
      <w:pPr>
        <w:pStyle w:val="BodyText"/>
      </w:pPr>
      <w:r>
        <w:t xml:space="preserve">Generally speaking, tables are a bit fussy to create in many document</w:t>
      </w:r>
      <w:r>
        <w:t xml:space="preserve"> </w:t>
      </w:r>
      <w:r>
        <w:t xml:space="preserve">types. I wrote a</w:t>
      </w:r>
      <w:r>
        <w:t xml:space="preserve"> </w:t>
      </w:r>
      <w:hyperlink w:anchor="i-tabscript">
        <w:r>
          <w:rPr>
            <w:rStyle w:val="Hyperlink"/>
          </w:rPr>
          <w:t xml:space="preserve">shell script to generate empty grid tables</w:t>
        </w:r>
      </w:hyperlink>
      <w:r>
        <w:t xml:space="preserve"> </w:t>
      </w:r>
      <w:r>
        <w:t xml:space="preserve">that makes it a bit easier to get started with a table.</w:t>
      </w:r>
    </w:p>
    <w:p>
      <w:pPr>
        <w:pStyle w:val="BodyText"/>
      </w:pPr>
      <w:r>
        <w:t xml:space="preserve">Tables in Pandoc Markdown act as container block elements, in that they</w:t>
      </w:r>
      <w:r>
        <w:t xml:space="preserve"> </w:t>
      </w:r>
      <w:r>
        <w:t xml:space="preserve">may contain other elements. The exception I have found is other tables;</w:t>
      </w:r>
      <w:r>
        <w:t xml:space="preserve"> </w:t>
      </w:r>
      <w:r>
        <w:t xml:space="preserve">you cannot yet embed a table inside another table.</w:t>
      </w:r>
    </w:p>
    <w:p>
      <w:pPr>
        <w:pStyle w:val="BodyText"/>
      </w:pPr>
      <w:r>
        <w:t xml:space="preserve">Here is a modified table borrowed from the</w:t>
      </w:r>
      <w:r>
        <w:t xml:space="preserve"> </w:t>
      </w:r>
      <w:hyperlink r:id="rId88">
        <w:r>
          <w:rPr>
            <w:rStyle w:val="Hyperlink"/>
          </w:rPr>
          <w:t xml:space="preserve">Pandoc manual</w:t>
        </w:r>
      </w:hyperlink>
      <w:r>
        <w:t xml:space="preserve">.</w:t>
      </w:r>
      <w:r>
        <w:t xml:space="preserve"> </w:t>
      </w:r>
      <w:r>
        <w:t xml:space="preserve">It also contains alignment hints. Alignment (left, centre, right) in</w:t>
      </w:r>
      <w:r>
        <w:t xml:space="preserve"> </w:t>
      </w:r>
      <w:r>
        <w:t xml:space="preserve">Markdown is indicated by the</w:t>
      </w:r>
      <w:r>
        <w:t xml:space="preserve"> </w:t>
      </w:r>
      <w:r>
        <w:rPr>
          <w:i/>
        </w:rPr>
        <w:t xml:space="preserve">colon</w:t>
      </w:r>
      <w:r>
        <w:t xml:space="preserve"> </w:t>
      </w:r>
      <w:r>
        <w:t xml:space="preserve">character at the upper edge of the</w:t>
      </w:r>
      <w:r>
        <w:t xml:space="preserve"> </w:t>
      </w:r>
      <w:r>
        <w:t xml:space="preserve">first row in the table. So in the following table the left column is</w:t>
      </w:r>
      <w:r>
        <w:t xml:space="preserve"> </w:t>
      </w:r>
      <w:r>
        <w:t xml:space="preserve">left-aligned, the centre column is centred, and the right column is</w:t>
      </w:r>
      <w:r>
        <w:t xml:space="preserve"> </w:t>
      </w:r>
      <w:r>
        <w:t xml:space="preserve">right aligned:</w:t>
      </w:r>
    </w:p>
    <w:p>
      <w:pPr>
        <w:pStyle w:val="TableCaption"/>
      </w:pPr>
      <w:r>
        <w:t xml:space="preserve">This is a table caption.</w:t>
      </w:r>
    </w:p>
    <w:tbl>
      <w:tblPr>
        <w:tblStyle w:val="Table"/>
        <w:tblW w:type="pct" w:w="2916.666666666667"/>
        <w:tblLook w:firstRow="1"/>
        <w:tblCaption w:val="This is a table caption."/>
      </w:tblPr>
      <w:tblGrid>
        <w:gridCol w:w="1650"/>
        <w:gridCol w:w="143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Bananas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$1.34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Oranges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$2.10</w:t>
            </w:r>
          </w:p>
        </w:tc>
      </w:tr>
    </w:tbl>
    <w:p>
      <w:pPr>
        <w:pStyle w:val="BodyText"/>
      </w:pPr>
      <w:r>
        <w:t xml:space="preserve">In Markdown language it looks like the following:</w:t>
      </w:r>
    </w:p>
    <w:p>
      <w:pPr>
        <w:pStyle w:val="SourceCode"/>
      </w:pP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Fruit        | In Stock   | Price       |</w:t>
      </w:r>
      <w:r>
        <w:br/>
      </w:r>
      <w:r>
        <w:rPr>
          <w:rStyle w:val="VerbatimChar"/>
        </w:rPr>
        <w:t xml:space="preserve">+:=============+:==========:+============:+</w:t>
      </w:r>
      <w:r>
        <w:br/>
      </w:r>
      <w:r>
        <w:rPr>
          <w:rStyle w:val="VerbatimChar"/>
        </w:rPr>
        <w:t xml:space="preserve">| *Bananas*    | Yes        | $1.34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**Oranges**  | No         | $2.10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br/>
      </w:r>
      <w:r>
        <w:rPr>
          <w:rStyle w:val="VerbatimChar"/>
        </w:rPr>
        <w:t xml:space="preserve">Table: This is a table caption.</w:t>
      </w:r>
    </w:p>
    <w:p>
      <w:pPr>
        <w:pStyle w:val="Heading3"/>
      </w:pPr>
      <w:bookmarkStart w:id="105" w:name="footnotes-and-inline-notes"/>
      <w:r>
        <w:t xml:space="preserve">Footnotes and</w:t>
      </w:r>
      <w:r>
        <w:t xml:space="preserve"> </w:t>
      </w:r>
      <w:r>
        <w:t xml:space="preserve">‘</w:t>
      </w:r>
      <w:r>
        <w:t xml:space="preserve">inline</w:t>
      </w:r>
      <w:r>
        <w:t xml:space="preserve">’</w:t>
      </w:r>
      <w:r>
        <w:t xml:space="preserve"> </w:t>
      </w:r>
      <w:r>
        <w:t xml:space="preserve">notes</w:t>
      </w:r>
      <w:bookmarkEnd w:id="105"/>
    </w:p>
    <w:p>
      <w:pPr>
        <w:pStyle w:val="FirstParagraph"/>
      </w:pPr>
      <w:r>
        <w:t xml:space="preserve">To generate a note or footnote, the caret character –</w:t>
      </w:r>
      <w:r>
        <w:t xml:space="preserve"> </w:t>
      </w:r>
      <w:r>
        <w:rPr>
          <w:b/>
        </w:rPr>
        <w:t xml:space="preserve">^</w:t>
      </w:r>
      <w:r>
        <w:t xml:space="preserve"> </w:t>
      </w:r>
      <w:r>
        <w:t xml:space="preserve">– is used: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note</w:t>
            </w:r>
            <w:r>
              <w:t xml:space="preserve"> </w:t>
            </w:r>
            <w:r>
              <w:t xml:space="preserve">(no reference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Inline Eg^[my **note**]</w:t>
            </w:r>
          </w:p>
        </w:tc>
        <w:tc>
          <w:p>
            <w:pPr>
              <w:jc w:val="left"/>
            </w:pPr>
            <w:r>
              <w:t xml:space="preserve">Inline Eg</w:t>
            </w:r>
            <w:r>
              <w:rPr>
                <w:rStyle w:val="FootnoteReference"/>
              </w:rPr>
              <w:footnoteReference w:id="106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Footnote</w:t>
            </w:r>
            <w:r>
              <w:t xml:space="preserve"> </w:t>
            </w:r>
            <w:r>
              <w:t xml:space="preserve">(a reference is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Footnote Eg[^note]</w:t>
            </w:r>
          </w:p>
        </w:tc>
        <w:tc>
          <w:p>
            <w:pPr>
              <w:pStyle w:val="Compact"/>
              <w:jc w:val="left"/>
            </w:pPr>
            <w:r>
              <w:t xml:space="preserve">Footnote Eg</w:t>
            </w:r>
            <w:r>
              <w:rPr>
                <w:rStyle w:val="FootnoteReference"/>
              </w:rPr>
              <w:footnoteReference w:id="107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(This is the</w:t>
            </w:r>
            <w:r>
              <w:t xml:space="preserve"> </w:t>
            </w:r>
            <w:r>
              <w:t xml:space="preserve">footnote reference)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[^note]: I am here..</w:t>
            </w:r>
          </w:p>
        </w:tc>
        <w:tc>
          <w:p>
            <w:pPr>
              <w:pStyle w:val="Compact"/>
              <w:jc w:val="left"/>
            </w:pPr>
            <w:r>
              <w:t xml:space="preserve">(See me at page bottom)</w:t>
            </w:r>
          </w:p>
        </w:tc>
      </w:tr>
    </w:tbl>
    <w:p>
      <w:pPr>
        <w:pStyle w:val="Heading2"/>
      </w:pPr>
      <w:bookmarkStart w:id="108" w:name="inline-elements"/>
      <w:r>
        <w:t xml:space="preserve">Inline elements</w:t>
      </w:r>
      <w:bookmarkEnd w:id="108"/>
    </w:p>
    <w:p>
      <w:pPr>
        <w:pStyle w:val="Heading3"/>
      </w:pPr>
      <w:bookmarkStart w:id="109" w:name="formatting-elements"/>
      <w:r>
        <w:t xml:space="preserve">Formatting elements</w:t>
      </w:r>
      <w:bookmarkEnd w:id="109"/>
    </w:p>
    <w:p>
      <w:pPr>
        <w:pStyle w:val="FirstParagraph"/>
      </w:pPr>
      <w:r>
        <w:t xml:space="preserve">These elements alter the appearance of enclosed words or phrases:</w:t>
      </w:r>
    </w:p>
    <w:tbl>
      <w:tblPr>
        <w:tblStyle w:val="Table"/>
        <w:tblW w:type="pct" w:w="4791.666666666666"/>
        <w:tblLook w:firstRow="1"/>
      </w:tblPr>
      <w:tblGrid>
        <w:gridCol w:w="2640"/>
        <w:gridCol w:w="264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Strikeout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~~Example~~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Emphasis</w:t>
            </w:r>
            <w:r>
              <w:t xml:space="preserve"> </w:t>
            </w:r>
            <w:r>
              <w:t xml:space="preserve">(italics)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*Example*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Strong Emphasis</w:t>
            </w:r>
            <w:r>
              <w:t xml:space="preserve"> </w:t>
            </w:r>
            <w:r>
              <w:t xml:space="preserve">(bold)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**Example**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Superscript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this^Example^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per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this~Example~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b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html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[Example]{.underline}</w:t>
            </w:r>
          </w:p>
        </w:tc>
        <w:tc>
          <w:p>
            <w:pPr>
              <w:pStyle w:val="Compact"/>
              <w:jc w:val="left"/>
            </w:pPr>
            <w:r>
              <w:rPr>
                <w:u w:val="single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pdf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\underline{Example}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Small Caps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[Example]{.smallcaps}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Code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`# echo Eg`{.console}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FunctionTok"/>
              </w:rPr>
              <w:t xml:space="preserve"># echo Eg</w:t>
            </w:r>
          </w:p>
        </w:tc>
      </w:tr>
    </w:tbl>
    <w:p>
      <w:pPr>
        <w:pStyle w:val="Heading3"/>
      </w:pPr>
      <w:bookmarkStart w:id="110" w:name="links"/>
      <w:r>
        <w:t xml:space="preserve">Links</w:t>
      </w:r>
      <w:bookmarkEnd w:id="110"/>
    </w:p>
    <w:p>
      <w:pPr>
        <w:pStyle w:val="FirstParagraph"/>
      </w:pPr>
      <w:r>
        <w:t xml:space="preserve">There are two kinds of links:</w:t>
      </w:r>
    </w:p>
    <w:p>
      <w:pPr>
        <w:pStyle w:val="DefinitionTerm"/>
      </w:pPr>
      <w:r>
        <w:t xml:space="preserve">Links to external resources</w:t>
      </w:r>
    </w:p>
    <w:p>
      <w:pPr>
        <w:pStyle w:val="Definition"/>
      </w:pPr>
      <w:r>
        <w:t xml:space="preserve">I like to mark a link with a label and list the marked link</w:t>
      </w:r>
      <w:r>
        <w:t xml:space="preserve"> </w:t>
      </w:r>
      <w:r>
        <w:t xml:space="preserve">at the end of the section or at the end of the document.</w:t>
      </w:r>
    </w:p>
    <w:p>
      <w:pPr>
        <w:pStyle w:val="DefinitionTerm"/>
      </w:pPr>
      <w:r>
        <w:t xml:space="preserve">Links to internal document information</w:t>
      </w:r>
    </w:p>
    <w:p>
      <w:pPr>
        <w:pStyle w:val="Definition"/>
      </w:pPr>
      <w:r>
        <w:t xml:space="preserve">Typically you want to link to a heading somewhere in the document.</w:t>
      </w:r>
      <w:r>
        <w:t xml:space="preserve"> </w:t>
      </w:r>
      <w:r>
        <w:t xml:space="preserve">You can add a</w:t>
      </w:r>
      <w:r>
        <w:t xml:space="preserve"> </w:t>
      </w:r>
      <w:r>
        <w:rPr>
          <w:i/>
        </w:rPr>
        <w:t xml:space="preserve">label</w:t>
      </w:r>
      <w:r>
        <w:t xml:space="preserve"> </w:t>
      </w:r>
      <w:r>
        <w:t xml:space="preserve">to a heading so that you can link to it elsewhere.</w:t>
      </w:r>
      <w:r>
        <w:t xml:space="preserve"> </w:t>
      </w:r>
      <w:r>
        <w:t xml:space="preserve">Pandoc automatically generates label names for headings in order to</w:t>
      </w:r>
      <w:r>
        <w:t xml:space="preserve"> </w:t>
      </w:r>
      <w:r>
        <w:t xml:space="preserve">link a table of contents at the beginning of the document.</w:t>
      </w:r>
    </w:p>
    <w:tbl>
      <w:tblPr>
        <w:tblStyle w:val="Table"/>
        <w:tblW w:type="pct" w:w="4791.666666666667"/>
        <w:tblLook w:firstRow="1"/>
      </w:tblPr>
      <w:tblGrid>
        <w:gridCol w:w="1210"/>
        <w:gridCol w:w="319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  <w:r>
              <w:t xml:space="preserve"> </w:t>
            </w:r>
            <w:r>
              <w:t xml:space="preserve">with a</w:t>
            </w:r>
            <w:r>
              <w:t xml:space="preserve"> </w:t>
            </w:r>
            <w:r>
              <w:t xml:space="preserve">label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Try out [this link][tiny]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[tiny]: https://t.ly/</w:t>
            </w:r>
          </w:p>
        </w:tc>
        <w:tc>
          <w:p>
            <w:pPr>
              <w:pStyle w:val="Compact"/>
              <w:jc w:val="left"/>
            </w:pPr>
            <w:r>
              <w:t xml:space="preserve">Try out</w:t>
            </w:r>
            <w:r>
              <w:t xml:space="preserve"> </w:t>
            </w:r>
            <w:hyperlink r:id="rId111">
              <w:r>
                <w:rPr>
                  <w:rStyle w:val="Hyperlink"/>
                </w:rPr>
                <w:t xml:space="preserve">this link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Look at [topic X](#top-x)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(later in the document)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 Topic X {#top-x}</w:t>
            </w:r>
          </w:p>
        </w:tc>
        <w:tc>
          <w:p>
            <w:pPr>
              <w:jc w:val="left"/>
            </w:pPr>
            <w:r>
              <w:t xml:space="preserve">Look at</w:t>
            </w:r>
            <w:r>
              <w:t xml:space="preserve"> </w:t>
            </w:r>
            <w:hyperlink w:anchor="top-x">
              <w:r>
                <w:rPr>
                  <w:rStyle w:val="Hyperlink"/>
                </w:rPr>
                <w:t xml:space="preserve">topic X</w:t>
              </w:r>
            </w:hyperlink>
          </w:p>
          <w:p>
            <w:pPr>
              <w:pStyle w:val="Heading4"/>
              <w:jc w:val="left"/>
            </w:pPr>
            <w:bookmarkStart w:id="112" w:name="top-x"/>
            <w:r>
              <w:t xml:space="preserve">Topic X</w:t>
            </w:r>
            <w:bookmarkEnd w:id="112"/>
          </w:p>
        </w:tc>
      </w:tr>
    </w:tbl>
    <w:p>
      <w:pPr>
        <w:pStyle w:val="Heading3"/>
      </w:pPr>
      <w:bookmarkStart w:id="113" w:name="images"/>
      <w:r>
        <w:t xml:space="preserve">Images</w:t>
      </w:r>
      <w:bookmarkEnd w:id="113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 format does not handle scaling of images in the output</w:t>
      </w:r>
      <w:r>
        <w:t xml:space="preserve"> </w:t>
      </w:r>
      <w:r>
        <w:t xml:space="preserve">presentation. The first image is 640x480 pixels; the second is 128x96 pixels.</w:t>
      </w:r>
      <w:r>
        <w:t xml:space="preserve"> </w:t>
      </w:r>
      <w:r>
        <w:t xml:space="preserve">Both images are properly presented with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output formats.</w:t>
      </w:r>
    </w:p>
    <w:tbl>
      <w:tblPr>
        <w:tblStyle w:val="Table"/>
        <w:tblW w:type="pct" w:w="5000.0"/>
        <w:tblLook w:firstRow="1"/>
      </w:tblPr>
      <w:tblGrid>
        <w:gridCol w:w="1210"/>
        <w:gridCol w:w="319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5334000" cy="40005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  <w:r>
              <w:t xml:space="preserve"> </w:t>
            </w:r>
            <w:r>
              <w:rPr>
                <w:i/>
              </w:rPr>
              <w:t xml:space="preserve">scaled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![Pi](dood2.png){width=100%}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1625600" cy="12192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Cascading Style Sheet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</w:t>
      </w:r>
      <w:r>
        <w:t xml:space="preserve"> </w:t>
      </w:r>
      <w:r>
        <w:rPr>
          <w:b/>
        </w:rPr>
        <w:t xml:space="preserve">note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here..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fbe01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pageBreakBefore/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5f5dc"/>
    </w:pPr>
  </w:style>
  <w:style w:type="character" w:customStyle="1" w:styleId="KeywordTok">
    <w:name w:val="KeywordTok"/>
    <w:basedOn w:val="VerbatimChar"/>
    <w:rPr>
      <w:color w:val="007020"/>
      <w:shd w:val="clear" w:fill="f5f5dc"/>
      <w:b/>
    </w:rPr>
  </w:style>
  <w:style w:type="character" w:customStyle="1" w:styleId="DataTypeTok">
    <w:name w:val="DataTypeTok"/>
    <w:basedOn w:val="VerbatimChar"/>
    <w:rPr>
      <w:color w:val="8f008f"/>
      <w:shd w:val="clear" w:fill="f5f5dc"/>
      <w:b/>
    </w:rPr>
  </w:style>
  <w:style w:type="character" w:customStyle="1" w:styleId="DecValTok">
    <w:name w:val="DecValTok"/>
    <w:basedOn w:val="VerbatimChar"/>
    <w:rPr>
      <w:color w:val="40a070"/>
      <w:shd w:val="clear" w:fill="f5f5dc"/>
    </w:rPr>
  </w:style>
  <w:style w:type="character" w:customStyle="1" w:styleId="BaseNTok">
    <w:name w:val="BaseNTok"/>
    <w:basedOn w:val="VerbatimChar"/>
    <w:rPr>
      <w:color w:val="40a070"/>
      <w:shd w:val="clear" w:fill="f5f5dc"/>
    </w:rPr>
  </w:style>
  <w:style w:type="character" w:customStyle="1" w:styleId="FloatTok">
    <w:name w:val="FloatTok"/>
    <w:basedOn w:val="VerbatimChar"/>
    <w:rPr>
      <w:color w:val="40a070"/>
      <w:shd w:val="clear" w:fill="f5f5dc"/>
    </w:rPr>
  </w:style>
  <w:style w:type="character" w:customStyle="1" w:styleId="ConstantTok">
    <w:name w:val="ConstantTok"/>
    <w:basedOn w:val="VerbatimChar"/>
    <w:rPr>
      <w:color w:val="880000"/>
      <w:shd w:val="clear" w:fill="f5f5dc"/>
    </w:rPr>
  </w:style>
  <w:style w:type="character" w:customStyle="1" w:styleId="CharTok">
    <w:name w:val="CharTok"/>
    <w:basedOn w:val="VerbatimChar"/>
    <w:rPr>
      <w:color w:val="4070a0"/>
      <w:shd w:val="clear" w:fill="f5f5dc"/>
    </w:rPr>
  </w:style>
  <w:style w:type="character" w:customStyle="1" w:styleId="SpecialCharTok">
    <w:name w:val="SpecialCharTok"/>
    <w:basedOn w:val="VerbatimChar"/>
    <w:rPr>
      <w:color w:val="4070a0"/>
      <w:shd w:val="clear" w:fill="f5f5dc"/>
    </w:rPr>
  </w:style>
  <w:style w:type="character" w:customStyle="1" w:styleId="StringTok">
    <w:name w:val="StringTok"/>
    <w:basedOn w:val="VerbatimChar"/>
    <w:rPr>
      <w:color w:val="4070a0"/>
      <w:shd w:val="clear" w:fill="f5f5dc"/>
    </w:rPr>
  </w:style>
  <w:style w:type="character" w:customStyle="1" w:styleId="VerbatimStringTok">
    <w:name w:val="VerbatimStringTok"/>
    <w:basedOn w:val="VerbatimChar"/>
    <w:rPr>
      <w:color w:val="4070a0"/>
      <w:shd w:val="clear" w:fill="f5f5dc"/>
    </w:rPr>
  </w:style>
  <w:style w:type="character" w:customStyle="1" w:styleId="SpecialStringTok">
    <w:name w:val="SpecialStringTok"/>
    <w:basedOn w:val="VerbatimChar"/>
    <w:rPr>
      <w:color w:val="bb6688"/>
      <w:shd w:val="clear" w:fill="f5f5dc"/>
    </w:rPr>
  </w:style>
  <w:style w:type="character" w:customStyle="1" w:styleId="ImportTok">
    <w:name w:val="ImportTok"/>
    <w:basedOn w:val="VerbatimChar"/>
    <w:rPr>
      <w:shd w:val="clear" w:fill="f5f5dc"/>
    </w:rPr>
  </w:style>
  <w:style w:type="character" w:customStyle="1" w:styleId="CommentTok">
    <w:name w:val="CommentTok"/>
    <w:basedOn w:val="VerbatimChar"/>
    <w:rPr>
      <w:color w:val="0000ff"/>
      <w:shd w:val="clear" w:fill="f5f5dc"/>
      <w:i/>
    </w:rPr>
  </w:style>
  <w:style w:type="character" w:customStyle="1" w:styleId="DocumentationTok">
    <w:name w:val="DocumentationTok"/>
    <w:basedOn w:val="VerbatimChar"/>
    <w:rPr>
      <w:color w:val="ba2121"/>
      <w:shd w:val="clear" w:fill="f5f5dc"/>
      <w:i/>
    </w:rPr>
  </w:style>
  <w:style w:type="character" w:customStyle="1" w:styleId="AnnotationTok">
    <w:name w:val="AnnotationTok"/>
    <w:basedOn w:val="VerbatimChar"/>
    <w:rPr>
      <w:color w:val="60a0b0"/>
      <w:shd w:val="clear" w:fill="f5f5dc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5f5dc"/>
      <w:b/>
      <w:i/>
    </w:rPr>
  </w:style>
  <w:style w:type="character" w:customStyle="1" w:styleId="OtherTok">
    <w:name w:val="OtherTok"/>
    <w:basedOn w:val="VerbatimChar"/>
    <w:rPr>
      <w:color w:val="007020"/>
      <w:shd w:val="clear" w:fill="f5f5dc"/>
    </w:rPr>
  </w:style>
  <w:style w:type="character" w:customStyle="1" w:styleId="FunctionTok">
    <w:name w:val="FunctionTok"/>
    <w:basedOn w:val="VerbatimChar"/>
    <w:rPr>
      <w:color w:val="ff0000"/>
      <w:shd w:val="clear" w:fill="f5f5dc"/>
      <w:b/>
    </w:rPr>
  </w:style>
  <w:style w:type="character" w:customStyle="1" w:styleId="VariableTok">
    <w:name w:val="VariableTok"/>
    <w:basedOn w:val="VerbatimChar"/>
    <w:rPr>
      <w:color w:val="19177c"/>
      <w:shd w:val="clear" w:fill="f5f5dc"/>
    </w:rPr>
  </w:style>
  <w:style w:type="character" w:customStyle="1" w:styleId="ControlFlowTok">
    <w:name w:val="ControlFlowTok"/>
    <w:basedOn w:val="VerbatimChar"/>
    <w:rPr>
      <w:color w:val="007020"/>
      <w:shd w:val="clear" w:fill="f5f5dc"/>
      <w:b/>
    </w:rPr>
  </w:style>
  <w:style w:type="character" w:customStyle="1" w:styleId="OperatorTok">
    <w:name w:val="OperatorTok"/>
    <w:basedOn w:val="VerbatimChar"/>
    <w:rPr>
      <w:color w:val="666666"/>
      <w:shd w:val="clear" w:fill="f5f5dc"/>
    </w:rPr>
  </w:style>
  <w:style w:type="character" w:customStyle="1" w:styleId="BuiltInTok">
    <w:name w:val="BuiltInTok"/>
    <w:basedOn w:val="VerbatimChar"/>
    <w:rPr>
      <w:shd w:val="clear" w:fill="f5f5dc"/>
    </w:rPr>
  </w:style>
  <w:style w:type="character" w:customStyle="1" w:styleId="ExtensionTok">
    <w:name w:val="ExtensionTok"/>
    <w:basedOn w:val="VerbatimChar"/>
    <w:rPr>
      <w:shd w:val="clear" w:fill="f5f5dc"/>
    </w:rPr>
  </w:style>
  <w:style w:type="character" w:customStyle="1" w:styleId="PreprocessorTok">
    <w:name w:val="PreprocessorTok"/>
    <w:basedOn w:val="VerbatimChar"/>
    <w:rPr>
      <w:color w:val="bc7a00"/>
      <w:shd w:val="clear" w:fill="f5f5dc"/>
    </w:rPr>
  </w:style>
  <w:style w:type="character" w:customStyle="1" w:styleId="AttributeTok">
    <w:name w:val="AttributeTok"/>
    <w:basedOn w:val="VerbatimChar"/>
    <w:rPr>
      <w:color w:val="7d9029"/>
      <w:shd w:val="clear" w:fill="f5f5dc"/>
    </w:rPr>
  </w:style>
  <w:style w:type="character" w:customStyle="1" w:styleId="RegionMarkerTok">
    <w:name w:val="RegionMarkerTok"/>
    <w:basedOn w:val="VerbatimChar"/>
    <w:rPr>
      <w:shd w:val="clear" w:fill="f5f5dc"/>
    </w:rPr>
  </w:style>
  <w:style w:type="character" w:customStyle="1" w:styleId="InformationTok">
    <w:name w:val="InformationTok"/>
    <w:basedOn w:val="VerbatimChar"/>
    <w:rPr>
      <w:color w:val="60a0b0"/>
      <w:shd w:val="clear" w:fill="f5f5dc"/>
      <w:b/>
      <w:i/>
    </w:rPr>
  </w:style>
  <w:style w:type="character" w:customStyle="1" w:styleId="WarningTok">
    <w:name w:val="WarningTok"/>
    <w:basedOn w:val="VerbatimChar"/>
    <w:rPr>
      <w:color w:val="60a0b0"/>
      <w:shd w:val="clear" w:fill="f5f5dc"/>
      <w:b/>
      <w:i/>
    </w:rPr>
  </w:style>
  <w:style w:type="character" w:customStyle="1" w:styleId="AlertTok">
    <w:name w:val="AlertTok"/>
    <w:basedOn w:val="VerbatimChar"/>
    <w:rPr>
      <w:color w:val="ff0000"/>
      <w:shd w:val="clear" w:fill="f5f5dc"/>
      <w:b/>
    </w:rPr>
  </w:style>
  <w:style w:type="character" w:customStyle="1" w:styleId="ErrorTok">
    <w:name w:val="ErrorTok"/>
    <w:basedOn w:val="VerbatimChar"/>
    <w:rPr>
      <w:color w:val="ff0000"/>
      <w:shd w:val="clear" w:fill="f5f5dc"/>
      <w:b/>
    </w:rPr>
  </w:style>
  <w:style w:type="character" w:customStyle="1" w:styleId="NormalTok">
    <w:name w:val="NormalTok"/>
    <w:basedOn w:val="VerbatimChar"/>
    <w:rPr>
      <w:shd w:val="clear" w:fill="f5f5d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Pandoc Markdown</dc:title>
  <dc:creator>Denice Deatrich</dc:creator>
  <cp:keywords/>
  <dcterms:created xsi:type="dcterms:W3CDTF">2023-09-01T22:54:49Z</dcterms:created>
  <dcterms:modified xsi:type="dcterms:W3CDTF">2023-09-01T22:54:49Z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July 2023</vt:lpwstr>
  </property>
  <property fmtid="{D5CDD505-2E9C-101B-9397-08002B2CF9AE}" pid="4" name="documentclass">
    <vt:lpwstr>report</vt:lpwstr>
  </property>
  <property fmtid="{D5CDD505-2E9C-101B-9397-08002B2CF9AE}" pid="5" name="header-includes">
    <vt:lpwstr/>
  </property>
  <property fmtid="{D5CDD505-2E9C-101B-9397-08002B2CF9AE}" pid="6" name="lastupdate">
    <vt:lpwstr>31 July 2023</vt:lpwstr>
  </property>
  <property fmtid="{D5CDD505-2E9C-101B-9397-08002B2CF9AE}" pid="7" name="linkcolor">
    <vt:lpwstr>Magenta</vt:lpwstr>
  </property>
  <property fmtid="{D5CDD505-2E9C-101B-9397-08002B2CF9AE}" pid="8" name="toc-title">
    <vt:lpwstr>Table of Contents</vt:lpwstr>
  </property>
  <property fmtid="{D5CDD505-2E9C-101B-9397-08002B2CF9AE}" pid="9" name="toccolor">
    <vt:lpwstr>Magenta</vt:lpwstr>
  </property>
  <property fmtid="{D5CDD505-2E9C-101B-9397-08002B2CF9AE}" pid="10" name="urlcolor">
    <vt:lpwstr>ForestGreen</vt:lpwstr>
  </property>
</Properties>
</file>