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eading=h.aahhipnxsl2r" w:id="0"/>
      <w:bookmarkEnd w:id="0"/>
      <w:r w:rsidDel="00000000" w:rsidR="00000000" w:rsidRPr="00000000">
        <w:rPr>
          <w:b w:val="1"/>
          <w:color w:val="000000"/>
          <w:sz w:val="26"/>
          <w:szCs w:val="26"/>
          <w:rtl w:val="0"/>
        </w:rPr>
        <w:t xml:space="preserve">PatientPartner: Market Positioning and Core ICP Strategy Outline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heading=h.kjjgqia8ggs" w:id="1"/>
      <w:bookmarkEnd w:id="1"/>
      <w:r w:rsidDel="00000000" w:rsidR="00000000" w:rsidRPr="00000000">
        <w:rPr>
          <w:b w:val="1"/>
          <w:color w:val="000000"/>
          <w:sz w:val="22"/>
          <w:szCs w:val="22"/>
          <w:rtl w:val="0"/>
        </w:rPr>
        <w:t xml:space="preserve">1. Overview of PatientPartner’s Position in the Market</w:t>
      </w:r>
    </w:p>
    <w:p w:rsidR="00000000" w:rsidDel="00000000" w:rsidP="00000000" w:rsidRDefault="00000000" w:rsidRPr="00000000" w14:paraId="00000004">
      <w:pPr>
        <w:spacing w:after="240" w:before="240" w:lineRule="auto"/>
        <w:rPr>
          <w:strike w:val="1"/>
        </w:rPr>
      </w:pPr>
      <w:r w:rsidDel="00000000" w:rsidR="00000000" w:rsidRPr="00000000">
        <w:rPr>
          <w:b w:val="1"/>
          <w:sz w:val="30"/>
          <w:szCs w:val="30"/>
          <w:rtl w:val="0"/>
        </w:rPr>
        <w:t xml:space="preserve">Positioning Statement</w:t>
      </w:r>
      <w:r w:rsidDel="00000000" w:rsidR="00000000" w:rsidRPr="00000000">
        <w:rPr>
          <w:sz w:val="30"/>
          <w:szCs w:val="30"/>
          <w:rtl w:val="0"/>
        </w:rPr>
        <w:t xml:space="preserve">: </w:t>
      </w:r>
      <w:r w:rsidDel="00000000" w:rsidR="00000000" w:rsidRPr="00000000">
        <w:rPr>
          <w:rtl w:val="0"/>
        </w:rPr>
        <w:t xml:space="preserve">PatientPartner’s Mentor Connect Annual Subscription is positioned as a next-generation patient engagement platform specifically designed for enterprise pharmaceutical companies, and med-tech companies. The platform bridges a gap in traditional patient support systems by delivering personalized, real-time mentorship for patients considering or beginning complex therapies or surgical intervention. By aligning patient experience with digital transformation, and an industry leading regulatory-compliant technology, PatientPartner stands at the forefront of modern patient engagement, addressing core challenges in adoption, adherence, support, and satisfaction.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sz w:val="30"/>
          <w:szCs w:val="30"/>
          <w:rtl w:val="0"/>
        </w:rPr>
        <w:t xml:space="preserve">Unique Selling Proposition:</w:t>
      </w:r>
      <w:r w:rsidDel="00000000" w:rsidR="00000000" w:rsidRPr="00000000">
        <w:rPr>
          <w:b w:val="1"/>
          <w:rtl w:val="0"/>
        </w:rPr>
        <w:br w:type="textWrapping"/>
      </w:r>
      <w:r w:rsidDel="00000000" w:rsidR="00000000" w:rsidRPr="00000000">
        <w:rPr>
          <w:rtl w:val="0"/>
        </w:rPr>
        <w:t xml:space="preserve">PatientPartner uniquely delivers </w:t>
      </w:r>
      <w:r w:rsidDel="00000000" w:rsidR="00000000" w:rsidRPr="00000000">
        <w:rPr>
          <w:b w:val="1"/>
          <w:rtl w:val="0"/>
        </w:rPr>
        <w:t xml:space="preserve">on-demand, patient-mentor matching and real-time engagement</w:t>
      </w:r>
      <w:r w:rsidDel="00000000" w:rsidR="00000000" w:rsidRPr="00000000">
        <w:rPr>
          <w:rtl w:val="0"/>
        </w:rPr>
        <w:t xml:space="preserve">, setting it apart from standard patient advocacy or customer support models. Offered as a </w:t>
      </w:r>
      <w:r w:rsidDel="00000000" w:rsidR="00000000" w:rsidRPr="00000000">
        <w:rPr>
          <w:b w:val="1"/>
          <w:rtl w:val="0"/>
        </w:rPr>
        <w:t xml:space="preserve">white-labeled solution</w:t>
      </w:r>
      <w:r w:rsidDel="00000000" w:rsidR="00000000" w:rsidRPr="00000000">
        <w:rPr>
          <w:rtl w:val="0"/>
        </w:rPr>
        <w:t xml:space="preserve"> for both treatment lines and surgical interventions, PatientPartner’s platform becomes an integral part of each client’s brand, enhancing their engagement strategies with seamless, branded support.</w:t>
      </w:r>
    </w:p>
    <w:p w:rsidR="00000000" w:rsidDel="00000000" w:rsidP="00000000" w:rsidRDefault="00000000" w:rsidRPr="00000000" w14:paraId="00000006">
      <w:pPr>
        <w:spacing w:after="240" w:before="240" w:lineRule="auto"/>
        <w:rPr/>
      </w:pPr>
      <w:r w:rsidDel="00000000" w:rsidR="00000000" w:rsidRPr="00000000">
        <w:rPr>
          <w:rtl w:val="0"/>
        </w:rPr>
        <w:t xml:space="preserve">What truly differentiates PatientPartner is our </w:t>
      </w:r>
      <w:r w:rsidDel="00000000" w:rsidR="00000000" w:rsidRPr="00000000">
        <w:rPr>
          <w:b w:val="1"/>
          <w:rtl w:val="0"/>
        </w:rPr>
        <w:t xml:space="preserve">data-driven insights and patient sentiment reporting</w:t>
      </w:r>
      <w:r w:rsidDel="00000000" w:rsidR="00000000" w:rsidRPr="00000000">
        <w:rPr>
          <w:rtl w:val="0"/>
        </w:rPr>
        <w:t xml:space="preserve">. By capturing anonymized patient sentiment through each interaction, we provide our clients with a powerful layer of analytics that goes beyond traditional engagement metrics. This data offers a detailed understanding of patients’ emotions, concerns, and motivations as they journey through treatment, providing actionable insights that are invaluable for enterprise pharma companies.</w:t>
      </w:r>
    </w:p>
    <w:p w:rsidR="00000000" w:rsidDel="00000000" w:rsidP="00000000" w:rsidRDefault="00000000" w:rsidRPr="00000000" w14:paraId="00000007">
      <w:pPr>
        <w:spacing w:after="240" w:before="240" w:lineRule="auto"/>
        <w:rPr/>
      </w:pPr>
      <w:r w:rsidDel="00000000" w:rsidR="00000000" w:rsidRPr="00000000">
        <w:rPr>
          <w:rtl w:val="0"/>
        </w:rPr>
        <w:t xml:space="preserve">With patient sentiment reporting, our clients can:</w:t>
      </w:r>
    </w:p>
    <w:p w:rsidR="00000000" w:rsidDel="00000000" w:rsidP="00000000" w:rsidRDefault="00000000" w:rsidRPr="00000000" w14:paraId="00000008">
      <w:pPr>
        <w:numPr>
          <w:ilvl w:val="0"/>
          <w:numId w:val="21"/>
        </w:numPr>
        <w:spacing w:after="0" w:before="240" w:lineRule="auto"/>
        <w:ind w:left="720" w:hanging="360"/>
        <w:rPr/>
      </w:pPr>
      <w:r w:rsidDel="00000000" w:rsidR="00000000" w:rsidRPr="00000000">
        <w:rPr>
          <w:b w:val="1"/>
          <w:rtl w:val="0"/>
        </w:rPr>
        <w:t xml:space="preserve">Identify engagement pain points early</w:t>
      </w:r>
      <w:r w:rsidDel="00000000" w:rsidR="00000000" w:rsidRPr="00000000">
        <w:rPr>
          <w:rtl w:val="0"/>
        </w:rPr>
        <w:t xml:space="preserve">, allowing for timely interventions to prevent patient drop-off.</w:t>
      </w:r>
    </w:p>
    <w:p w:rsidR="00000000" w:rsidDel="00000000" w:rsidP="00000000" w:rsidRDefault="00000000" w:rsidRPr="00000000" w14:paraId="00000009">
      <w:pPr>
        <w:numPr>
          <w:ilvl w:val="0"/>
          <w:numId w:val="21"/>
        </w:numPr>
        <w:spacing w:after="0" w:before="0" w:lineRule="auto"/>
        <w:ind w:left="720" w:hanging="360"/>
        <w:rPr/>
      </w:pPr>
      <w:r w:rsidDel="00000000" w:rsidR="00000000" w:rsidRPr="00000000">
        <w:rPr>
          <w:b w:val="1"/>
          <w:rtl w:val="0"/>
        </w:rPr>
        <w:t xml:space="preserve">Adapt messaging and support protocols</w:t>
      </w:r>
      <w:r w:rsidDel="00000000" w:rsidR="00000000" w:rsidRPr="00000000">
        <w:rPr>
          <w:rtl w:val="0"/>
        </w:rPr>
        <w:t xml:space="preserve"> based on real-time patient feedback, aligning communication strategies with the evolving needs of patients.</w:t>
      </w:r>
    </w:p>
    <w:p w:rsidR="00000000" w:rsidDel="00000000" w:rsidP="00000000" w:rsidRDefault="00000000" w:rsidRPr="00000000" w14:paraId="0000000A">
      <w:pPr>
        <w:numPr>
          <w:ilvl w:val="0"/>
          <w:numId w:val="21"/>
        </w:numPr>
        <w:spacing w:after="240" w:before="0" w:lineRule="auto"/>
        <w:ind w:left="720" w:hanging="360"/>
        <w:rPr/>
      </w:pPr>
      <w:r w:rsidDel="00000000" w:rsidR="00000000" w:rsidRPr="00000000">
        <w:rPr>
          <w:b w:val="1"/>
          <w:rtl w:val="0"/>
        </w:rPr>
        <w:t xml:space="preserve">Gain a nuanced view of treatment adherence challenges</w:t>
      </w:r>
      <w:r w:rsidDel="00000000" w:rsidR="00000000" w:rsidRPr="00000000">
        <w:rPr>
          <w:rtl w:val="0"/>
        </w:rPr>
        <w:t xml:space="preserve"> that helps tailor patient engagement, marketing, and support efforts in a way that resonates authentically with patients.</w:t>
      </w:r>
    </w:p>
    <w:p w:rsidR="00000000" w:rsidDel="00000000" w:rsidP="00000000" w:rsidRDefault="00000000" w:rsidRPr="00000000" w14:paraId="0000000B">
      <w:pPr>
        <w:spacing w:after="240" w:before="240" w:lineRule="auto"/>
        <w:rPr/>
      </w:pPr>
      <w:r w:rsidDel="00000000" w:rsidR="00000000" w:rsidRPr="00000000">
        <w:rPr>
          <w:rtl w:val="0"/>
        </w:rPr>
        <w:t xml:space="preserve">In a value-driven healthcare landscape, these insights enable enterprise pharma companies to </w:t>
      </w:r>
      <w:r w:rsidDel="00000000" w:rsidR="00000000" w:rsidRPr="00000000">
        <w:rPr>
          <w:b w:val="1"/>
          <w:rtl w:val="0"/>
        </w:rPr>
        <w:t xml:space="preserve">refine their engagement strategies</w:t>
      </w:r>
      <w:r w:rsidDel="00000000" w:rsidR="00000000" w:rsidRPr="00000000">
        <w:rPr>
          <w:rtl w:val="0"/>
        </w:rPr>
        <w:t xml:space="preserve"> with precision, resulting in improved adherence, patient satisfaction, and measurable ROI. PatientPartner not only empowers clients to understand patient needs more deeply but also equips them with the tools to respond proactively, ensuring that patient journeys are supported, personalized, and impactful at every step.</w:t>
      </w:r>
    </w:p>
    <w:p w:rsidR="00000000" w:rsidDel="00000000" w:rsidP="00000000" w:rsidRDefault="00000000" w:rsidRPr="00000000" w14:paraId="0000000C">
      <w:pPr>
        <w:spacing w:after="240" w:before="240" w:lineRule="auto"/>
        <w:rPr>
          <w:b w:val="1"/>
          <w:sz w:val="30"/>
          <w:szCs w:val="30"/>
        </w:rPr>
      </w:pPr>
      <w:r w:rsidDel="00000000" w:rsidR="00000000" w:rsidRPr="00000000">
        <w:rPr>
          <w:b w:val="1"/>
          <w:sz w:val="30"/>
          <w:szCs w:val="30"/>
          <w:rtl w:val="0"/>
        </w:rPr>
        <w:t xml:space="preserve">Compliance &amp; Regulatory Standards: </w:t>
      </w:r>
    </w:p>
    <w:p w:rsidR="00000000" w:rsidDel="00000000" w:rsidP="00000000" w:rsidRDefault="00000000" w:rsidRPr="00000000" w14:paraId="0000000D">
      <w:pPr>
        <w:spacing w:after="240" w:before="240" w:lineRule="auto"/>
        <w:rPr/>
      </w:pPr>
      <w:r w:rsidDel="00000000" w:rsidR="00000000" w:rsidRPr="00000000">
        <w:rPr>
          <w:rtl w:val="0"/>
        </w:rPr>
        <w:t xml:space="preserve"> As an industry compliance leader, PatientPartner is certified and exceeds industry standards in correlation with HIPAA, SOC 2 and ISO 27001 standards, allowing us to operate seamlessly within the highest levels of enterprise requirements. This robust commitment to data security, privacy, and regulatory standards gives our enterprise clients confidence in a secure and compliant patient engagement solution that aligns with the strictest industry mandates.</w:t>
      </w:r>
    </w:p>
    <w:p w:rsidR="00000000" w:rsidDel="00000000" w:rsidP="00000000" w:rsidRDefault="00000000" w:rsidRPr="00000000" w14:paraId="0000000E">
      <w:pPr>
        <w:spacing w:after="240" w:before="240" w:lineRule="auto"/>
        <w:rPr/>
      </w:pPr>
      <w:r w:rsidDel="00000000" w:rsidR="00000000" w:rsidRPr="00000000">
        <w:rPr>
          <w:b w:val="1"/>
          <w:sz w:val="30"/>
          <w:szCs w:val="30"/>
          <w:rtl w:val="0"/>
        </w:rPr>
        <w:t xml:space="preserve">Integration &amp; Onboarding Excellence:</w:t>
      </w:r>
      <w:r w:rsidDel="00000000" w:rsidR="00000000" w:rsidRPr="00000000">
        <w:rPr>
          <w:b w:val="1"/>
          <w:rtl w:val="0"/>
        </w:rPr>
        <w:br w:type="textWrapping"/>
      </w:r>
      <w:r w:rsidDel="00000000" w:rsidR="00000000" w:rsidRPr="00000000">
        <w:rPr>
          <w:rtl w:val="0"/>
        </w:rPr>
        <w:t xml:space="preserve">PatientPartner’s </w:t>
      </w:r>
      <w:r w:rsidDel="00000000" w:rsidR="00000000" w:rsidRPr="00000000">
        <w:rPr>
          <w:b w:val="1"/>
          <w:rtl w:val="0"/>
        </w:rPr>
        <w:t xml:space="preserve">Enterprise Integration Team</w:t>
      </w:r>
      <w:r w:rsidDel="00000000" w:rsidR="00000000" w:rsidRPr="00000000">
        <w:rPr>
          <w:rtl w:val="0"/>
        </w:rPr>
        <w:t xml:space="preserve"> ensures a smooth, efficient transition for clients moving from existing patient engagement providers or internal programs to our advanced Mentor Connect platform. Our dedicated team conducts </w:t>
      </w:r>
      <w:r w:rsidDel="00000000" w:rsidR="00000000" w:rsidRPr="00000000">
        <w:rPr>
          <w:b w:val="1"/>
          <w:rtl w:val="0"/>
        </w:rPr>
        <w:t xml:space="preserve">on-site integration sprints</w:t>
      </w:r>
      <w:r w:rsidDel="00000000" w:rsidR="00000000" w:rsidRPr="00000000">
        <w:rPr>
          <w:rtl w:val="0"/>
        </w:rPr>
        <w:t xml:space="preserve"> to minimize transition costs and streamline implementation. This hands-on approach guarantees the platform’s quick, efficient launch and ensures that every aspect of the setup aligns with the client’s unique needs.</w:t>
      </w:r>
    </w:p>
    <w:p w:rsidR="00000000" w:rsidDel="00000000" w:rsidP="00000000" w:rsidRDefault="00000000" w:rsidRPr="00000000" w14:paraId="0000000F">
      <w:pPr>
        <w:spacing w:after="240" w:before="240" w:lineRule="auto"/>
        <w:rPr/>
      </w:pPr>
      <w:r w:rsidDel="00000000" w:rsidR="00000000" w:rsidRPr="00000000">
        <w:rPr>
          <w:b w:val="1"/>
          <w:sz w:val="30"/>
          <w:szCs w:val="30"/>
          <w:rtl w:val="0"/>
        </w:rPr>
        <w:t xml:space="preserve">Tailored Training for Patient Engagement Success:</w:t>
      </w:r>
      <w:r w:rsidDel="00000000" w:rsidR="00000000" w:rsidRPr="00000000">
        <w:rPr>
          <w:b w:val="1"/>
          <w:rtl w:val="0"/>
        </w:rPr>
        <w:br w:type="textWrapping"/>
      </w:r>
      <w:r w:rsidDel="00000000" w:rsidR="00000000" w:rsidRPr="00000000">
        <w:rPr>
          <w:rtl w:val="0"/>
        </w:rPr>
        <w:t xml:space="preserve">PatientPartner not only integrates seamlessly with existing infrastructure but also invests in the long-term success of each client’s patient engagement program. Our team provides </w:t>
      </w:r>
      <w:r w:rsidDel="00000000" w:rsidR="00000000" w:rsidRPr="00000000">
        <w:rPr>
          <w:b w:val="1"/>
          <w:rtl w:val="0"/>
        </w:rPr>
        <w:t xml:space="preserve">comprehensive training for all members involved in patient engagement</w:t>
      </w:r>
      <w:r w:rsidDel="00000000" w:rsidR="00000000" w:rsidRPr="00000000">
        <w:rPr>
          <w:rtl w:val="0"/>
        </w:rPr>
        <w:t xml:space="preserve"> to ensure they are fully equipped to maximize the platform’s potential. We focus on empowering each client’s team with the tools and knowledge needed to create meaningful, lasting patient connections.</w:t>
      </w:r>
    </w:p>
    <w:p w:rsidR="00000000" w:rsidDel="00000000" w:rsidP="00000000" w:rsidRDefault="00000000" w:rsidRPr="00000000" w14:paraId="00000010">
      <w:pPr>
        <w:spacing w:after="240" w:before="240" w:lineRule="auto"/>
        <w:rPr/>
      </w:pPr>
      <w:r w:rsidDel="00000000" w:rsidR="00000000" w:rsidRPr="00000000">
        <w:rPr>
          <w:b w:val="1"/>
          <w:sz w:val="30"/>
          <w:szCs w:val="30"/>
          <w:rtl w:val="0"/>
        </w:rPr>
        <w:t xml:space="preserve">Augmented Support with Patient Engagement Managers:</w:t>
      </w:r>
      <w:r w:rsidDel="00000000" w:rsidR="00000000" w:rsidRPr="00000000">
        <w:rPr>
          <w:b w:val="1"/>
          <w:rtl w:val="0"/>
        </w:rPr>
        <w:br w:type="textWrapping"/>
      </w:r>
      <w:r w:rsidDel="00000000" w:rsidR="00000000" w:rsidRPr="00000000">
        <w:rPr>
          <w:rtl w:val="0"/>
        </w:rPr>
        <w:t xml:space="preserve">To further support client success, PatientPartner offers </w:t>
      </w:r>
      <w:r w:rsidDel="00000000" w:rsidR="00000000" w:rsidRPr="00000000">
        <w:rPr>
          <w:b w:val="1"/>
          <w:rtl w:val="0"/>
        </w:rPr>
        <w:t xml:space="preserve">Patient Engagement Managers</w:t>
      </w:r>
      <w:r w:rsidDel="00000000" w:rsidR="00000000" w:rsidRPr="00000000">
        <w:rPr>
          <w:rtl w:val="0"/>
        </w:rPr>
        <w:t xml:space="preserve"> who work as an extension of the client’s internal team. These managers oversee the mentor population, supporting day-to-day engagement and delivering insights to continually refine patient strategies. Through this partnership, clients benefit from a </w:t>
      </w:r>
      <w:r w:rsidDel="00000000" w:rsidR="00000000" w:rsidRPr="00000000">
        <w:rPr>
          <w:b w:val="1"/>
          <w:rtl w:val="0"/>
        </w:rPr>
        <w:t xml:space="preserve">99% mentor retention and satisfaction rate</w:t>
      </w:r>
      <w:r w:rsidDel="00000000" w:rsidR="00000000" w:rsidRPr="00000000">
        <w:rPr>
          <w:rtl w:val="0"/>
        </w:rPr>
        <w:t xml:space="preserve">, ensuring a consistent, high-quality experience for patients. This level of support provides peace of mind, allowing clients to focus on strategic initiatives while we maintain the high standard of patient care that drives engagement and adherence.</w:t>
      </w:r>
    </w:p>
    <w:p w:rsidR="00000000" w:rsidDel="00000000" w:rsidP="00000000" w:rsidRDefault="00000000" w:rsidRPr="00000000" w14:paraId="00000011">
      <w:pPr>
        <w:spacing w:after="240" w:before="240" w:lineRule="auto"/>
        <w:rPr/>
      </w:pPr>
      <w:r w:rsidDel="00000000" w:rsidR="00000000" w:rsidRPr="00000000">
        <w:rPr>
          <w:b w:val="1"/>
          <w:sz w:val="30"/>
          <w:szCs w:val="30"/>
          <w:rtl w:val="0"/>
        </w:rPr>
        <w:t xml:space="preserve">Core Market Problem Addressed:</w:t>
      </w:r>
      <w:r w:rsidDel="00000000" w:rsidR="00000000" w:rsidRPr="00000000">
        <w:rPr>
          <w:rtl w:val="0"/>
        </w:rPr>
        <w:t xml:space="preserve"> Traditional patient engagement solutions lack the personalization, immediacy, and data analytics required to support complex, high-stakes therapies. Patients often feel isolated or confused, leading to low adoption to new treatments, lack of adherence for ongoing treatment and surgical recovery, and missed new patient starts, which directly impact treatment success and ICP’s ROI. PatientPartner fills this gap by ensuring patients receive relatable, emotional and practical support from trained mentors, increasing patient engagement, new treatment starts, and long term adherence.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0" w:firstLine="0"/>
        <w:rPr>
          <w:b w:val="1"/>
          <w:color w:val="000000"/>
          <w:sz w:val="26"/>
          <w:szCs w:val="26"/>
        </w:rPr>
      </w:pPr>
      <w:bookmarkStart w:colFirst="0" w:colLast="0" w:name="_heading=h.xrgycdvpn0wn" w:id="2"/>
      <w:bookmarkEnd w:id="2"/>
      <w:r w:rsidDel="00000000" w:rsidR="00000000" w:rsidRPr="00000000">
        <w:rPr>
          <w:b w:val="1"/>
          <w:color w:val="000000"/>
          <w:sz w:val="26"/>
          <w:szCs w:val="26"/>
          <w:rtl w:val="0"/>
        </w:rPr>
        <w:t xml:space="preserve">2. Ideal Customer Profiles (ICPs) and Their Needs (Expanded)</w:t>
      </w:r>
    </w:p>
    <w:p w:rsidR="00000000" w:rsidDel="00000000" w:rsidP="00000000" w:rsidRDefault="00000000" w:rsidRPr="00000000" w14:paraId="00000016">
      <w:pPr>
        <w:pStyle w:val="Heading4"/>
        <w:keepNext w:val="0"/>
        <w:keepLines w:val="0"/>
        <w:spacing w:after="40" w:before="240" w:lineRule="auto"/>
        <w:ind w:left="1440" w:hanging="360"/>
        <w:rPr>
          <w:b w:val="1"/>
          <w:color w:val="000000"/>
          <w:sz w:val="22"/>
          <w:szCs w:val="22"/>
        </w:rPr>
      </w:pPr>
      <w:bookmarkStart w:colFirst="0" w:colLast="0" w:name="_heading=h.pbhiln6vjpi2" w:id="3"/>
      <w:bookmarkEnd w:id="3"/>
      <w:r w:rsidDel="00000000" w:rsidR="00000000" w:rsidRPr="00000000">
        <w:rPr>
          <w:b w:val="1"/>
          <w:color w:val="000000"/>
          <w:sz w:val="22"/>
          <w:szCs w:val="22"/>
          <w:rtl w:val="0"/>
        </w:rPr>
        <w:t xml:space="preserve">Primary ICPs:</w:t>
      </w:r>
    </w:p>
    <w:p w:rsidR="00000000" w:rsidDel="00000000" w:rsidP="00000000" w:rsidRDefault="00000000" w:rsidRPr="00000000" w14:paraId="00000017">
      <w:pPr>
        <w:numPr>
          <w:ilvl w:val="0"/>
          <w:numId w:val="39"/>
        </w:numPr>
        <w:spacing w:after="0" w:before="240" w:lineRule="auto"/>
        <w:ind w:left="720" w:hanging="360"/>
        <w:rPr/>
      </w:pPr>
      <w:r w:rsidDel="00000000" w:rsidR="00000000" w:rsidRPr="00000000">
        <w:rPr>
          <w:b w:val="1"/>
          <w:rtl w:val="0"/>
        </w:rPr>
        <w:t xml:space="preserve">Pharmaceutical Marketing Executives</w:t>
        <w:br w:type="textWrapping"/>
      </w:r>
      <w:r w:rsidDel="00000000" w:rsidR="00000000" w:rsidRPr="00000000">
        <w:rPr>
          <w:i w:val="1"/>
          <w:rtl w:val="0"/>
        </w:rPr>
        <w:t xml:space="preserve">Titles: Directors, VPs of Patient Engagement, Chief Marketing Officers</w:t>
        <w:br w:type="textWrapping"/>
      </w:r>
      <w:r w:rsidDel="00000000" w:rsidR="00000000" w:rsidRPr="00000000">
        <w:rPr>
          <w:b w:val="1"/>
          <w:rtl w:val="0"/>
        </w:rPr>
        <w:t xml:space="preserve">Needs:</w:t>
      </w:r>
      <w:r w:rsidDel="00000000" w:rsidR="00000000" w:rsidRPr="00000000">
        <w:rPr>
          <w:rtl w:val="0"/>
        </w:rPr>
        <w:t xml:space="preserve"> Increase patient awareness, starts, and engagement with minimal drop-off rates.</w:t>
        <w:br w:type="textWrapping"/>
      </w:r>
      <w:r w:rsidDel="00000000" w:rsidR="00000000" w:rsidRPr="00000000">
        <w:rPr>
          <w:b w:val="1"/>
          <w:rtl w:val="0"/>
        </w:rPr>
        <w:t xml:space="preserve">Challenges:</w:t>
      </w:r>
      <w:r w:rsidDel="00000000" w:rsidR="00000000" w:rsidRPr="00000000">
        <w:rPr>
          <w:rtl w:val="0"/>
        </w:rPr>
        <w:t xml:space="preserve"> Current industry-standard marketing solutions struggle with personalization and conversion at the new patient start stage.</w:t>
      </w:r>
    </w:p>
    <w:p w:rsidR="00000000" w:rsidDel="00000000" w:rsidP="00000000" w:rsidRDefault="00000000" w:rsidRPr="00000000" w14:paraId="00000018">
      <w:pPr>
        <w:numPr>
          <w:ilvl w:val="0"/>
          <w:numId w:val="39"/>
        </w:numPr>
        <w:spacing w:after="0" w:before="0" w:lineRule="auto"/>
        <w:ind w:left="720" w:hanging="360"/>
        <w:rPr/>
      </w:pPr>
      <w:r w:rsidDel="00000000" w:rsidR="00000000" w:rsidRPr="00000000">
        <w:rPr>
          <w:b w:val="1"/>
          <w:rtl w:val="0"/>
        </w:rPr>
        <w:t xml:space="preserve">Patient Solutions &amp; Innovation Teams</w:t>
        <w:br w:type="textWrapping"/>
      </w:r>
      <w:r w:rsidDel="00000000" w:rsidR="00000000" w:rsidRPr="00000000">
        <w:rPr>
          <w:i w:val="1"/>
          <w:rtl w:val="0"/>
        </w:rPr>
        <w:t xml:space="preserve">Titles: Directors and VPs of Innovation, Chief Digital Officers, Directors of Patient Experience</w:t>
        <w:br w:type="textWrapping"/>
      </w:r>
      <w:r w:rsidDel="00000000" w:rsidR="00000000" w:rsidRPr="00000000">
        <w:rPr>
          <w:b w:val="1"/>
          <w:rtl w:val="0"/>
        </w:rPr>
        <w:t xml:space="preserve">Needs:</w:t>
      </w:r>
      <w:r w:rsidDel="00000000" w:rsidR="00000000" w:rsidRPr="00000000">
        <w:rPr>
          <w:rtl w:val="0"/>
        </w:rPr>
        <w:t xml:space="preserve"> Implement innovative, data-backed digital tools that enhance patient experience and align with patient-centric models.</w:t>
        <w:br w:type="textWrapping"/>
      </w:r>
      <w:r w:rsidDel="00000000" w:rsidR="00000000" w:rsidRPr="00000000">
        <w:rPr>
          <w:b w:val="1"/>
          <w:rtl w:val="0"/>
        </w:rPr>
        <w:t xml:space="preserve">Challenges:</w:t>
      </w:r>
      <w:r w:rsidDel="00000000" w:rsidR="00000000" w:rsidRPr="00000000">
        <w:rPr>
          <w:rtl w:val="0"/>
        </w:rPr>
        <w:t xml:space="preserve"> Existing solutions often lack real-time interaction and miss key patient sentiment data, hindering innovation in patient support.</w:t>
      </w:r>
    </w:p>
    <w:p w:rsidR="00000000" w:rsidDel="00000000" w:rsidP="00000000" w:rsidRDefault="00000000" w:rsidRPr="00000000" w14:paraId="00000019">
      <w:pPr>
        <w:numPr>
          <w:ilvl w:val="0"/>
          <w:numId w:val="39"/>
        </w:numPr>
        <w:spacing w:after="0" w:before="0" w:lineRule="auto"/>
        <w:ind w:left="720" w:hanging="360"/>
        <w:rPr/>
      </w:pPr>
      <w:r w:rsidDel="00000000" w:rsidR="00000000" w:rsidRPr="00000000">
        <w:rPr>
          <w:b w:val="1"/>
          <w:rtl w:val="0"/>
        </w:rPr>
        <w:t xml:space="preserve">Compliance and Regulatory Executives</w:t>
        <w:br w:type="textWrapping"/>
      </w:r>
      <w:r w:rsidDel="00000000" w:rsidR="00000000" w:rsidRPr="00000000">
        <w:rPr>
          <w:i w:val="1"/>
          <w:rtl w:val="0"/>
        </w:rPr>
        <w:t xml:space="preserve">Titles: Chief Compliance Officers, Heads of Regulatory Affairs</w:t>
        <w:br w:type="textWrapping"/>
      </w:r>
      <w:r w:rsidDel="00000000" w:rsidR="00000000" w:rsidRPr="00000000">
        <w:rPr>
          <w:b w:val="1"/>
          <w:rtl w:val="0"/>
        </w:rPr>
        <w:t xml:space="preserve">Needs:</w:t>
      </w:r>
      <w:r w:rsidDel="00000000" w:rsidR="00000000" w:rsidRPr="00000000">
        <w:rPr>
          <w:rtl w:val="0"/>
        </w:rPr>
        <w:t xml:space="preserve"> Ensure all patient-facing solutions comply with HIPAA, GDPR, and industry standards while safeguarding patient data.</w:t>
        <w:br w:type="textWrapping"/>
      </w:r>
      <w:r w:rsidDel="00000000" w:rsidR="00000000" w:rsidRPr="00000000">
        <w:rPr>
          <w:b w:val="1"/>
          <w:rtl w:val="0"/>
        </w:rPr>
        <w:t xml:space="preserve">Challenges:</w:t>
      </w:r>
      <w:r w:rsidDel="00000000" w:rsidR="00000000" w:rsidRPr="00000000">
        <w:rPr>
          <w:rtl w:val="0"/>
        </w:rPr>
        <w:t xml:space="preserve"> Compliance with regulatory requirements while maintaining seamless patient engagement is a significant hurdle for digital transformation in patient support.</w:t>
      </w:r>
    </w:p>
    <w:p w:rsidR="00000000" w:rsidDel="00000000" w:rsidP="00000000" w:rsidRDefault="00000000" w:rsidRPr="00000000" w14:paraId="0000001A">
      <w:pPr>
        <w:numPr>
          <w:ilvl w:val="0"/>
          <w:numId w:val="27"/>
        </w:numPr>
        <w:spacing w:after="0" w:before="0" w:lineRule="auto"/>
        <w:ind w:left="720" w:hanging="360"/>
        <w:rPr/>
      </w:pPr>
      <w:r w:rsidDel="00000000" w:rsidR="00000000" w:rsidRPr="00000000">
        <w:rPr>
          <w:b w:val="1"/>
          <w:rtl w:val="0"/>
        </w:rPr>
        <w:t xml:space="preserve">Commercial Brand Leadership and Revenue Growth Executives</w:t>
        <w:br w:type="textWrapping"/>
      </w:r>
      <w:r w:rsidDel="00000000" w:rsidR="00000000" w:rsidRPr="00000000">
        <w:rPr>
          <w:i w:val="1"/>
          <w:rtl w:val="0"/>
        </w:rPr>
        <w:t xml:space="preserve">Titles: Chief Commercial Officer (CCO), EVP of Commercial Operations, SVP of Sales and Marketing</w:t>
        <w:br w:type="textWrapping"/>
      </w:r>
      <w:r w:rsidDel="00000000" w:rsidR="00000000" w:rsidRPr="00000000">
        <w:rPr>
          <w:b w:val="1"/>
          <w:rtl w:val="0"/>
        </w:rPr>
        <w:t xml:space="preserve">Needs:</w:t>
      </w:r>
      <w:r w:rsidDel="00000000" w:rsidR="00000000" w:rsidRPr="00000000">
        <w:rPr>
          <w:rtl w:val="0"/>
        </w:rPr>
        <w:t xml:space="preserve"> Drive revenue growth through increased patient acquisition and lifetime value, optimize commercial strategies to expand patient engagement and adherence, and leverage data-driven insights to shape go-to-market plans.</w:t>
        <w:br w:type="textWrapping"/>
      </w:r>
      <w:r w:rsidDel="00000000" w:rsidR="00000000" w:rsidRPr="00000000">
        <w:rPr>
          <w:b w:val="1"/>
          <w:rtl w:val="0"/>
        </w:rPr>
        <w:t xml:space="preserve">Challenges:</w:t>
      </w:r>
      <w:r w:rsidDel="00000000" w:rsidR="00000000" w:rsidRPr="00000000">
        <w:rPr>
          <w:rtl w:val="0"/>
        </w:rPr>
        <w:t xml:space="preserve"> Traditional sales and marketing strategies often overlook patient-centric engagement, missing opportunities to drive new patient starts and improve adherence through personalized support. Existing engagement tools may lack data depth and predictive analytics for proactive patient retention.</w:t>
      </w:r>
    </w:p>
    <w:p w:rsidR="00000000" w:rsidDel="00000000" w:rsidP="00000000" w:rsidRDefault="00000000" w:rsidRPr="00000000" w14:paraId="0000001B">
      <w:pPr>
        <w:numPr>
          <w:ilvl w:val="0"/>
          <w:numId w:val="27"/>
        </w:numPr>
        <w:spacing w:after="0" w:before="0" w:lineRule="auto"/>
        <w:ind w:left="720" w:hanging="360"/>
        <w:rPr/>
      </w:pPr>
      <w:r w:rsidDel="00000000" w:rsidR="00000000" w:rsidRPr="00000000">
        <w:rPr>
          <w:b w:val="1"/>
          <w:rtl w:val="0"/>
        </w:rPr>
        <w:t xml:space="preserve">Market Access and Strategic Partnerships Teams</w:t>
        <w:br w:type="textWrapping"/>
      </w:r>
      <w:r w:rsidDel="00000000" w:rsidR="00000000" w:rsidRPr="00000000">
        <w:rPr>
          <w:i w:val="1"/>
          <w:rtl w:val="0"/>
        </w:rPr>
        <w:t xml:space="preserve">Titles: VPs of Market Access, Directors of Strategic Partnerships, Chief Business Development Officers</w:t>
        <w:br w:type="textWrapping"/>
      </w:r>
      <w:r w:rsidDel="00000000" w:rsidR="00000000" w:rsidRPr="00000000">
        <w:rPr>
          <w:b w:val="1"/>
          <w:rtl w:val="0"/>
        </w:rPr>
        <w:t xml:space="preserve">Needs:</w:t>
      </w:r>
      <w:r w:rsidDel="00000000" w:rsidR="00000000" w:rsidRPr="00000000">
        <w:rPr>
          <w:rtl w:val="0"/>
        </w:rPr>
        <w:t xml:space="preserve"> Develop market access strategies that improve treatment uptake and adherence rates, establish partnerships that enhance patient access and outcomes, and address payer engagement to support treatment continuity.</w:t>
        <w:br w:type="textWrapping"/>
      </w:r>
      <w:r w:rsidDel="00000000" w:rsidR="00000000" w:rsidRPr="00000000">
        <w:rPr>
          <w:b w:val="1"/>
          <w:rtl w:val="0"/>
        </w:rPr>
        <w:t xml:space="preserve">Challenges:</w:t>
      </w:r>
      <w:r w:rsidDel="00000000" w:rsidR="00000000" w:rsidRPr="00000000">
        <w:rPr>
          <w:rtl w:val="0"/>
        </w:rPr>
        <w:t xml:space="preserve"> Difficulty in effectively communicating treatment value and differentiating patient experiences. Patient support often lacks cust.</w:t>
      </w:r>
    </w:p>
    <w:p w:rsidR="00000000" w:rsidDel="00000000" w:rsidP="00000000" w:rsidRDefault="00000000" w:rsidRPr="00000000" w14:paraId="0000001C">
      <w:pPr>
        <w:numPr>
          <w:ilvl w:val="0"/>
          <w:numId w:val="27"/>
        </w:numPr>
        <w:spacing w:after="0" w:before="0" w:lineRule="auto"/>
        <w:ind w:left="720" w:hanging="360"/>
        <w:rPr/>
      </w:pPr>
      <w:r w:rsidDel="00000000" w:rsidR="00000000" w:rsidRPr="00000000">
        <w:rPr>
          <w:rtl w:val="0"/>
        </w:rPr>
        <w:t xml:space="preserve">omization for various payer and provider channels, leading to inconsistent engagement outcomes.</w:t>
      </w:r>
    </w:p>
    <w:p w:rsidR="00000000" w:rsidDel="00000000" w:rsidP="00000000" w:rsidRDefault="00000000" w:rsidRPr="00000000" w14:paraId="0000001D">
      <w:pPr>
        <w:numPr>
          <w:ilvl w:val="0"/>
          <w:numId w:val="27"/>
        </w:numPr>
        <w:spacing w:after="0" w:before="0" w:lineRule="auto"/>
        <w:ind w:left="720" w:hanging="360"/>
        <w:rPr/>
      </w:pPr>
      <w:r w:rsidDel="00000000" w:rsidR="00000000" w:rsidRPr="00000000">
        <w:rPr>
          <w:b w:val="1"/>
          <w:rtl w:val="0"/>
        </w:rPr>
        <w:t xml:space="preserve">Customer Success and Patient Engagement Operations</w:t>
        <w:br w:type="textWrapping"/>
      </w:r>
      <w:r w:rsidDel="00000000" w:rsidR="00000000" w:rsidRPr="00000000">
        <w:rPr>
          <w:i w:val="1"/>
          <w:rtl w:val="0"/>
        </w:rPr>
        <w:t xml:space="preserve">Titles: VP of Customer Success, Director of Patient Engagement Operations, Head of Customer Experience</w:t>
        <w:br w:type="textWrapping"/>
      </w:r>
      <w:r w:rsidDel="00000000" w:rsidR="00000000" w:rsidRPr="00000000">
        <w:rPr>
          <w:b w:val="1"/>
          <w:rtl w:val="0"/>
        </w:rPr>
        <w:t xml:space="preserve">Needs:</w:t>
      </w:r>
      <w:r w:rsidDel="00000000" w:rsidR="00000000" w:rsidRPr="00000000">
        <w:rPr>
          <w:rtl w:val="0"/>
        </w:rPr>
        <w:t xml:space="preserve"> Ensure high patient satisfaction and engagement throughout the treatment journey, develop operational efficiencies in patient support, and reduce patient drop-offs to maximize lifetime value.</w:t>
        <w:br w:type="textWrapping"/>
      </w:r>
      <w:r w:rsidDel="00000000" w:rsidR="00000000" w:rsidRPr="00000000">
        <w:rPr>
          <w:b w:val="1"/>
          <w:rtl w:val="0"/>
        </w:rPr>
        <w:t xml:space="preserve">Challenges:</w:t>
      </w:r>
      <w:r w:rsidDel="00000000" w:rsidR="00000000" w:rsidRPr="00000000">
        <w:rPr>
          <w:rtl w:val="0"/>
        </w:rPr>
        <w:t xml:space="preserve"> Existing solutions may not provide real-time support or data for continuous patient interaction, impacting the ability to provide timely interventions that keep patients on track and engaged.</w:t>
      </w:r>
    </w:p>
    <w:p w:rsidR="00000000" w:rsidDel="00000000" w:rsidP="00000000" w:rsidRDefault="00000000" w:rsidRPr="00000000" w14:paraId="0000001E">
      <w:pPr>
        <w:numPr>
          <w:ilvl w:val="1"/>
          <w:numId w:val="16"/>
        </w:numPr>
        <w:spacing w:after="240" w:before="0" w:lineRule="auto"/>
        <w:ind w:left="1440" w:hanging="360"/>
        <w:rPr>
          <w:b w:val="1"/>
          <w:u w:val="none"/>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heading=h.hfr6nmlicn6h" w:id="4"/>
      <w:bookmarkEnd w:id="4"/>
      <w:r w:rsidDel="00000000" w:rsidR="00000000" w:rsidRPr="00000000">
        <w:rPr>
          <w:b w:val="1"/>
          <w:color w:val="000000"/>
          <w:sz w:val="22"/>
          <w:szCs w:val="22"/>
          <w:rtl w:val="0"/>
        </w:rPr>
        <w:t xml:space="preserve">3. Key Features and Their Relevance to ICPs</w:t>
      </w:r>
    </w:p>
    <w:p w:rsidR="00000000" w:rsidDel="00000000" w:rsidP="00000000" w:rsidRDefault="00000000" w:rsidRPr="00000000" w14:paraId="00000021">
      <w:pPr>
        <w:pStyle w:val="Heading3"/>
        <w:keepNext w:val="0"/>
        <w:keepLines w:val="0"/>
        <w:spacing w:before="280" w:lineRule="auto"/>
        <w:ind w:left="720" w:hanging="360"/>
        <w:rPr>
          <w:b w:val="1"/>
          <w:color w:val="000000"/>
          <w:sz w:val="26"/>
          <w:szCs w:val="26"/>
        </w:rPr>
      </w:pPr>
      <w:bookmarkStart w:colFirst="0" w:colLast="0" w:name="_heading=h.spwfg2iukeh7" w:id="5"/>
      <w:bookmarkEnd w:id="5"/>
      <w:r w:rsidDel="00000000" w:rsidR="00000000" w:rsidRPr="00000000">
        <w:rPr>
          <w:b w:val="1"/>
          <w:color w:val="000000"/>
          <w:sz w:val="26"/>
          <w:szCs w:val="26"/>
          <w:rtl w:val="0"/>
        </w:rPr>
        <w:t xml:space="preserve">Key Features and Their Relevance to ICPs</w:t>
      </w:r>
    </w:p>
    <w:p w:rsidR="00000000" w:rsidDel="00000000" w:rsidP="00000000" w:rsidRDefault="00000000" w:rsidRPr="00000000" w14:paraId="00000022">
      <w:pPr>
        <w:pStyle w:val="Heading4"/>
        <w:keepNext w:val="0"/>
        <w:keepLines w:val="0"/>
        <w:spacing w:after="40" w:before="240" w:lineRule="auto"/>
        <w:ind w:left="720" w:hanging="360"/>
        <w:rPr>
          <w:b w:val="1"/>
          <w:color w:val="000000"/>
          <w:sz w:val="22"/>
          <w:szCs w:val="22"/>
        </w:rPr>
      </w:pPr>
      <w:bookmarkStart w:colFirst="0" w:colLast="0" w:name="_heading=h.c2wgqsg80bu" w:id="6"/>
      <w:bookmarkEnd w:id="6"/>
      <w:r w:rsidDel="00000000" w:rsidR="00000000" w:rsidRPr="00000000">
        <w:rPr>
          <w:b w:val="1"/>
          <w:color w:val="000000"/>
          <w:sz w:val="22"/>
          <w:szCs w:val="22"/>
          <w:rtl w:val="0"/>
        </w:rPr>
        <w:t xml:space="preserve">Real-Time Mentor Matching</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Benefits:</w:t>
      </w:r>
      <w:r w:rsidDel="00000000" w:rsidR="00000000" w:rsidRPr="00000000">
        <w:rPr>
          <w:rtl w:val="0"/>
        </w:rPr>
        <w:t xml:space="preserve"> Provides personalized patient connections through our proprietary algorithm, matching each patient with a mentor who has relevant treatment experience. This real-time, one-on-one mentorship offers immediate emotional and practical support, crucial in high-stakes, complex therapy areas.</w:t>
        <w:br w:type="textWrapping"/>
      </w:r>
      <w:r w:rsidDel="00000000" w:rsidR="00000000" w:rsidRPr="00000000">
        <w:rPr>
          <w:b w:val="1"/>
          <w:rtl w:val="0"/>
        </w:rPr>
        <w:t xml:space="preserve">ICP Relevance:</w:t>
      </w:r>
    </w:p>
    <w:p w:rsidR="00000000" w:rsidDel="00000000" w:rsidP="00000000" w:rsidRDefault="00000000" w:rsidRPr="00000000" w14:paraId="00000024">
      <w:pPr>
        <w:numPr>
          <w:ilvl w:val="0"/>
          <w:numId w:val="38"/>
        </w:numPr>
        <w:spacing w:after="0" w:before="240" w:lineRule="auto"/>
        <w:ind w:left="720" w:hanging="360"/>
        <w:rPr/>
      </w:pPr>
      <w:r w:rsidDel="00000000" w:rsidR="00000000" w:rsidRPr="00000000">
        <w:rPr>
          <w:b w:val="1"/>
          <w:rtl w:val="0"/>
        </w:rPr>
        <w:t xml:space="preserve">Marketing Executives:</w:t>
      </w:r>
      <w:r w:rsidDel="00000000" w:rsidR="00000000" w:rsidRPr="00000000">
        <w:rPr>
          <w:rtl w:val="0"/>
        </w:rPr>
        <w:t xml:space="preserve"> Drives faster patient starts and improved adherence rates, directly enhancing marketing performance and patient satisfaction metrics.</w:t>
      </w:r>
    </w:p>
    <w:p w:rsidR="00000000" w:rsidDel="00000000" w:rsidP="00000000" w:rsidRDefault="00000000" w:rsidRPr="00000000" w14:paraId="00000025">
      <w:pPr>
        <w:numPr>
          <w:ilvl w:val="0"/>
          <w:numId w:val="38"/>
        </w:numPr>
        <w:spacing w:after="0" w:before="0" w:lineRule="auto"/>
        <w:ind w:left="720" w:hanging="360"/>
        <w:rPr/>
      </w:pPr>
      <w:r w:rsidDel="00000000" w:rsidR="00000000" w:rsidRPr="00000000">
        <w:rPr>
          <w:b w:val="1"/>
          <w:rtl w:val="0"/>
        </w:rPr>
        <w:t xml:space="preserve">Patient Solution &amp; Innovation Teams:</w:t>
      </w:r>
      <w:r w:rsidDel="00000000" w:rsidR="00000000" w:rsidRPr="00000000">
        <w:rPr>
          <w:rtl w:val="0"/>
        </w:rPr>
        <w:t xml:space="preserve"> Supports innovative, patient-centric models that improve patient outcomes and engagement rates.</w:t>
      </w:r>
    </w:p>
    <w:p w:rsidR="00000000" w:rsidDel="00000000" w:rsidP="00000000" w:rsidRDefault="00000000" w:rsidRPr="00000000" w14:paraId="00000026">
      <w:pPr>
        <w:numPr>
          <w:ilvl w:val="0"/>
          <w:numId w:val="38"/>
        </w:numPr>
        <w:spacing w:after="0" w:before="0" w:lineRule="auto"/>
        <w:ind w:left="720" w:hanging="360"/>
        <w:rPr/>
      </w:pPr>
      <w:r w:rsidDel="00000000" w:rsidR="00000000" w:rsidRPr="00000000">
        <w:rPr>
          <w:b w:val="1"/>
          <w:rtl w:val="0"/>
        </w:rPr>
        <w:t xml:space="preserve">Chief Commercial Officers and Market Access Teams:</w:t>
      </w:r>
      <w:r w:rsidDel="00000000" w:rsidR="00000000" w:rsidRPr="00000000">
        <w:rPr>
          <w:rtl w:val="0"/>
        </w:rPr>
        <w:t xml:space="preserve"> Enhances brand trust and loyalty by fostering meaningful patient relationships, leading to higher engagement and conversion rates.</w:t>
      </w:r>
    </w:p>
    <w:p w:rsidR="00000000" w:rsidDel="00000000" w:rsidP="00000000" w:rsidRDefault="00000000" w:rsidRPr="00000000" w14:paraId="00000027">
      <w:pPr>
        <w:numPr>
          <w:ilvl w:val="0"/>
          <w:numId w:val="38"/>
        </w:numPr>
        <w:spacing w:after="240" w:before="0" w:lineRule="auto"/>
        <w:ind w:left="720" w:hanging="360"/>
        <w:rPr/>
      </w:pPr>
      <w:r w:rsidDel="00000000" w:rsidR="00000000" w:rsidRPr="00000000">
        <w:rPr>
          <w:b w:val="1"/>
          <w:rtl w:val="0"/>
        </w:rPr>
        <w:t xml:space="preserve">Customer Success and Patient Engagement Operations:</w:t>
      </w:r>
      <w:r w:rsidDel="00000000" w:rsidR="00000000" w:rsidRPr="00000000">
        <w:rPr>
          <w:rtl w:val="0"/>
        </w:rPr>
        <w:t xml:space="preserve"> Increases engagement consistency, positively impacting patient retention and satisfaction.</w:t>
      </w:r>
    </w:p>
    <w:p w:rsidR="00000000" w:rsidDel="00000000" w:rsidP="00000000" w:rsidRDefault="00000000" w:rsidRPr="00000000" w14:paraId="000000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ind w:left="720" w:hanging="360"/>
        <w:rPr>
          <w:b w:val="1"/>
          <w:color w:val="000000"/>
          <w:sz w:val="22"/>
          <w:szCs w:val="22"/>
        </w:rPr>
      </w:pPr>
      <w:bookmarkStart w:colFirst="0" w:colLast="0" w:name="_heading=h.wo1pqsq8q52x" w:id="7"/>
      <w:bookmarkEnd w:id="7"/>
      <w:r w:rsidDel="00000000" w:rsidR="00000000" w:rsidRPr="00000000">
        <w:rPr>
          <w:b w:val="1"/>
          <w:color w:val="000000"/>
          <w:sz w:val="22"/>
          <w:szCs w:val="22"/>
          <w:rtl w:val="0"/>
        </w:rPr>
        <w:t xml:space="preserve">Patient Sentiment and Engagement Analytics</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Benefits:</w:t>
      </w:r>
      <w:r w:rsidDel="00000000" w:rsidR="00000000" w:rsidRPr="00000000">
        <w:rPr>
          <w:rtl w:val="0"/>
        </w:rPr>
        <w:t xml:space="preserve"> Captures and analyzes patient sentiment data in real time, providing actionable insights for pharma companies to address drop-off risks and improve patient satisfaction. The analytics inform predictive engagement strategies and allow for proactive interventions.</w:t>
        <w:br w:type="textWrapping"/>
      </w:r>
      <w:r w:rsidDel="00000000" w:rsidR="00000000" w:rsidRPr="00000000">
        <w:rPr>
          <w:b w:val="1"/>
          <w:rtl w:val="0"/>
        </w:rPr>
        <w:t xml:space="preserve">ICP Relevance:</w:t>
      </w:r>
    </w:p>
    <w:p w:rsidR="00000000" w:rsidDel="00000000" w:rsidP="00000000" w:rsidRDefault="00000000" w:rsidRPr="00000000" w14:paraId="0000002B">
      <w:pPr>
        <w:numPr>
          <w:ilvl w:val="0"/>
          <w:numId w:val="37"/>
        </w:numPr>
        <w:spacing w:after="0" w:before="240" w:lineRule="auto"/>
        <w:ind w:left="720" w:hanging="360"/>
        <w:rPr/>
      </w:pPr>
      <w:r w:rsidDel="00000000" w:rsidR="00000000" w:rsidRPr="00000000">
        <w:rPr>
          <w:b w:val="1"/>
          <w:rtl w:val="0"/>
        </w:rPr>
        <w:t xml:space="preserve">Innovation Teams and Patient Experience Directors:</w:t>
      </w:r>
      <w:r w:rsidDel="00000000" w:rsidR="00000000" w:rsidRPr="00000000">
        <w:rPr>
          <w:rtl w:val="0"/>
        </w:rPr>
        <w:t xml:space="preserve"> Leverage sentiment data to shape predictive engagement strategies that resonate with patients’ needs, enhancing engagement and patient experience.</w:t>
      </w:r>
    </w:p>
    <w:p w:rsidR="00000000" w:rsidDel="00000000" w:rsidP="00000000" w:rsidRDefault="00000000" w:rsidRPr="00000000" w14:paraId="0000002C">
      <w:pPr>
        <w:numPr>
          <w:ilvl w:val="0"/>
          <w:numId w:val="37"/>
        </w:numPr>
        <w:spacing w:after="0" w:before="0" w:lineRule="auto"/>
        <w:ind w:left="720" w:hanging="360"/>
        <w:rPr/>
      </w:pPr>
      <w:r w:rsidDel="00000000" w:rsidR="00000000" w:rsidRPr="00000000">
        <w:rPr>
          <w:b w:val="1"/>
          <w:rtl w:val="0"/>
        </w:rPr>
        <w:t xml:space="preserve">Compliance and Regulatory Executives:</w:t>
      </w:r>
      <w:r w:rsidDel="00000000" w:rsidR="00000000" w:rsidRPr="00000000">
        <w:rPr>
          <w:rtl w:val="0"/>
        </w:rPr>
        <w:t xml:space="preserve"> Utilize sentiment analytics to ensure all patient engagement strategies align with regulatory and privacy standards.</w:t>
      </w:r>
    </w:p>
    <w:p w:rsidR="00000000" w:rsidDel="00000000" w:rsidP="00000000" w:rsidRDefault="00000000" w:rsidRPr="00000000" w14:paraId="0000002D">
      <w:pPr>
        <w:numPr>
          <w:ilvl w:val="0"/>
          <w:numId w:val="37"/>
        </w:numPr>
        <w:spacing w:after="0" w:before="0" w:lineRule="auto"/>
        <w:ind w:left="720" w:hanging="360"/>
        <w:rPr/>
      </w:pPr>
      <w:r w:rsidDel="00000000" w:rsidR="00000000" w:rsidRPr="00000000">
        <w:rPr>
          <w:b w:val="1"/>
          <w:rtl w:val="0"/>
        </w:rPr>
        <w:t xml:space="preserve">Chief Commercial Officers and Market Access Teams:</w:t>
      </w:r>
      <w:r w:rsidDel="00000000" w:rsidR="00000000" w:rsidRPr="00000000">
        <w:rPr>
          <w:rtl w:val="0"/>
        </w:rPr>
        <w:t xml:space="preserve"> Access to sentiment-driven insights helps improve patient loyalty and understanding of patient perspectives, supporting better access and adherence strategies.</w:t>
      </w:r>
    </w:p>
    <w:p w:rsidR="00000000" w:rsidDel="00000000" w:rsidP="00000000" w:rsidRDefault="00000000" w:rsidRPr="00000000" w14:paraId="0000002E">
      <w:pPr>
        <w:numPr>
          <w:ilvl w:val="0"/>
          <w:numId w:val="37"/>
        </w:numPr>
        <w:spacing w:after="240" w:before="0" w:lineRule="auto"/>
        <w:ind w:left="720" w:hanging="360"/>
        <w:rPr/>
      </w:pPr>
      <w:r w:rsidDel="00000000" w:rsidR="00000000" w:rsidRPr="00000000">
        <w:rPr>
          <w:b w:val="1"/>
          <w:rtl w:val="0"/>
        </w:rPr>
        <w:t xml:space="preserve">Marketing Executives:</w:t>
      </w:r>
      <w:r w:rsidDel="00000000" w:rsidR="00000000" w:rsidRPr="00000000">
        <w:rPr>
          <w:rtl w:val="0"/>
        </w:rPr>
        <w:t xml:space="preserve"> Optimizes the effectiveness of new patient starts and marketing campaigns through data-driven insights.</w:t>
      </w:r>
    </w:p>
    <w:p w:rsidR="00000000" w:rsidDel="00000000" w:rsidP="00000000" w:rsidRDefault="00000000" w:rsidRPr="00000000" w14:paraId="0000002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ind w:left="720" w:hanging="360"/>
        <w:rPr>
          <w:b w:val="1"/>
          <w:color w:val="000000"/>
          <w:sz w:val="22"/>
          <w:szCs w:val="22"/>
        </w:rPr>
      </w:pPr>
      <w:bookmarkStart w:colFirst="0" w:colLast="0" w:name="_heading=h.twox2rfquez6" w:id="8"/>
      <w:bookmarkEnd w:id="8"/>
      <w:r w:rsidDel="00000000" w:rsidR="00000000" w:rsidRPr="00000000">
        <w:rPr>
          <w:b w:val="1"/>
          <w:color w:val="000000"/>
          <w:sz w:val="22"/>
          <w:szCs w:val="22"/>
          <w:rtl w:val="0"/>
        </w:rPr>
        <w:t xml:space="preserve">Compliant, Scalable SaaS Infrastructure</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Benefits:</w:t>
      </w:r>
      <w:r w:rsidDel="00000000" w:rsidR="00000000" w:rsidRPr="00000000">
        <w:rPr>
          <w:rtl w:val="0"/>
        </w:rPr>
        <w:t xml:space="preserve"> Built to comply with HIPAA, GDPR, and other regulatory standards, this secure, scalable platform can handle high patient volumes while maintaining robust data privacy measures.</w:t>
        <w:br w:type="textWrapping"/>
      </w:r>
      <w:r w:rsidDel="00000000" w:rsidR="00000000" w:rsidRPr="00000000">
        <w:rPr>
          <w:b w:val="1"/>
          <w:rtl w:val="0"/>
        </w:rPr>
        <w:t xml:space="preserve">ICP Relevance:</w:t>
      </w:r>
    </w:p>
    <w:p w:rsidR="00000000" w:rsidDel="00000000" w:rsidP="00000000" w:rsidRDefault="00000000" w:rsidRPr="00000000" w14:paraId="00000032">
      <w:pPr>
        <w:numPr>
          <w:ilvl w:val="0"/>
          <w:numId w:val="20"/>
        </w:numPr>
        <w:spacing w:after="0" w:before="240" w:lineRule="auto"/>
        <w:ind w:left="720" w:hanging="360"/>
        <w:rPr/>
      </w:pPr>
      <w:r w:rsidDel="00000000" w:rsidR="00000000" w:rsidRPr="00000000">
        <w:rPr>
          <w:b w:val="1"/>
          <w:rtl w:val="0"/>
        </w:rPr>
        <w:t xml:space="preserve">Compliance and Regulatory Executives:</w:t>
      </w:r>
      <w:r w:rsidDel="00000000" w:rsidR="00000000" w:rsidRPr="00000000">
        <w:rPr>
          <w:rtl w:val="0"/>
        </w:rPr>
        <w:t xml:space="preserve"> Confidently adopt PatientPartner without risking non-compliance in high-scale patient support environments.</w:t>
      </w:r>
    </w:p>
    <w:p w:rsidR="00000000" w:rsidDel="00000000" w:rsidP="00000000" w:rsidRDefault="00000000" w:rsidRPr="00000000" w14:paraId="00000033">
      <w:pPr>
        <w:numPr>
          <w:ilvl w:val="0"/>
          <w:numId w:val="20"/>
        </w:numPr>
        <w:spacing w:after="0" w:before="0" w:lineRule="auto"/>
        <w:ind w:left="720" w:hanging="360"/>
        <w:rPr/>
      </w:pPr>
      <w:r w:rsidDel="00000000" w:rsidR="00000000" w:rsidRPr="00000000">
        <w:rPr>
          <w:b w:val="1"/>
          <w:rtl w:val="0"/>
        </w:rPr>
        <w:t xml:space="preserve">Customer Success and Patient Engagement Operations:</w:t>
      </w:r>
      <w:r w:rsidDel="00000000" w:rsidR="00000000" w:rsidRPr="00000000">
        <w:rPr>
          <w:rtl w:val="0"/>
        </w:rPr>
        <w:t xml:space="preserve"> Achieve consistent patient engagement on a large scale with a reliable platform that meets strict data privacy and security requirements.</w:t>
      </w:r>
    </w:p>
    <w:p w:rsidR="00000000" w:rsidDel="00000000" w:rsidP="00000000" w:rsidRDefault="00000000" w:rsidRPr="00000000" w14:paraId="00000034">
      <w:pPr>
        <w:numPr>
          <w:ilvl w:val="0"/>
          <w:numId w:val="20"/>
        </w:numPr>
        <w:spacing w:after="240" w:before="0" w:lineRule="auto"/>
        <w:ind w:left="720" w:hanging="360"/>
        <w:rPr/>
      </w:pPr>
      <w:r w:rsidDel="00000000" w:rsidR="00000000" w:rsidRPr="00000000">
        <w:rPr>
          <w:b w:val="1"/>
          <w:rtl w:val="0"/>
        </w:rPr>
        <w:t xml:space="preserve">Chief Commercial Officers and Integration Specialists:</w:t>
      </w:r>
      <w:r w:rsidDel="00000000" w:rsidR="00000000" w:rsidRPr="00000000">
        <w:rPr>
          <w:rtl w:val="0"/>
        </w:rPr>
        <w:t xml:space="preserve"> Benefit from a platform that integrates smoothly with existing CRM and patient management systems, allowing for a seamless onboarding experience.</w:t>
      </w:r>
    </w:p>
    <w:p w:rsidR="00000000" w:rsidDel="00000000" w:rsidP="00000000" w:rsidRDefault="00000000" w:rsidRPr="00000000" w14:paraId="0000003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ind w:left="720" w:hanging="360"/>
        <w:rPr>
          <w:b w:val="1"/>
          <w:color w:val="000000"/>
          <w:sz w:val="22"/>
          <w:szCs w:val="22"/>
        </w:rPr>
      </w:pPr>
      <w:bookmarkStart w:colFirst="0" w:colLast="0" w:name="_heading=h.k63gsdpt4rxj" w:id="9"/>
      <w:bookmarkEnd w:id="9"/>
      <w:r w:rsidDel="00000000" w:rsidR="00000000" w:rsidRPr="00000000">
        <w:rPr>
          <w:b w:val="1"/>
          <w:color w:val="000000"/>
          <w:sz w:val="22"/>
          <w:szCs w:val="22"/>
          <w:rtl w:val="0"/>
        </w:rPr>
        <w:t xml:space="preserve">Customizable Patient Engagement Programs</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Benefits:</w:t>
      </w:r>
      <w:r w:rsidDel="00000000" w:rsidR="00000000" w:rsidRPr="00000000">
        <w:rPr>
          <w:rtl w:val="0"/>
        </w:rPr>
        <w:t xml:space="preserve"> Pharmaceutical companies can tailor engagement programs according to patient demographics, therapy stages, and treatment complexity, ensuring a personalized and relevant support experience.</w:t>
        <w:br w:type="textWrapping"/>
      </w:r>
      <w:r w:rsidDel="00000000" w:rsidR="00000000" w:rsidRPr="00000000">
        <w:rPr>
          <w:b w:val="1"/>
          <w:rtl w:val="0"/>
        </w:rPr>
        <w:t xml:space="preserve">ICP Relevance:</w:t>
      </w:r>
    </w:p>
    <w:p w:rsidR="00000000" w:rsidDel="00000000" w:rsidP="00000000" w:rsidRDefault="00000000" w:rsidRPr="00000000" w14:paraId="00000038">
      <w:pPr>
        <w:numPr>
          <w:ilvl w:val="0"/>
          <w:numId w:val="36"/>
        </w:numPr>
        <w:spacing w:after="0" w:before="240" w:lineRule="auto"/>
        <w:ind w:left="720" w:hanging="360"/>
        <w:rPr/>
      </w:pPr>
      <w:r w:rsidDel="00000000" w:rsidR="00000000" w:rsidRPr="00000000">
        <w:rPr>
          <w:b w:val="1"/>
          <w:rtl w:val="0"/>
        </w:rPr>
        <w:t xml:space="preserve">Marketing Executives and Patient Solution Teams:</w:t>
      </w:r>
      <w:r w:rsidDel="00000000" w:rsidR="00000000" w:rsidRPr="00000000">
        <w:rPr>
          <w:rtl w:val="0"/>
        </w:rPr>
        <w:t xml:space="preserve"> Create more effective engagement strategies by meeting patients at the right touchpoints and at the right time in their journey.</w:t>
      </w:r>
    </w:p>
    <w:p w:rsidR="00000000" w:rsidDel="00000000" w:rsidP="00000000" w:rsidRDefault="00000000" w:rsidRPr="00000000" w14:paraId="00000039">
      <w:pPr>
        <w:numPr>
          <w:ilvl w:val="0"/>
          <w:numId w:val="36"/>
        </w:numPr>
        <w:spacing w:after="0" w:before="0" w:lineRule="auto"/>
        <w:ind w:left="720" w:hanging="360"/>
        <w:rPr/>
      </w:pPr>
      <w:r w:rsidDel="00000000" w:rsidR="00000000" w:rsidRPr="00000000">
        <w:rPr>
          <w:b w:val="1"/>
          <w:rtl w:val="0"/>
        </w:rPr>
        <w:t xml:space="preserve">Customer Success and Patient Engagement Operations:</w:t>
      </w:r>
      <w:r w:rsidDel="00000000" w:rsidR="00000000" w:rsidRPr="00000000">
        <w:rPr>
          <w:rtl w:val="0"/>
        </w:rPr>
        <w:t xml:space="preserve"> Tailor support journeys to individual patient needs, improving retention and satisfaction.</w:t>
      </w:r>
    </w:p>
    <w:p w:rsidR="00000000" w:rsidDel="00000000" w:rsidP="00000000" w:rsidRDefault="00000000" w:rsidRPr="00000000" w14:paraId="0000003A">
      <w:pPr>
        <w:numPr>
          <w:ilvl w:val="0"/>
          <w:numId w:val="36"/>
        </w:numPr>
        <w:spacing w:after="240" w:before="0" w:lineRule="auto"/>
        <w:ind w:left="720" w:hanging="360"/>
        <w:rPr/>
      </w:pPr>
      <w:r w:rsidDel="00000000" w:rsidR="00000000" w:rsidRPr="00000000">
        <w:rPr>
          <w:b w:val="1"/>
          <w:rtl w:val="0"/>
        </w:rPr>
        <w:t xml:space="preserve">Market Access and Strategic Partnerships Teams:</w:t>
      </w:r>
      <w:r w:rsidDel="00000000" w:rsidR="00000000" w:rsidRPr="00000000">
        <w:rPr>
          <w:rtl w:val="0"/>
        </w:rPr>
        <w:t xml:space="preserve"> Customizable programs can support unique payer and provider engagement strategies, enhancing treatment continuity and access.</w:t>
      </w:r>
    </w:p>
    <w:p w:rsidR="00000000" w:rsidDel="00000000" w:rsidP="00000000" w:rsidRDefault="00000000" w:rsidRPr="00000000" w14:paraId="0000003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ind w:left="720" w:hanging="360"/>
        <w:rPr>
          <w:b w:val="1"/>
          <w:color w:val="000000"/>
          <w:sz w:val="22"/>
          <w:szCs w:val="22"/>
        </w:rPr>
      </w:pPr>
      <w:bookmarkStart w:colFirst="0" w:colLast="0" w:name="_heading=h.8oxs452zimk9" w:id="10"/>
      <w:bookmarkEnd w:id="10"/>
      <w:r w:rsidDel="00000000" w:rsidR="00000000" w:rsidRPr="00000000">
        <w:rPr>
          <w:b w:val="1"/>
          <w:color w:val="000000"/>
          <w:sz w:val="22"/>
          <w:szCs w:val="22"/>
          <w:rtl w:val="0"/>
        </w:rPr>
        <w:t xml:space="preserve">Proven Impact on Adherence and Patient Outcomes</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Benefits:</w:t>
      </w:r>
      <w:r w:rsidDel="00000000" w:rsidR="00000000" w:rsidRPr="00000000">
        <w:rPr>
          <w:rtl w:val="0"/>
        </w:rPr>
        <w:t xml:space="preserve"> PatientPartner’s model has been shown to increase new patient starts by 30% and achieve a 71% improvement in adherence through real-time mentorship, providing a measurable ROI for pharmaceutical companies.</w:t>
        <w:br w:type="textWrapping"/>
      </w:r>
      <w:r w:rsidDel="00000000" w:rsidR="00000000" w:rsidRPr="00000000">
        <w:rPr>
          <w:b w:val="1"/>
          <w:rtl w:val="0"/>
        </w:rPr>
        <w:t xml:space="preserve">ICP Relevance:</w:t>
      </w:r>
    </w:p>
    <w:p w:rsidR="00000000" w:rsidDel="00000000" w:rsidP="00000000" w:rsidRDefault="00000000" w:rsidRPr="00000000" w14:paraId="0000003E">
      <w:pPr>
        <w:numPr>
          <w:ilvl w:val="0"/>
          <w:numId w:val="28"/>
        </w:numPr>
        <w:spacing w:after="0" w:before="240" w:lineRule="auto"/>
        <w:ind w:left="720" w:hanging="360"/>
        <w:rPr/>
      </w:pPr>
      <w:r w:rsidDel="00000000" w:rsidR="00000000" w:rsidRPr="00000000">
        <w:rPr>
          <w:b w:val="1"/>
          <w:rtl w:val="0"/>
        </w:rPr>
        <w:t xml:space="preserve">Chief Commercial Officers and Marketing Executives:</w:t>
      </w:r>
      <w:r w:rsidDel="00000000" w:rsidR="00000000" w:rsidRPr="00000000">
        <w:rPr>
          <w:rtl w:val="0"/>
        </w:rPr>
        <w:t xml:space="preserve"> Validates PatientPartner’s value with data-backed results, showing improved patient acquisition and adherence, ultimately increasing lifetime value and ROI.</w:t>
      </w:r>
    </w:p>
    <w:p w:rsidR="00000000" w:rsidDel="00000000" w:rsidP="00000000" w:rsidRDefault="00000000" w:rsidRPr="00000000" w14:paraId="0000003F">
      <w:pPr>
        <w:numPr>
          <w:ilvl w:val="0"/>
          <w:numId w:val="28"/>
        </w:numPr>
        <w:spacing w:after="0" w:before="0" w:lineRule="auto"/>
        <w:ind w:left="720" w:hanging="360"/>
        <w:rPr/>
      </w:pPr>
      <w:r w:rsidDel="00000000" w:rsidR="00000000" w:rsidRPr="00000000">
        <w:rPr>
          <w:b w:val="1"/>
          <w:rtl w:val="0"/>
        </w:rPr>
        <w:t xml:space="preserve">Patient Solution &amp; Innovation Teams:</w:t>
      </w:r>
      <w:r w:rsidDel="00000000" w:rsidR="00000000" w:rsidRPr="00000000">
        <w:rPr>
          <w:rtl w:val="0"/>
        </w:rPr>
        <w:t xml:space="preserve"> Offers a measurable impact on adherence and outcomes, making it a valuable addition to innovative patient engagement initiatives.</w:t>
      </w:r>
    </w:p>
    <w:p w:rsidR="00000000" w:rsidDel="00000000" w:rsidP="00000000" w:rsidRDefault="00000000" w:rsidRPr="00000000" w14:paraId="00000040">
      <w:pPr>
        <w:numPr>
          <w:ilvl w:val="0"/>
          <w:numId w:val="28"/>
        </w:numPr>
        <w:spacing w:after="0" w:before="0" w:lineRule="auto"/>
        <w:ind w:left="720" w:hanging="360"/>
        <w:rPr/>
      </w:pPr>
      <w:r w:rsidDel="00000000" w:rsidR="00000000" w:rsidRPr="00000000">
        <w:rPr>
          <w:b w:val="1"/>
          <w:rtl w:val="0"/>
        </w:rPr>
        <w:t xml:space="preserve">Compliance and Regulatory Executives:</w:t>
      </w:r>
      <w:r w:rsidDel="00000000" w:rsidR="00000000" w:rsidRPr="00000000">
        <w:rPr>
          <w:rtl w:val="0"/>
        </w:rPr>
        <w:t xml:space="preserve"> Confirms that PatientPartner’s structured, compliant approach can drive adherence without regulatory or privacy risks.</w:t>
      </w:r>
    </w:p>
    <w:p w:rsidR="00000000" w:rsidDel="00000000" w:rsidP="00000000" w:rsidRDefault="00000000" w:rsidRPr="00000000" w14:paraId="00000041">
      <w:pPr>
        <w:numPr>
          <w:ilvl w:val="0"/>
          <w:numId w:val="28"/>
        </w:numPr>
        <w:spacing w:after="0" w:before="0" w:lineRule="auto"/>
        <w:ind w:left="720" w:hanging="360"/>
        <w:rPr/>
      </w:pPr>
      <w:r w:rsidDel="00000000" w:rsidR="00000000" w:rsidRPr="00000000">
        <w:rPr>
          <w:b w:val="1"/>
          <w:rtl w:val="0"/>
        </w:rPr>
        <w:t xml:space="preserve">Customer Success and Patient Engagement Operations:</w:t>
      </w:r>
      <w:r w:rsidDel="00000000" w:rsidR="00000000" w:rsidRPr="00000000">
        <w:rPr>
          <w:rtl w:val="0"/>
        </w:rPr>
        <w:t xml:space="preserve"> Demonstrates the platform’s reliability and effectiveness in improving patient outcomes, making it easier to achieve organizational engagement and retention goals.</w:t>
      </w:r>
    </w:p>
    <w:p w:rsidR="00000000" w:rsidDel="00000000" w:rsidP="00000000" w:rsidRDefault="00000000" w:rsidRPr="00000000" w14:paraId="00000042">
      <w:pPr>
        <w:numPr>
          <w:ilvl w:val="0"/>
          <w:numId w:val="19"/>
        </w:numPr>
        <w:spacing w:after="240" w:before="0" w:lineRule="auto"/>
        <w:ind w:left="720" w:hanging="360"/>
        <w:rPr>
          <w:b w:val="1"/>
          <w:u w:val="none"/>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color w:val="000000"/>
          <w:sz w:val="22"/>
          <w:szCs w:val="22"/>
        </w:rPr>
      </w:pPr>
      <w:bookmarkStart w:colFirst="0" w:colLast="0" w:name="_heading=h.97ehi9ippfid" w:id="11"/>
      <w:bookmarkEnd w:id="11"/>
      <w:r w:rsidDel="00000000" w:rsidR="00000000" w:rsidRPr="00000000">
        <w:rPr>
          <w:b w:val="1"/>
          <w:color w:val="000000"/>
          <w:sz w:val="22"/>
          <w:szCs w:val="22"/>
          <w:rtl w:val="0"/>
        </w:rPr>
        <w:t xml:space="preserve">4. Value Proposition for Enterprise Pharma</w:t>
      </w:r>
    </w:p>
    <w:p w:rsidR="00000000" w:rsidDel="00000000" w:rsidP="00000000" w:rsidRDefault="00000000" w:rsidRPr="00000000" w14:paraId="00000045">
      <w:pPr>
        <w:spacing w:after="240" w:before="240" w:lineRule="auto"/>
        <w:rPr/>
      </w:pPr>
      <w:r w:rsidDel="00000000" w:rsidR="00000000" w:rsidRPr="00000000">
        <w:rPr>
          <w:b w:val="1"/>
          <w:rtl w:val="0"/>
        </w:rPr>
        <w:t xml:space="preserve">Mentor Connect’s Value to Pharmaceutical Companies</w:t>
      </w:r>
      <w:r w:rsidDel="00000000" w:rsidR="00000000" w:rsidRPr="00000000">
        <w:rPr>
          <w:rtl w:val="0"/>
        </w:rPr>
        <w:t xml:space="preserve">: PatientPartner’s Mentor Connect platform isn’t just a patient engagement tool; it’s a strategic asset for pharmaceutical companies aiming to lead in patient-centric care. By offering a real-time, personalized patient support model, Mentor Connect allows enterprise pharma companies to create meaningful patient experiences that result in improved treatment outcomes and brand loyalty.</w:t>
      </w:r>
    </w:p>
    <w:p w:rsidR="00000000" w:rsidDel="00000000" w:rsidP="00000000" w:rsidRDefault="00000000" w:rsidRPr="00000000" w14:paraId="00000046">
      <w:pPr>
        <w:numPr>
          <w:ilvl w:val="0"/>
          <w:numId w:val="41"/>
        </w:numPr>
        <w:spacing w:after="0" w:before="240" w:lineRule="auto"/>
        <w:ind w:left="720" w:hanging="360"/>
        <w:rPr/>
      </w:pPr>
      <w:r w:rsidDel="00000000" w:rsidR="00000000" w:rsidRPr="00000000">
        <w:rPr>
          <w:b w:val="1"/>
          <w:rtl w:val="0"/>
        </w:rPr>
        <w:t xml:space="preserve">Impact on New Patient Starts</w:t>
      </w:r>
      <w:r w:rsidDel="00000000" w:rsidR="00000000" w:rsidRPr="00000000">
        <w:rPr>
          <w:rtl w:val="0"/>
        </w:rPr>
        <w:t xml:space="preserve">: The platform directly contributes to increased patient starts by offering patients the confidence and guidance they need at the outset of their healthcare journey.</w:t>
      </w:r>
    </w:p>
    <w:p w:rsidR="00000000" w:rsidDel="00000000" w:rsidP="00000000" w:rsidRDefault="00000000" w:rsidRPr="00000000" w14:paraId="00000047">
      <w:pPr>
        <w:numPr>
          <w:ilvl w:val="0"/>
          <w:numId w:val="41"/>
        </w:numPr>
        <w:spacing w:after="0" w:before="0" w:lineRule="auto"/>
        <w:ind w:left="720" w:hanging="360"/>
        <w:rPr/>
      </w:pPr>
      <w:r w:rsidDel="00000000" w:rsidR="00000000" w:rsidRPr="00000000">
        <w:rPr>
          <w:b w:val="1"/>
          <w:rtl w:val="0"/>
        </w:rPr>
        <w:t xml:space="preserve">Enhanced Patient Adherence</w:t>
      </w:r>
      <w:r w:rsidDel="00000000" w:rsidR="00000000" w:rsidRPr="00000000">
        <w:rPr>
          <w:rtl w:val="0"/>
        </w:rPr>
        <w:t xml:space="preserve">: The 71% adherence improvement underscores the platform’s ability to keep patients on track, mitigating losses and improving patient outcomes.</w:t>
      </w:r>
    </w:p>
    <w:p w:rsidR="00000000" w:rsidDel="00000000" w:rsidP="00000000" w:rsidRDefault="00000000" w:rsidRPr="00000000" w14:paraId="00000048">
      <w:pPr>
        <w:numPr>
          <w:ilvl w:val="0"/>
          <w:numId w:val="41"/>
        </w:numPr>
        <w:spacing w:after="0" w:before="0" w:lineRule="auto"/>
        <w:ind w:left="720" w:hanging="360"/>
        <w:rPr/>
      </w:pPr>
      <w:r w:rsidDel="00000000" w:rsidR="00000000" w:rsidRPr="00000000">
        <w:rPr>
          <w:b w:val="1"/>
          <w:rtl w:val="0"/>
        </w:rPr>
        <w:t xml:space="preserve">Real-Time Patient Sentiment Data</w:t>
      </w:r>
      <w:r w:rsidDel="00000000" w:rsidR="00000000" w:rsidRPr="00000000">
        <w:rPr>
          <w:rtl w:val="0"/>
        </w:rPr>
        <w:t xml:space="preserve">: Provides an edge in understanding patient needs, paving the way for data-driven decisions and interventions.</w:t>
      </w:r>
    </w:p>
    <w:p w:rsidR="00000000" w:rsidDel="00000000" w:rsidP="00000000" w:rsidRDefault="00000000" w:rsidRPr="00000000" w14:paraId="00000049">
      <w:pPr>
        <w:numPr>
          <w:ilvl w:val="0"/>
          <w:numId w:val="41"/>
        </w:numPr>
        <w:spacing w:after="240" w:before="0" w:lineRule="auto"/>
        <w:ind w:left="720" w:hanging="360"/>
        <w:rPr/>
      </w:pPr>
      <w:r w:rsidDel="00000000" w:rsidR="00000000" w:rsidRPr="00000000">
        <w:rPr>
          <w:b w:val="1"/>
          <w:rtl w:val="0"/>
        </w:rPr>
        <w:t xml:space="preserve">Regulatory Confidence</w:t>
      </w:r>
      <w:r w:rsidDel="00000000" w:rsidR="00000000" w:rsidRPr="00000000">
        <w:rPr>
          <w:rtl w:val="0"/>
        </w:rPr>
        <w:t xml:space="preserve">: The SaaS infrastructure and compliance measures ensure that pharmaceutical companies can scale Mentor Connect within stringent regulatory environments.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heading=h.gwy6opgp4uj7" w:id="12"/>
      <w:bookmarkEnd w:id="12"/>
      <w:r w:rsidDel="00000000" w:rsidR="00000000" w:rsidRPr="00000000">
        <w:rPr>
          <w:b w:val="1"/>
          <w:color w:val="000000"/>
          <w:sz w:val="22"/>
          <w:szCs w:val="22"/>
          <w:rtl w:val="0"/>
        </w:rPr>
        <w:t xml:space="preserve">5. Marketing Positioning Statements for Lead Generation</w:t>
      </w:r>
    </w:p>
    <w:p w:rsidR="00000000" w:rsidDel="00000000" w:rsidP="00000000" w:rsidRDefault="00000000" w:rsidRPr="00000000" w14:paraId="0000004C">
      <w:pPr>
        <w:spacing w:after="240" w:before="240" w:lineRule="auto"/>
        <w:rPr/>
      </w:pPr>
      <w:r w:rsidDel="00000000" w:rsidR="00000000" w:rsidRPr="00000000">
        <w:rPr>
          <w:b w:val="1"/>
          <w:rtl w:val="0"/>
        </w:rPr>
        <w:t xml:space="preserve">TOFU (Top of Funnel)</w:t>
      </w:r>
      <w:r w:rsidDel="00000000" w:rsidR="00000000" w:rsidRPr="00000000">
        <w:rPr>
          <w:rtl w:val="0"/>
        </w:rPr>
        <w:t xml:space="preserve">: "Discover the power of real-time patient mentorship with PatientPartner. Drive new patient starts, boost engagement, and gain valuable patient insights."</w:t>
      </w:r>
    </w:p>
    <w:p w:rsidR="00000000" w:rsidDel="00000000" w:rsidP="00000000" w:rsidRDefault="00000000" w:rsidRPr="00000000" w14:paraId="0000004D">
      <w:pPr>
        <w:spacing w:after="240" w:before="240" w:lineRule="auto"/>
        <w:rPr/>
      </w:pPr>
      <w:r w:rsidDel="00000000" w:rsidR="00000000" w:rsidRPr="00000000">
        <w:rPr>
          <w:b w:val="1"/>
          <w:rtl w:val="0"/>
        </w:rPr>
        <w:t xml:space="preserve">MOFU (Middle of Funnel)</w:t>
      </w:r>
      <w:r w:rsidDel="00000000" w:rsidR="00000000" w:rsidRPr="00000000">
        <w:rPr>
          <w:rtl w:val="0"/>
        </w:rPr>
        <w:t xml:space="preserve">: "Ready to elevate patient engagement? PatientPartner’s Mentor Connect combines real-time mentorship with patient sentiment analytics, empowering your team to make data-driven decisions for improved adherence and outcomes."</w:t>
      </w:r>
    </w:p>
    <w:p w:rsidR="00000000" w:rsidDel="00000000" w:rsidP="00000000" w:rsidRDefault="00000000" w:rsidRPr="00000000" w14:paraId="0000004E">
      <w:pPr>
        <w:spacing w:after="240" w:before="240" w:lineRule="auto"/>
        <w:rPr/>
      </w:pPr>
      <w:r w:rsidDel="00000000" w:rsidR="00000000" w:rsidRPr="00000000">
        <w:rPr>
          <w:b w:val="1"/>
          <w:rtl w:val="0"/>
        </w:rPr>
        <w:t xml:space="preserve">BOFU (Bottom of Funnel)</w:t>
      </w:r>
      <w:r w:rsidDel="00000000" w:rsidR="00000000" w:rsidRPr="00000000">
        <w:rPr>
          <w:rtl w:val="0"/>
        </w:rPr>
        <w:t xml:space="preserve">: "Book a demo with PatientPartner and see how Mentor Connect’s personalized engagement can increase your new patient starts by 30% and improve adherence by 71%."</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heading=h.6sayqoyt7fsz" w:id="13"/>
      <w:bookmarkEnd w:id="13"/>
      <w:r w:rsidDel="00000000" w:rsidR="00000000" w:rsidRPr="00000000">
        <w:rPr>
          <w:b w:val="1"/>
          <w:color w:val="000000"/>
          <w:sz w:val="22"/>
          <w:szCs w:val="22"/>
          <w:rtl w:val="0"/>
        </w:rPr>
        <w:t xml:space="preserve">6. Proof Points and Validation</w:t>
      </w:r>
    </w:p>
    <w:p w:rsidR="00000000" w:rsidDel="00000000" w:rsidP="00000000" w:rsidRDefault="00000000" w:rsidRPr="00000000" w14:paraId="00000051">
      <w:pPr>
        <w:numPr>
          <w:ilvl w:val="0"/>
          <w:numId w:val="4"/>
        </w:numPr>
        <w:spacing w:after="0" w:before="240" w:lineRule="auto"/>
        <w:ind w:left="720" w:hanging="360"/>
        <w:rPr/>
      </w:pPr>
      <w:r w:rsidDel="00000000" w:rsidR="00000000" w:rsidRPr="00000000">
        <w:rPr>
          <w:b w:val="1"/>
          <w:rtl w:val="0"/>
        </w:rPr>
        <w:t xml:space="preserve">Patient Engagement Statistics</w:t>
      </w:r>
      <w:r w:rsidDel="00000000" w:rsidR="00000000" w:rsidRPr="00000000">
        <w:rPr>
          <w:rtl w:val="0"/>
        </w:rPr>
        <w:t xml:space="preserve">: Real-time mentorship and on-demand access result in a 71% adherence success rate, compared to traditional, less personalized engagement models.</w:t>
      </w:r>
    </w:p>
    <w:p w:rsidR="00000000" w:rsidDel="00000000" w:rsidP="00000000" w:rsidRDefault="00000000" w:rsidRPr="00000000" w14:paraId="00000052">
      <w:pPr>
        <w:numPr>
          <w:ilvl w:val="0"/>
          <w:numId w:val="4"/>
        </w:numPr>
        <w:spacing w:after="0" w:before="0" w:lineRule="auto"/>
        <w:ind w:left="720" w:hanging="360"/>
        <w:rPr/>
      </w:pPr>
      <w:r w:rsidDel="00000000" w:rsidR="00000000" w:rsidRPr="00000000">
        <w:rPr>
          <w:b w:val="1"/>
          <w:rtl w:val="0"/>
        </w:rPr>
        <w:t xml:space="preserve">High New Patient Start Rate</w:t>
      </w:r>
      <w:r w:rsidDel="00000000" w:rsidR="00000000" w:rsidRPr="00000000">
        <w:rPr>
          <w:rtl w:val="0"/>
        </w:rPr>
        <w:t xml:space="preserve">: 30% increase in patient starts, highlighting Mentor Connect’s unique impact in converting awareness into action.</w:t>
      </w:r>
    </w:p>
    <w:p w:rsidR="00000000" w:rsidDel="00000000" w:rsidP="00000000" w:rsidRDefault="00000000" w:rsidRPr="00000000" w14:paraId="00000053">
      <w:pPr>
        <w:numPr>
          <w:ilvl w:val="0"/>
          <w:numId w:val="4"/>
        </w:numPr>
        <w:spacing w:after="240" w:before="0" w:lineRule="auto"/>
        <w:ind w:left="720" w:hanging="360"/>
        <w:rPr/>
      </w:pPr>
      <w:r w:rsidDel="00000000" w:rsidR="00000000" w:rsidRPr="00000000">
        <w:rPr>
          <w:b w:val="1"/>
          <w:rtl w:val="0"/>
        </w:rPr>
        <w:t xml:space="preserve">Large-Scale Mentorship Network</w:t>
      </w:r>
      <w:r w:rsidDel="00000000" w:rsidR="00000000" w:rsidRPr="00000000">
        <w:rPr>
          <w:rtl w:val="0"/>
        </w:rPr>
        <w:t xml:space="preserve">: With over 500 mentors and 50,000 active users, PatientPartner demonstrates scalability and reliability for enterprise pharma needs.</w:t>
      </w:r>
    </w:p>
    <w:p w:rsidR="00000000" w:rsidDel="00000000" w:rsidP="00000000" w:rsidRDefault="00000000" w:rsidRPr="00000000" w14:paraId="00000054">
      <w:pPr>
        <w:spacing w:after="240" w:before="240" w:lineRule="auto"/>
        <w:rPr/>
      </w:pPr>
      <w:r w:rsidDel="00000000" w:rsidR="00000000" w:rsidRPr="00000000">
        <w:rPr>
          <w:b w:val="1"/>
          <w:rtl w:val="0"/>
        </w:rPr>
        <w:t xml:space="preserve">Supporting Data Sources</w:t>
      </w:r>
      <w:r w:rsidDel="00000000" w:rsidR="00000000" w:rsidRPr="00000000">
        <w:rPr>
          <w:rtl w:val="0"/>
        </w:rPr>
        <w:t xml:space="preserve">: Reference industry statistics on patient adherence, engagement benchmarks, and the benefits of personalized mentorship (e.g., Deloitte, McKinsey, and Accenture reports on digital health and patient engagement trends).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heading=h.k4qv7k109mwt" w:id="14"/>
      <w:bookmarkEnd w:id="14"/>
      <w:r w:rsidDel="00000000" w:rsidR="00000000" w:rsidRPr="00000000">
        <w:rPr>
          <w:b w:val="1"/>
          <w:color w:val="000000"/>
          <w:sz w:val="22"/>
          <w:szCs w:val="22"/>
          <w:rtl w:val="0"/>
        </w:rPr>
        <w:t xml:space="preserve">7. Summary of Differentiators</w:t>
      </w:r>
    </w:p>
    <w:p w:rsidR="00000000" w:rsidDel="00000000" w:rsidP="00000000" w:rsidRDefault="00000000" w:rsidRPr="00000000" w14:paraId="00000057">
      <w:pPr>
        <w:numPr>
          <w:ilvl w:val="0"/>
          <w:numId w:val="18"/>
        </w:numPr>
        <w:spacing w:after="0" w:before="240" w:lineRule="auto"/>
        <w:ind w:left="720" w:hanging="360"/>
        <w:rPr/>
      </w:pPr>
      <w:r w:rsidDel="00000000" w:rsidR="00000000" w:rsidRPr="00000000">
        <w:rPr>
          <w:b w:val="1"/>
          <w:rtl w:val="0"/>
        </w:rPr>
        <w:t xml:space="preserve">First Real-Time, Personalized Mentor Matching Platform</w:t>
      </w:r>
      <w:r w:rsidDel="00000000" w:rsidR="00000000" w:rsidRPr="00000000">
        <w:rPr>
          <w:rtl w:val="0"/>
        </w:rPr>
        <w:t xml:space="preserve">: PatientPartner is the only solution that offers immediate, relevant connections between patients and experienced mentors.</w:t>
      </w:r>
    </w:p>
    <w:p w:rsidR="00000000" w:rsidDel="00000000" w:rsidP="00000000" w:rsidRDefault="00000000" w:rsidRPr="00000000" w14:paraId="00000058">
      <w:pPr>
        <w:numPr>
          <w:ilvl w:val="0"/>
          <w:numId w:val="18"/>
        </w:numPr>
        <w:spacing w:after="0" w:before="0" w:lineRule="auto"/>
        <w:ind w:left="720" w:hanging="360"/>
        <w:rPr/>
      </w:pPr>
      <w:r w:rsidDel="00000000" w:rsidR="00000000" w:rsidRPr="00000000">
        <w:rPr>
          <w:b w:val="1"/>
          <w:rtl w:val="0"/>
        </w:rPr>
        <w:t xml:space="preserve">Unique Sentiment Analytics</w:t>
      </w:r>
      <w:r w:rsidDel="00000000" w:rsidR="00000000" w:rsidRPr="00000000">
        <w:rPr>
          <w:rtl w:val="0"/>
        </w:rPr>
        <w:t xml:space="preserve">: Insightful, actionable data on patient sentiment allows for predictive interventions and better patient understanding.</w:t>
      </w:r>
    </w:p>
    <w:p w:rsidR="00000000" w:rsidDel="00000000" w:rsidP="00000000" w:rsidRDefault="00000000" w:rsidRPr="00000000" w14:paraId="00000059">
      <w:pPr>
        <w:numPr>
          <w:ilvl w:val="0"/>
          <w:numId w:val="18"/>
        </w:numPr>
        <w:spacing w:after="0" w:before="0" w:lineRule="auto"/>
        <w:ind w:left="720" w:hanging="360"/>
        <w:rPr/>
      </w:pPr>
      <w:r w:rsidDel="00000000" w:rsidR="00000000" w:rsidRPr="00000000">
        <w:rPr>
          <w:b w:val="1"/>
          <w:rtl w:val="0"/>
        </w:rPr>
        <w:t xml:space="preserve">Seamless Integration with Pharma’s Existing Systems</w:t>
      </w:r>
      <w:r w:rsidDel="00000000" w:rsidR="00000000" w:rsidRPr="00000000">
        <w:rPr>
          <w:rtl w:val="0"/>
        </w:rPr>
        <w:t xml:space="preserve">: Ensures minimal disruption and facilitates a unified patient support approach.</w:t>
      </w:r>
    </w:p>
    <w:p w:rsidR="00000000" w:rsidDel="00000000" w:rsidP="00000000" w:rsidRDefault="00000000" w:rsidRPr="00000000" w14:paraId="0000005A">
      <w:pPr>
        <w:numPr>
          <w:ilvl w:val="0"/>
          <w:numId w:val="18"/>
        </w:numPr>
        <w:spacing w:after="0" w:before="0" w:lineRule="auto"/>
        <w:ind w:left="720" w:hanging="360"/>
        <w:rPr/>
      </w:pPr>
      <w:r w:rsidDel="00000000" w:rsidR="00000000" w:rsidRPr="00000000">
        <w:rPr>
          <w:b w:val="1"/>
          <w:rtl w:val="0"/>
        </w:rPr>
        <w:t xml:space="preserve">Compliance-Ready, Scalable Infrastructure</w:t>
      </w:r>
      <w:r w:rsidDel="00000000" w:rsidR="00000000" w:rsidRPr="00000000">
        <w:rPr>
          <w:rtl w:val="0"/>
        </w:rPr>
        <w:t xml:space="preserve">: Built for enterprise use while adhering to industry standards and privacy requirements.</w:t>
      </w:r>
    </w:p>
    <w:p w:rsidR="00000000" w:rsidDel="00000000" w:rsidP="00000000" w:rsidRDefault="00000000" w:rsidRPr="00000000" w14:paraId="0000005B">
      <w:pPr>
        <w:numPr>
          <w:ilvl w:val="0"/>
          <w:numId w:val="18"/>
        </w:numPr>
        <w:spacing w:after="240" w:before="0" w:lineRule="auto"/>
        <w:ind w:left="720" w:hanging="360"/>
        <w:rPr/>
      </w:pPr>
      <w:r w:rsidDel="00000000" w:rsidR="00000000" w:rsidRPr="00000000">
        <w:rPr>
          <w:b w:val="1"/>
          <w:rtl w:val="0"/>
        </w:rPr>
        <w:t xml:space="preserve">Proven Success Metrics</w:t>
      </w:r>
      <w:r w:rsidDel="00000000" w:rsidR="00000000" w:rsidRPr="00000000">
        <w:rPr>
          <w:rtl w:val="0"/>
        </w:rPr>
        <w:t xml:space="preserve">: Demonstrated improvement in patient starts, adherence, and patient satisfaction, providing a strong ROI for pharmaceutical clients.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This outline provides a robust view of PatientPartner’s Mentor Connect platform, emphasizing its strategic value, key features, and competitive positioning within the pharma patient engagement landscape.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heading=h.joe9ulmjpazr" w:id="15"/>
      <w:bookmarkEnd w:id="15"/>
      <w:r w:rsidDel="00000000" w:rsidR="00000000" w:rsidRPr="00000000">
        <w:rPr>
          <w:b w:val="1"/>
          <w:color w:val="000000"/>
          <w:sz w:val="26"/>
          <w:szCs w:val="26"/>
          <w:rtl w:val="0"/>
        </w:rPr>
        <w:t xml:space="preserve">1. Brand Positioning Statement</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PatientPartner: Transforming Patient Engagement Through Real-Time, Personalized Mentorship.</w:t>
      </w:r>
    </w:p>
    <w:p w:rsidR="00000000" w:rsidDel="00000000" w:rsidP="00000000" w:rsidRDefault="00000000" w:rsidRPr="00000000" w14:paraId="00000063">
      <w:pPr>
        <w:spacing w:after="240" w:before="240" w:lineRule="auto"/>
        <w:rPr/>
      </w:pPr>
      <w:r w:rsidDel="00000000" w:rsidR="00000000" w:rsidRPr="00000000">
        <w:rPr>
          <w:rtl w:val="0"/>
        </w:rPr>
        <w:t xml:space="preserve">As the first real-time mentorship platform for enterprise pharma, PatientPartner doesn’t just connect patients; we empower them. Our platform’s unique combination of instant mentor matching, actionable patient sentiment insights, and compliance-driven infrastructure positions us at the forefront of digital health solutions that drive measurable outcomes.</w:t>
      </w:r>
    </w:p>
    <w:p w:rsidR="00000000" w:rsidDel="00000000" w:rsidP="00000000" w:rsidRDefault="00000000" w:rsidRPr="00000000" w14:paraId="00000064">
      <w:pPr>
        <w:spacing w:after="240" w:before="240" w:lineRule="auto"/>
        <w:rPr/>
      </w:pPr>
      <w:r w:rsidDel="00000000" w:rsidR="00000000" w:rsidRPr="00000000">
        <w:rPr>
          <w:b w:val="1"/>
          <w:rtl w:val="0"/>
        </w:rPr>
        <w:t xml:space="preserve">Tagline Suggestions</w:t>
      </w:r>
      <w:r w:rsidDel="00000000" w:rsidR="00000000" w:rsidRPr="00000000">
        <w:rPr>
          <w:rtl w:val="0"/>
        </w:rPr>
        <w:t xml:space="preserve">:</w:t>
      </w:r>
    </w:p>
    <w:p w:rsidR="00000000" w:rsidDel="00000000" w:rsidP="00000000" w:rsidRDefault="00000000" w:rsidRPr="00000000" w14:paraId="00000065">
      <w:pPr>
        <w:numPr>
          <w:ilvl w:val="0"/>
          <w:numId w:val="34"/>
        </w:numPr>
        <w:spacing w:after="0" w:before="240" w:lineRule="auto"/>
        <w:ind w:left="720" w:hanging="360"/>
        <w:rPr/>
      </w:pPr>
      <w:r w:rsidDel="00000000" w:rsidR="00000000" w:rsidRPr="00000000">
        <w:rPr>
          <w:rtl w:val="0"/>
        </w:rPr>
        <w:t xml:space="preserve">“Real Support, Real Time, Real Outcomes.”</w:t>
      </w:r>
    </w:p>
    <w:p w:rsidR="00000000" w:rsidDel="00000000" w:rsidP="00000000" w:rsidRDefault="00000000" w:rsidRPr="00000000" w14:paraId="00000066">
      <w:pPr>
        <w:numPr>
          <w:ilvl w:val="0"/>
          <w:numId w:val="34"/>
        </w:numPr>
        <w:spacing w:after="0" w:before="0" w:lineRule="auto"/>
        <w:ind w:left="720" w:hanging="360"/>
        <w:rPr/>
      </w:pPr>
      <w:r w:rsidDel="00000000" w:rsidR="00000000" w:rsidRPr="00000000">
        <w:rPr>
          <w:rtl w:val="0"/>
        </w:rPr>
        <w:t xml:space="preserve">“Personalized Patient Engagement That Works.”</w:t>
      </w:r>
    </w:p>
    <w:p w:rsidR="00000000" w:rsidDel="00000000" w:rsidP="00000000" w:rsidRDefault="00000000" w:rsidRPr="00000000" w14:paraId="00000067">
      <w:pPr>
        <w:numPr>
          <w:ilvl w:val="0"/>
          <w:numId w:val="34"/>
        </w:numPr>
        <w:spacing w:after="240" w:before="0" w:lineRule="auto"/>
        <w:ind w:left="720" w:hanging="360"/>
        <w:rPr/>
      </w:pPr>
      <w:r w:rsidDel="00000000" w:rsidR="00000000" w:rsidRPr="00000000">
        <w:rPr>
          <w:rtl w:val="0"/>
        </w:rPr>
        <w:t xml:space="preserve">“Empowering Patients, Elevating Pharma.”</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heading=h.rmpof8yjmnv1" w:id="16"/>
      <w:bookmarkEnd w:id="16"/>
      <w:r w:rsidDel="00000000" w:rsidR="00000000" w:rsidRPr="00000000">
        <w:rPr>
          <w:b w:val="1"/>
          <w:color w:val="000000"/>
          <w:sz w:val="26"/>
          <w:szCs w:val="26"/>
          <w:rtl w:val="0"/>
        </w:rPr>
        <w:t xml:space="preserve">2. Core Differentiators to Highlight Across All Platforms</w:t>
      </w:r>
    </w:p>
    <w:p w:rsidR="00000000" w:rsidDel="00000000" w:rsidP="00000000" w:rsidRDefault="00000000" w:rsidRPr="00000000" w14:paraId="0000006A">
      <w:pPr>
        <w:numPr>
          <w:ilvl w:val="0"/>
          <w:numId w:val="7"/>
        </w:numPr>
        <w:spacing w:after="0" w:before="240" w:lineRule="auto"/>
        <w:ind w:left="720" w:hanging="360"/>
        <w:rPr/>
      </w:pPr>
      <w:r w:rsidDel="00000000" w:rsidR="00000000" w:rsidRPr="00000000">
        <w:rPr>
          <w:b w:val="1"/>
          <w:rtl w:val="0"/>
        </w:rPr>
        <w:t xml:space="preserve">Real-Time Mentor Matching</w:t>
      </w:r>
      <w:r w:rsidDel="00000000" w:rsidR="00000000" w:rsidRPr="00000000">
        <w:rPr>
          <w:rtl w:val="0"/>
        </w:rPr>
        <w:t xml:space="preserve">: No other patient engagement solution offers the immediacy of real-time mentor matching that PatientPartner provides.</w:t>
      </w:r>
    </w:p>
    <w:p w:rsidR="00000000" w:rsidDel="00000000" w:rsidP="00000000" w:rsidRDefault="00000000" w:rsidRPr="00000000" w14:paraId="0000006B">
      <w:pPr>
        <w:numPr>
          <w:ilvl w:val="0"/>
          <w:numId w:val="7"/>
        </w:numPr>
        <w:spacing w:after="0" w:before="0" w:lineRule="auto"/>
        <w:ind w:left="720" w:hanging="360"/>
        <w:rPr/>
      </w:pPr>
      <w:r w:rsidDel="00000000" w:rsidR="00000000" w:rsidRPr="00000000">
        <w:rPr>
          <w:b w:val="1"/>
          <w:rtl w:val="0"/>
        </w:rPr>
        <w:t xml:space="preserve">Sentiment Analytics for Predictive Patient Insights</w:t>
      </w:r>
      <w:r w:rsidDel="00000000" w:rsidR="00000000" w:rsidRPr="00000000">
        <w:rPr>
          <w:rtl w:val="0"/>
        </w:rPr>
        <w:t xml:space="preserve">: Our platform collects and analyzes anonymized patient sentiment, offering actionable insights that allow pharma companies to understand and support patients’ needs at a granular level.</w:t>
      </w:r>
    </w:p>
    <w:p w:rsidR="00000000" w:rsidDel="00000000" w:rsidP="00000000" w:rsidRDefault="00000000" w:rsidRPr="00000000" w14:paraId="0000006C">
      <w:pPr>
        <w:numPr>
          <w:ilvl w:val="0"/>
          <w:numId w:val="7"/>
        </w:numPr>
        <w:spacing w:after="0" w:before="0" w:lineRule="auto"/>
        <w:ind w:left="720" w:hanging="360"/>
        <w:rPr/>
      </w:pPr>
      <w:r w:rsidDel="00000000" w:rsidR="00000000" w:rsidRPr="00000000">
        <w:rPr>
          <w:b w:val="1"/>
          <w:rtl w:val="0"/>
        </w:rPr>
        <w:t xml:space="preserve">Compliance-Ready, Scalable Solution</w:t>
      </w:r>
      <w:r w:rsidDel="00000000" w:rsidR="00000000" w:rsidRPr="00000000">
        <w:rPr>
          <w:rtl w:val="0"/>
        </w:rPr>
        <w:t xml:space="preserve">: Built to seamlessly integrate with existing CRM and data platforms, PatientPartner ensures that pharma companies remain compliant with HIPAA, GDPR, and other regulatory standards.</w:t>
      </w:r>
    </w:p>
    <w:p w:rsidR="00000000" w:rsidDel="00000000" w:rsidP="00000000" w:rsidRDefault="00000000" w:rsidRPr="00000000" w14:paraId="0000006D">
      <w:pPr>
        <w:numPr>
          <w:ilvl w:val="0"/>
          <w:numId w:val="7"/>
        </w:numPr>
        <w:spacing w:after="240" w:before="0" w:lineRule="auto"/>
        <w:ind w:left="720" w:hanging="360"/>
        <w:rPr/>
      </w:pPr>
      <w:r w:rsidDel="00000000" w:rsidR="00000000" w:rsidRPr="00000000">
        <w:rPr>
          <w:b w:val="1"/>
          <w:rtl w:val="0"/>
        </w:rPr>
        <w:t xml:space="preserve">Proven Impact</w:t>
      </w:r>
      <w:r w:rsidDel="00000000" w:rsidR="00000000" w:rsidRPr="00000000">
        <w:rPr>
          <w:rtl w:val="0"/>
        </w:rPr>
        <w:t xml:space="preserve">: PatientPartner’s model consistently shows a 30% increase in new patient starts and a 71% improvement in adherence rates, outpacing industry norms.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heading=h.g0ygsqc6tim1" w:id="17"/>
      <w:bookmarkEnd w:id="17"/>
      <w:r w:rsidDel="00000000" w:rsidR="00000000" w:rsidRPr="00000000">
        <w:rPr>
          <w:b w:val="1"/>
          <w:color w:val="000000"/>
          <w:sz w:val="26"/>
          <w:szCs w:val="26"/>
          <w:rtl w:val="0"/>
        </w:rPr>
        <w:t xml:space="preserve">3. Content Pillars for External-Facing Assets</w:t>
      </w:r>
    </w:p>
    <w:p w:rsidR="00000000" w:rsidDel="00000000" w:rsidP="00000000" w:rsidRDefault="00000000" w:rsidRPr="00000000" w14:paraId="00000070">
      <w:pPr>
        <w:spacing w:after="240" w:before="240" w:lineRule="auto"/>
        <w:rPr/>
      </w:pPr>
      <w:r w:rsidDel="00000000" w:rsidR="00000000" w:rsidRPr="00000000">
        <w:rPr>
          <w:rtl w:val="0"/>
        </w:rPr>
        <w:t xml:space="preserve">To create a consistent, differentiated voice across channels, use the following content pillars as a guide:</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heading=h.dwwhpq2re0gb" w:id="18"/>
      <w:bookmarkEnd w:id="18"/>
      <w:r w:rsidDel="00000000" w:rsidR="00000000" w:rsidRPr="00000000">
        <w:rPr>
          <w:b w:val="1"/>
          <w:color w:val="000000"/>
          <w:sz w:val="22"/>
          <w:szCs w:val="22"/>
          <w:rtl w:val="0"/>
        </w:rPr>
        <w:t xml:space="preserve">A. Thought Leadership &amp; Industry Education</w:t>
      </w:r>
    </w:p>
    <w:p w:rsidR="00000000" w:rsidDel="00000000" w:rsidP="00000000" w:rsidRDefault="00000000" w:rsidRPr="00000000" w14:paraId="00000072">
      <w:pPr>
        <w:numPr>
          <w:ilvl w:val="0"/>
          <w:numId w:val="5"/>
        </w:numPr>
        <w:spacing w:after="0" w:before="240" w:lineRule="auto"/>
        <w:ind w:left="720" w:hanging="360"/>
        <w:rPr/>
      </w:pPr>
      <w:r w:rsidDel="00000000" w:rsidR="00000000" w:rsidRPr="00000000">
        <w:rPr>
          <w:b w:val="1"/>
          <w:rtl w:val="0"/>
        </w:rPr>
        <w:t xml:space="preserve">Purpose</w:t>
      </w:r>
      <w:r w:rsidDel="00000000" w:rsidR="00000000" w:rsidRPr="00000000">
        <w:rPr>
          <w:rtl w:val="0"/>
        </w:rPr>
        <w:t xml:space="preserve">: Position PatientPartner as a thought leader in digital transformation within the pharma sector.</w:t>
      </w:r>
    </w:p>
    <w:p w:rsidR="00000000" w:rsidDel="00000000" w:rsidP="00000000" w:rsidRDefault="00000000" w:rsidRPr="00000000" w14:paraId="00000073">
      <w:pPr>
        <w:numPr>
          <w:ilvl w:val="0"/>
          <w:numId w:val="5"/>
        </w:numPr>
        <w:spacing w:after="0" w:before="0" w:lineRule="auto"/>
        <w:ind w:left="720" w:hanging="360"/>
        <w:rPr/>
      </w:pPr>
      <w:r w:rsidDel="00000000" w:rsidR="00000000" w:rsidRPr="00000000">
        <w:rPr>
          <w:b w:val="1"/>
          <w:rtl w:val="0"/>
        </w:rPr>
        <w:t xml:space="preserve">Content Types</w:t>
      </w:r>
      <w:r w:rsidDel="00000000" w:rsidR="00000000" w:rsidRPr="00000000">
        <w:rPr>
          <w:rtl w:val="0"/>
        </w:rPr>
        <w:t xml:space="preserve">: White papers, industry reports, webinars, infographics.</w:t>
      </w:r>
    </w:p>
    <w:p w:rsidR="00000000" w:rsidDel="00000000" w:rsidP="00000000" w:rsidRDefault="00000000" w:rsidRPr="00000000" w14:paraId="00000074">
      <w:pPr>
        <w:numPr>
          <w:ilvl w:val="0"/>
          <w:numId w:val="5"/>
        </w:numPr>
        <w:spacing w:after="0" w:before="0" w:lineRule="auto"/>
        <w:ind w:left="720" w:hanging="360"/>
        <w:rPr/>
      </w:pPr>
      <w:r w:rsidDel="00000000" w:rsidR="00000000" w:rsidRPr="00000000">
        <w:rPr>
          <w:b w:val="1"/>
          <w:rtl w:val="0"/>
        </w:rPr>
        <w:t xml:space="preserve">Topics to Cover</w:t>
      </w:r>
      <w:r w:rsidDel="00000000" w:rsidR="00000000" w:rsidRPr="00000000">
        <w:rPr>
          <w:rtl w:val="0"/>
        </w:rPr>
        <w:t xml:space="preserve">:</w:t>
      </w:r>
    </w:p>
    <w:p w:rsidR="00000000" w:rsidDel="00000000" w:rsidP="00000000" w:rsidRDefault="00000000" w:rsidRPr="00000000" w14:paraId="00000075">
      <w:pPr>
        <w:numPr>
          <w:ilvl w:val="1"/>
          <w:numId w:val="5"/>
        </w:numPr>
        <w:spacing w:after="0" w:before="0" w:lineRule="auto"/>
        <w:ind w:left="1440" w:hanging="360"/>
        <w:rPr/>
      </w:pPr>
      <w:r w:rsidDel="00000000" w:rsidR="00000000" w:rsidRPr="00000000">
        <w:rPr>
          <w:rtl w:val="0"/>
        </w:rPr>
        <w:t xml:space="preserve">The power of real-time mentorship in patient engagement.</w:t>
      </w:r>
    </w:p>
    <w:p w:rsidR="00000000" w:rsidDel="00000000" w:rsidP="00000000" w:rsidRDefault="00000000" w:rsidRPr="00000000" w14:paraId="00000076">
      <w:pPr>
        <w:numPr>
          <w:ilvl w:val="1"/>
          <w:numId w:val="5"/>
        </w:numPr>
        <w:spacing w:after="0" w:before="0" w:lineRule="auto"/>
        <w:ind w:left="1440" w:hanging="360"/>
        <w:rPr/>
      </w:pPr>
      <w:r w:rsidDel="00000000" w:rsidR="00000000" w:rsidRPr="00000000">
        <w:rPr>
          <w:rtl w:val="0"/>
        </w:rPr>
        <w:t xml:space="preserve">Predictive analytics and sentiment tracking as a game-changer for patient adherence.</w:t>
      </w:r>
    </w:p>
    <w:p w:rsidR="00000000" w:rsidDel="00000000" w:rsidP="00000000" w:rsidRDefault="00000000" w:rsidRPr="00000000" w14:paraId="00000077">
      <w:pPr>
        <w:numPr>
          <w:ilvl w:val="1"/>
          <w:numId w:val="5"/>
        </w:numPr>
        <w:spacing w:after="240" w:before="0" w:lineRule="auto"/>
        <w:ind w:left="1440" w:hanging="360"/>
        <w:rPr/>
      </w:pPr>
      <w:r w:rsidDel="00000000" w:rsidR="00000000" w:rsidRPr="00000000">
        <w:rPr>
          <w:rtl w:val="0"/>
        </w:rPr>
        <w:t xml:space="preserve">The future of patient engagement in a digital-first world, with stats and references to support claims.</w:t>
      </w:r>
    </w:p>
    <w:p w:rsidR="00000000" w:rsidDel="00000000" w:rsidP="00000000" w:rsidRDefault="00000000" w:rsidRPr="00000000" w14:paraId="00000078">
      <w:pPr>
        <w:pStyle w:val="Heading4"/>
        <w:keepNext w:val="0"/>
        <w:keepLines w:val="0"/>
        <w:spacing w:after="40" w:before="240" w:lineRule="auto"/>
        <w:rPr>
          <w:b w:val="1"/>
          <w:color w:val="000000"/>
          <w:sz w:val="22"/>
          <w:szCs w:val="22"/>
        </w:rPr>
      </w:pPr>
      <w:bookmarkStart w:colFirst="0" w:colLast="0" w:name="_heading=h.wh9hu18xjmt" w:id="19"/>
      <w:bookmarkEnd w:id="19"/>
      <w:r w:rsidDel="00000000" w:rsidR="00000000" w:rsidRPr="00000000">
        <w:rPr>
          <w:b w:val="1"/>
          <w:color w:val="000000"/>
          <w:sz w:val="22"/>
          <w:szCs w:val="22"/>
          <w:rtl w:val="0"/>
        </w:rPr>
        <w:t xml:space="preserve">B. Patient-Centric Success Stories and Testimonials</w:t>
      </w:r>
    </w:p>
    <w:p w:rsidR="00000000" w:rsidDel="00000000" w:rsidP="00000000" w:rsidRDefault="00000000" w:rsidRPr="00000000" w14:paraId="00000079">
      <w:pPr>
        <w:numPr>
          <w:ilvl w:val="0"/>
          <w:numId w:val="12"/>
        </w:numPr>
        <w:spacing w:after="0" w:before="240" w:lineRule="auto"/>
        <w:ind w:left="720" w:hanging="360"/>
        <w:rPr/>
      </w:pPr>
      <w:r w:rsidDel="00000000" w:rsidR="00000000" w:rsidRPr="00000000">
        <w:rPr>
          <w:b w:val="1"/>
          <w:rtl w:val="0"/>
        </w:rPr>
        <w:t xml:space="preserve">Purpose</w:t>
      </w:r>
      <w:r w:rsidDel="00000000" w:rsidR="00000000" w:rsidRPr="00000000">
        <w:rPr>
          <w:rtl w:val="0"/>
        </w:rPr>
        <w:t xml:space="preserve">: Humanize the brand and showcase real-world impact on patient lives.</w:t>
      </w:r>
    </w:p>
    <w:p w:rsidR="00000000" w:rsidDel="00000000" w:rsidP="00000000" w:rsidRDefault="00000000" w:rsidRPr="00000000" w14:paraId="0000007A">
      <w:pPr>
        <w:numPr>
          <w:ilvl w:val="0"/>
          <w:numId w:val="12"/>
        </w:numPr>
        <w:spacing w:after="0" w:before="0" w:lineRule="auto"/>
        <w:ind w:left="720" w:hanging="360"/>
        <w:rPr/>
      </w:pPr>
      <w:r w:rsidDel="00000000" w:rsidR="00000000" w:rsidRPr="00000000">
        <w:rPr>
          <w:b w:val="1"/>
          <w:rtl w:val="0"/>
        </w:rPr>
        <w:t xml:space="preserve">Content Types</w:t>
      </w:r>
      <w:r w:rsidDel="00000000" w:rsidR="00000000" w:rsidRPr="00000000">
        <w:rPr>
          <w:rtl w:val="0"/>
        </w:rPr>
        <w:t xml:space="preserve">: Case studies, patient and mentor testimonials, video interviews.</w:t>
      </w:r>
    </w:p>
    <w:p w:rsidR="00000000" w:rsidDel="00000000" w:rsidP="00000000" w:rsidRDefault="00000000" w:rsidRPr="00000000" w14:paraId="0000007B">
      <w:pPr>
        <w:numPr>
          <w:ilvl w:val="0"/>
          <w:numId w:val="12"/>
        </w:numPr>
        <w:spacing w:after="0" w:before="0" w:lineRule="auto"/>
        <w:ind w:left="720" w:hanging="360"/>
        <w:rPr/>
      </w:pPr>
      <w:r w:rsidDel="00000000" w:rsidR="00000000" w:rsidRPr="00000000">
        <w:rPr>
          <w:b w:val="1"/>
          <w:rtl w:val="0"/>
        </w:rPr>
        <w:t xml:space="preserve">Messaging Approach</w:t>
      </w:r>
      <w:r w:rsidDel="00000000" w:rsidR="00000000" w:rsidRPr="00000000">
        <w:rPr>
          <w:rtl w:val="0"/>
        </w:rPr>
        <w:t xml:space="preserve">:</w:t>
      </w:r>
    </w:p>
    <w:p w:rsidR="00000000" w:rsidDel="00000000" w:rsidP="00000000" w:rsidRDefault="00000000" w:rsidRPr="00000000" w14:paraId="0000007C">
      <w:pPr>
        <w:numPr>
          <w:ilvl w:val="1"/>
          <w:numId w:val="12"/>
        </w:numPr>
        <w:spacing w:after="0" w:before="0" w:lineRule="auto"/>
        <w:ind w:left="1440" w:hanging="360"/>
        <w:rPr/>
      </w:pPr>
      <w:r w:rsidDel="00000000" w:rsidR="00000000" w:rsidRPr="00000000">
        <w:rPr>
          <w:rtl w:val="0"/>
        </w:rPr>
        <w:t xml:space="preserve">Emphasize stories where patients felt more informed and supported thanks to the mentorship model.</w:t>
      </w:r>
    </w:p>
    <w:p w:rsidR="00000000" w:rsidDel="00000000" w:rsidP="00000000" w:rsidRDefault="00000000" w:rsidRPr="00000000" w14:paraId="0000007D">
      <w:pPr>
        <w:numPr>
          <w:ilvl w:val="1"/>
          <w:numId w:val="12"/>
        </w:numPr>
        <w:spacing w:after="240" w:before="0" w:lineRule="auto"/>
        <w:ind w:left="1440" w:hanging="360"/>
        <w:rPr/>
      </w:pPr>
      <w:r w:rsidDel="00000000" w:rsidR="00000000" w:rsidRPr="00000000">
        <w:rPr>
          <w:rtl w:val="0"/>
        </w:rPr>
        <w:t xml:space="preserve">Position PatientPartner as a vital resource for patients navigating complex treatments, with proven results in better adherence and patient satisfaction.</w:t>
      </w:r>
    </w:p>
    <w:p w:rsidR="00000000" w:rsidDel="00000000" w:rsidP="00000000" w:rsidRDefault="00000000" w:rsidRPr="00000000" w14:paraId="0000007E">
      <w:pPr>
        <w:pStyle w:val="Heading4"/>
        <w:keepNext w:val="0"/>
        <w:keepLines w:val="0"/>
        <w:spacing w:after="40" w:before="240" w:lineRule="auto"/>
        <w:rPr>
          <w:b w:val="1"/>
          <w:color w:val="000000"/>
          <w:sz w:val="22"/>
          <w:szCs w:val="22"/>
        </w:rPr>
      </w:pPr>
      <w:bookmarkStart w:colFirst="0" w:colLast="0" w:name="_heading=h.2shouied18p" w:id="20"/>
      <w:bookmarkEnd w:id="20"/>
      <w:r w:rsidDel="00000000" w:rsidR="00000000" w:rsidRPr="00000000">
        <w:rPr>
          <w:b w:val="1"/>
          <w:color w:val="000000"/>
          <w:sz w:val="22"/>
          <w:szCs w:val="22"/>
          <w:rtl w:val="0"/>
        </w:rPr>
        <w:t xml:space="preserve">C. Competitive Edge: The PatientPartner Difference</w:t>
      </w:r>
    </w:p>
    <w:p w:rsidR="00000000" w:rsidDel="00000000" w:rsidP="00000000" w:rsidRDefault="00000000" w:rsidRPr="00000000" w14:paraId="0000007F">
      <w:pPr>
        <w:numPr>
          <w:ilvl w:val="0"/>
          <w:numId w:val="14"/>
        </w:numPr>
        <w:spacing w:after="0" w:before="240" w:lineRule="auto"/>
        <w:ind w:left="720" w:hanging="360"/>
        <w:rPr/>
      </w:pPr>
      <w:r w:rsidDel="00000000" w:rsidR="00000000" w:rsidRPr="00000000">
        <w:rPr>
          <w:b w:val="1"/>
          <w:rtl w:val="0"/>
        </w:rPr>
        <w:t xml:space="preserve">Purpose</w:t>
      </w:r>
      <w:r w:rsidDel="00000000" w:rsidR="00000000" w:rsidRPr="00000000">
        <w:rPr>
          <w:rtl w:val="0"/>
        </w:rPr>
        <w:t xml:space="preserve">: Highlight PatientPartner’s unique offering compared to standard industry solutions.</w:t>
      </w:r>
    </w:p>
    <w:p w:rsidR="00000000" w:rsidDel="00000000" w:rsidP="00000000" w:rsidRDefault="00000000" w:rsidRPr="00000000" w14:paraId="00000080">
      <w:pPr>
        <w:numPr>
          <w:ilvl w:val="0"/>
          <w:numId w:val="14"/>
        </w:numPr>
        <w:spacing w:after="0" w:before="0" w:lineRule="auto"/>
        <w:ind w:left="720" w:hanging="360"/>
        <w:rPr/>
      </w:pPr>
      <w:r w:rsidDel="00000000" w:rsidR="00000000" w:rsidRPr="00000000">
        <w:rPr>
          <w:b w:val="1"/>
          <w:rtl w:val="0"/>
        </w:rPr>
        <w:t xml:space="preserve">Content Types</w:t>
      </w:r>
      <w:r w:rsidDel="00000000" w:rsidR="00000000" w:rsidRPr="00000000">
        <w:rPr>
          <w:rtl w:val="0"/>
        </w:rPr>
        <w:t xml:space="preserve">: Comparison charts, side-by-side feature highlights, blog posts.</w:t>
      </w:r>
    </w:p>
    <w:p w:rsidR="00000000" w:rsidDel="00000000" w:rsidP="00000000" w:rsidRDefault="00000000" w:rsidRPr="00000000" w14:paraId="00000081">
      <w:pPr>
        <w:numPr>
          <w:ilvl w:val="0"/>
          <w:numId w:val="14"/>
        </w:numPr>
        <w:spacing w:after="0" w:before="0" w:lineRule="auto"/>
        <w:ind w:left="720" w:hanging="360"/>
        <w:rPr/>
      </w:pPr>
      <w:r w:rsidDel="00000000" w:rsidR="00000000" w:rsidRPr="00000000">
        <w:rPr>
          <w:b w:val="1"/>
          <w:rtl w:val="0"/>
        </w:rPr>
        <w:t xml:space="preserve">Messaging Approach</w:t>
      </w:r>
      <w:r w:rsidDel="00000000" w:rsidR="00000000" w:rsidRPr="00000000">
        <w:rPr>
          <w:rtl w:val="0"/>
        </w:rPr>
        <w:t xml:space="preserve">:</w:t>
      </w:r>
    </w:p>
    <w:p w:rsidR="00000000" w:rsidDel="00000000" w:rsidP="00000000" w:rsidRDefault="00000000" w:rsidRPr="00000000" w14:paraId="00000082">
      <w:pPr>
        <w:numPr>
          <w:ilvl w:val="1"/>
          <w:numId w:val="14"/>
        </w:numPr>
        <w:spacing w:after="0" w:before="0" w:lineRule="auto"/>
        <w:ind w:left="1440" w:hanging="360"/>
        <w:rPr/>
      </w:pPr>
      <w:r w:rsidDel="00000000" w:rsidR="00000000" w:rsidRPr="00000000">
        <w:rPr>
          <w:rtl w:val="0"/>
        </w:rPr>
        <w:t xml:space="preserve">Emphasize real-time mentor matching versus slower, manual support systems.</w:t>
      </w:r>
    </w:p>
    <w:p w:rsidR="00000000" w:rsidDel="00000000" w:rsidP="00000000" w:rsidRDefault="00000000" w:rsidRPr="00000000" w14:paraId="00000083">
      <w:pPr>
        <w:numPr>
          <w:ilvl w:val="1"/>
          <w:numId w:val="14"/>
        </w:numPr>
        <w:spacing w:after="240" w:before="0" w:lineRule="auto"/>
        <w:ind w:left="1440" w:hanging="360"/>
        <w:rPr/>
      </w:pPr>
      <w:r w:rsidDel="00000000" w:rsidR="00000000" w:rsidRPr="00000000">
        <w:rPr>
          <w:rtl w:val="0"/>
        </w:rPr>
        <w:t xml:space="preserve">Use data to underscore the superiority of predictive patient sentiment analytics and seamless integration.</w:t>
      </w:r>
    </w:p>
    <w:p w:rsidR="00000000" w:rsidDel="00000000" w:rsidP="00000000" w:rsidRDefault="00000000" w:rsidRPr="00000000" w14:paraId="00000084">
      <w:pPr>
        <w:pStyle w:val="Heading4"/>
        <w:keepNext w:val="0"/>
        <w:keepLines w:val="0"/>
        <w:spacing w:after="40" w:before="240" w:lineRule="auto"/>
        <w:rPr>
          <w:b w:val="1"/>
          <w:color w:val="000000"/>
          <w:sz w:val="22"/>
          <w:szCs w:val="22"/>
        </w:rPr>
      </w:pPr>
      <w:bookmarkStart w:colFirst="0" w:colLast="0" w:name="_heading=h.cthpta3f3s3f" w:id="21"/>
      <w:bookmarkEnd w:id="21"/>
      <w:r w:rsidDel="00000000" w:rsidR="00000000" w:rsidRPr="00000000">
        <w:rPr>
          <w:b w:val="1"/>
          <w:color w:val="000000"/>
          <w:sz w:val="22"/>
          <w:szCs w:val="22"/>
          <w:rtl w:val="0"/>
        </w:rPr>
        <w:t xml:space="preserve">D. Regulatory and Compliance Assurance</w:t>
      </w:r>
    </w:p>
    <w:p w:rsidR="00000000" w:rsidDel="00000000" w:rsidP="00000000" w:rsidRDefault="00000000" w:rsidRPr="00000000" w14:paraId="00000085">
      <w:pPr>
        <w:numPr>
          <w:ilvl w:val="0"/>
          <w:numId w:val="1"/>
        </w:numPr>
        <w:spacing w:after="0" w:before="240" w:lineRule="auto"/>
        <w:ind w:left="720" w:hanging="360"/>
        <w:rPr/>
      </w:pPr>
      <w:r w:rsidDel="00000000" w:rsidR="00000000" w:rsidRPr="00000000">
        <w:rPr>
          <w:b w:val="1"/>
          <w:rtl w:val="0"/>
        </w:rPr>
        <w:t xml:space="preserve">Purpose</w:t>
      </w:r>
      <w:r w:rsidDel="00000000" w:rsidR="00000000" w:rsidRPr="00000000">
        <w:rPr>
          <w:rtl w:val="0"/>
        </w:rPr>
        <w:t xml:space="preserve">: Instill confidence that PatientPartner meets stringent compliance needs.</w:t>
      </w:r>
    </w:p>
    <w:p w:rsidR="00000000" w:rsidDel="00000000" w:rsidP="00000000" w:rsidRDefault="00000000" w:rsidRPr="00000000" w14:paraId="00000086">
      <w:pPr>
        <w:numPr>
          <w:ilvl w:val="0"/>
          <w:numId w:val="1"/>
        </w:numPr>
        <w:spacing w:after="0" w:before="0" w:lineRule="auto"/>
        <w:ind w:left="720" w:hanging="360"/>
        <w:rPr/>
      </w:pPr>
      <w:r w:rsidDel="00000000" w:rsidR="00000000" w:rsidRPr="00000000">
        <w:rPr>
          <w:b w:val="1"/>
          <w:rtl w:val="0"/>
        </w:rPr>
        <w:t xml:space="preserve">Content Types</w:t>
      </w:r>
      <w:r w:rsidDel="00000000" w:rsidR="00000000" w:rsidRPr="00000000">
        <w:rPr>
          <w:rtl w:val="0"/>
        </w:rPr>
        <w:t xml:space="preserve">: Compliance FAQs, regulatory blog posts, white papers.</w:t>
      </w:r>
    </w:p>
    <w:p w:rsidR="00000000" w:rsidDel="00000000" w:rsidP="00000000" w:rsidRDefault="00000000" w:rsidRPr="00000000" w14:paraId="00000087">
      <w:pPr>
        <w:numPr>
          <w:ilvl w:val="0"/>
          <w:numId w:val="1"/>
        </w:numPr>
        <w:spacing w:after="0" w:before="0" w:lineRule="auto"/>
        <w:ind w:left="720" w:hanging="360"/>
        <w:rPr/>
      </w:pPr>
      <w:r w:rsidDel="00000000" w:rsidR="00000000" w:rsidRPr="00000000">
        <w:rPr>
          <w:b w:val="1"/>
          <w:rtl w:val="0"/>
        </w:rPr>
        <w:t xml:space="preserve">Messaging Approach</w:t>
      </w:r>
      <w:r w:rsidDel="00000000" w:rsidR="00000000" w:rsidRPr="00000000">
        <w:rPr>
          <w:rtl w:val="0"/>
        </w:rPr>
        <w:t xml:space="preserve">:</w:t>
      </w:r>
    </w:p>
    <w:p w:rsidR="00000000" w:rsidDel="00000000" w:rsidP="00000000" w:rsidRDefault="00000000" w:rsidRPr="00000000" w14:paraId="00000088">
      <w:pPr>
        <w:numPr>
          <w:ilvl w:val="1"/>
          <w:numId w:val="1"/>
        </w:numPr>
        <w:spacing w:after="0" w:before="0" w:lineRule="auto"/>
        <w:ind w:left="1440" w:hanging="360"/>
        <w:rPr/>
      </w:pPr>
      <w:r w:rsidDel="00000000" w:rsidR="00000000" w:rsidRPr="00000000">
        <w:rPr>
          <w:rtl w:val="0"/>
        </w:rPr>
        <w:t xml:space="preserve">Frame compliance as an integrated, automated feature of PatientPartner, eliminating the worry for pharma clients.</w:t>
      </w:r>
    </w:p>
    <w:p w:rsidR="00000000" w:rsidDel="00000000" w:rsidP="00000000" w:rsidRDefault="00000000" w:rsidRPr="00000000" w14:paraId="00000089">
      <w:pPr>
        <w:numPr>
          <w:ilvl w:val="1"/>
          <w:numId w:val="1"/>
        </w:numPr>
        <w:spacing w:after="240" w:before="0" w:lineRule="auto"/>
        <w:ind w:left="1440" w:hanging="360"/>
        <w:rPr/>
      </w:pPr>
      <w:r w:rsidDel="00000000" w:rsidR="00000000" w:rsidRPr="00000000">
        <w:rPr>
          <w:rtl w:val="0"/>
        </w:rPr>
        <w:t xml:space="preserve">Focus on how regulatory readiness allows clients to focus more on patient outcomes than on risk management.</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heading=h.wu5xbyy9b2qo" w:id="22"/>
      <w:bookmarkEnd w:id="22"/>
      <w:r w:rsidDel="00000000" w:rsidR="00000000" w:rsidRPr="00000000">
        <w:rPr>
          <w:b w:val="1"/>
          <w:color w:val="000000"/>
          <w:sz w:val="22"/>
          <w:szCs w:val="22"/>
          <w:rtl w:val="0"/>
        </w:rPr>
        <w:t xml:space="preserve">E. “Real People, Real Support”</w:t>
      </w:r>
    </w:p>
    <w:p w:rsidR="00000000" w:rsidDel="00000000" w:rsidP="00000000" w:rsidRDefault="00000000" w:rsidRPr="00000000" w14:paraId="0000008B">
      <w:pPr>
        <w:numPr>
          <w:ilvl w:val="0"/>
          <w:numId w:val="22"/>
        </w:numPr>
        <w:spacing w:after="0" w:before="240" w:lineRule="auto"/>
        <w:ind w:left="720" w:hanging="360"/>
        <w:rPr/>
      </w:pPr>
      <w:r w:rsidDel="00000000" w:rsidR="00000000" w:rsidRPr="00000000">
        <w:rPr>
          <w:b w:val="1"/>
          <w:rtl w:val="0"/>
        </w:rPr>
        <w:t xml:space="preserve">Purpose</w:t>
      </w:r>
      <w:r w:rsidDel="00000000" w:rsidR="00000000" w:rsidRPr="00000000">
        <w:rPr>
          <w:rtl w:val="0"/>
        </w:rPr>
        <w:t xml:space="preserve">: Create an emotional connection by showcasing the human touch PatientPartner brings to patient engagement.</w:t>
      </w:r>
    </w:p>
    <w:p w:rsidR="00000000" w:rsidDel="00000000" w:rsidP="00000000" w:rsidRDefault="00000000" w:rsidRPr="00000000" w14:paraId="0000008C">
      <w:pPr>
        <w:numPr>
          <w:ilvl w:val="0"/>
          <w:numId w:val="22"/>
        </w:numPr>
        <w:spacing w:after="0" w:before="0" w:lineRule="auto"/>
        <w:ind w:left="720" w:hanging="360"/>
        <w:rPr/>
      </w:pPr>
      <w:r w:rsidDel="00000000" w:rsidR="00000000" w:rsidRPr="00000000">
        <w:rPr>
          <w:b w:val="1"/>
          <w:rtl w:val="0"/>
        </w:rPr>
        <w:t xml:space="preserve">Content Types</w:t>
      </w:r>
      <w:r w:rsidDel="00000000" w:rsidR="00000000" w:rsidRPr="00000000">
        <w:rPr>
          <w:rtl w:val="0"/>
        </w:rPr>
        <w:t xml:space="preserve">: Mentor and patient profiles, quotes, behind-the-scenes looks at the mentorship process.</w:t>
      </w:r>
    </w:p>
    <w:p w:rsidR="00000000" w:rsidDel="00000000" w:rsidP="00000000" w:rsidRDefault="00000000" w:rsidRPr="00000000" w14:paraId="0000008D">
      <w:pPr>
        <w:numPr>
          <w:ilvl w:val="0"/>
          <w:numId w:val="22"/>
        </w:numPr>
        <w:spacing w:after="0" w:before="0" w:lineRule="auto"/>
        <w:ind w:left="720" w:hanging="360"/>
        <w:rPr/>
      </w:pPr>
      <w:r w:rsidDel="00000000" w:rsidR="00000000" w:rsidRPr="00000000">
        <w:rPr>
          <w:b w:val="1"/>
          <w:rtl w:val="0"/>
        </w:rPr>
        <w:t xml:space="preserve">Messaging Approach</w:t>
      </w:r>
      <w:r w:rsidDel="00000000" w:rsidR="00000000" w:rsidRPr="00000000">
        <w:rPr>
          <w:rtl w:val="0"/>
        </w:rPr>
        <w:t xml:space="preserve">:</w:t>
      </w:r>
    </w:p>
    <w:p w:rsidR="00000000" w:rsidDel="00000000" w:rsidP="00000000" w:rsidRDefault="00000000" w:rsidRPr="00000000" w14:paraId="0000008E">
      <w:pPr>
        <w:numPr>
          <w:ilvl w:val="1"/>
          <w:numId w:val="22"/>
        </w:numPr>
        <w:spacing w:after="0" w:before="0" w:lineRule="auto"/>
        <w:ind w:left="1440" w:hanging="360"/>
        <w:rPr/>
      </w:pPr>
      <w:r w:rsidDel="00000000" w:rsidR="00000000" w:rsidRPr="00000000">
        <w:rPr>
          <w:rtl w:val="0"/>
        </w:rPr>
        <w:t xml:space="preserve">Highlight how the real-time, personalized approach builds trust and fosters patient confidence.</w:t>
      </w:r>
    </w:p>
    <w:p w:rsidR="00000000" w:rsidDel="00000000" w:rsidP="00000000" w:rsidRDefault="00000000" w:rsidRPr="00000000" w14:paraId="0000008F">
      <w:pPr>
        <w:numPr>
          <w:ilvl w:val="1"/>
          <w:numId w:val="22"/>
        </w:numPr>
        <w:spacing w:after="240" w:before="0" w:lineRule="auto"/>
        <w:ind w:left="1440" w:hanging="360"/>
        <w:rPr/>
      </w:pPr>
      <w:r w:rsidDel="00000000" w:rsidR="00000000" w:rsidRPr="00000000">
        <w:rPr>
          <w:rtl w:val="0"/>
        </w:rPr>
        <w:t xml:space="preserve">Emphasize that mentorship with PatientPartner is about empathy and understanding, meeting patients where they are.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heading=h.3ox1abkl9uy6" w:id="23"/>
      <w:bookmarkEnd w:id="23"/>
      <w:r w:rsidDel="00000000" w:rsidR="00000000" w:rsidRPr="00000000">
        <w:rPr>
          <w:b w:val="1"/>
          <w:color w:val="000000"/>
          <w:sz w:val="26"/>
          <w:szCs w:val="26"/>
          <w:rtl w:val="0"/>
        </w:rPr>
        <w:t xml:space="preserve">4. Platform-Specific Positioning</w:t>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heading=h.oevfpp7t4nif" w:id="24"/>
      <w:bookmarkEnd w:id="24"/>
      <w:r w:rsidDel="00000000" w:rsidR="00000000" w:rsidRPr="00000000">
        <w:rPr>
          <w:b w:val="1"/>
          <w:color w:val="000000"/>
          <w:sz w:val="22"/>
          <w:szCs w:val="22"/>
          <w:rtl w:val="0"/>
        </w:rPr>
        <w:t xml:space="preserve">Website</w:t>
      </w:r>
    </w:p>
    <w:p w:rsidR="00000000" w:rsidDel="00000000" w:rsidP="00000000" w:rsidRDefault="00000000" w:rsidRPr="00000000" w14:paraId="00000093">
      <w:pPr>
        <w:numPr>
          <w:ilvl w:val="0"/>
          <w:numId w:val="40"/>
        </w:numPr>
        <w:spacing w:after="0" w:before="240" w:lineRule="auto"/>
        <w:ind w:left="720" w:hanging="360"/>
        <w:rPr/>
      </w:pPr>
      <w:r w:rsidDel="00000000" w:rsidR="00000000" w:rsidRPr="00000000">
        <w:rPr>
          <w:b w:val="1"/>
          <w:rtl w:val="0"/>
        </w:rPr>
        <w:t xml:space="preserve">Home Page</w:t>
      </w:r>
      <w:r w:rsidDel="00000000" w:rsidR="00000000" w:rsidRPr="00000000">
        <w:rPr>
          <w:rtl w:val="0"/>
        </w:rPr>
        <w:t xml:space="preserve">: Position the brand as the leader in real-time patient engagement with instant mentorship. Use the tagline and core differentiators upfront.</w:t>
      </w:r>
    </w:p>
    <w:p w:rsidR="00000000" w:rsidDel="00000000" w:rsidP="00000000" w:rsidRDefault="00000000" w:rsidRPr="00000000" w14:paraId="00000094">
      <w:pPr>
        <w:numPr>
          <w:ilvl w:val="0"/>
          <w:numId w:val="40"/>
        </w:numPr>
        <w:spacing w:after="0" w:before="0" w:lineRule="auto"/>
        <w:ind w:left="720" w:hanging="360"/>
        <w:rPr/>
      </w:pPr>
      <w:r w:rsidDel="00000000" w:rsidR="00000000" w:rsidRPr="00000000">
        <w:rPr>
          <w:b w:val="1"/>
          <w:rtl w:val="0"/>
        </w:rPr>
        <w:t xml:space="preserve">How It Works</w:t>
      </w:r>
      <w:r w:rsidDel="00000000" w:rsidR="00000000" w:rsidRPr="00000000">
        <w:rPr>
          <w:rtl w:val="0"/>
        </w:rPr>
        <w:t xml:space="preserve">: Detail the process of real-time matching, sentiment analysis, and compliance assurance in easy-to-understand visuals.</w:t>
      </w:r>
    </w:p>
    <w:p w:rsidR="00000000" w:rsidDel="00000000" w:rsidP="00000000" w:rsidRDefault="00000000" w:rsidRPr="00000000" w14:paraId="00000095">
      <w:pPr>
        <w:numPr>
          <w:ilvl w:val="0"/>
          <w:numId w:val="40"/>
        </w:numPr>
        <w:spacing w:after="0" w:before="0" w:lineRule="auto"/>
        <w:ind w:left="720" w:hanging="360"/>
        <w:rPr/>
      </w:pPr>
      <w:r w:rsidDel="00000000" w:rsidR="00000000" w:rsidRPr="00000000">
        <w:rPr>
          <w:b w:val="1"/>
          <w:rtl w:val="0"/>
        </w:rPr>
        <w:t xml:space="preserve">Testimonials/Case Studies</w:t>
      </w:r>
      <w:r w:rsidDel="00000000" w:rsidR="00000000" w:rsidRPr="00000000">
        <w:rPr>
          <w:rtl w:val="0"/>
        </w:rPr>
        <w:t xml:space="preserve">: Include compelling success stories with quantitative data to highlight adherence and patient start improvements.</w:t>
      </w:r>
    </w:p>
    <w:p w:rsidR="00000000" w:rsidDel="00000000" w:rsidP="00000000" w:rsidRDefault="00000000" w:rsidRPr="00000000" w14:paraId="00000096">
      <w:pPr>
        <w:numPr>
          <w:ilvl w:val="0"/>
          <w:numId w:val="40"/>
        </w:numPr>
        <w:spacing w:after="240" w:before="0" w:lineRule="auto"/>
        <w:ind w:left="720" w:hanging="360"/>
        <w:rPr/>
      </w:pPr>
      <w:r w:rsidDel="00000000" w:rsidR="00000000" w:rsidRPr="00000000">
        <w:rPr>
          <w:b w:val="1"/>
          <w:rtl w:val="0"/>
        </w:rPr>
        <w:t xml:space="preserve">Call to Action</w:t>
      </w:r>
      <w:r w:rsidDel="00000000" w:rsidR="00000000" w:rsidRPr="00000000">
        <w:rPr>
          <w:rtl w:val="0"/>
        </w:rPr>
        <w:t xml:space="preserve">: Encourage visitors to “Request a Demo” to experience PatientPartner’s unique offerings.</w:t>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heading=h.7g8s8hopax7q" w:id="25"/>
      <w:bookmarkEnd w:id="25"/>
      <w:r w:rsidDel="00000000" w:rsidR="00000000" w:rsidRPr="00000000">
        <w:rPr>
          <w:b w:val="1"/>
          <w:color w:val="000000"/>
          <w:sz w:val="22"/>
          <w:szCs w:val="22"/>
          <w:rtl w:val="0"/>
        </w:rPr>
        <w:t xml:space="preserve">LinkedIn (Organic &amp; Paid)</w:t>
      </w:r>
    </w:p>
    <w:p w:rsidR="00000000" w:rsidDel="00000000" w:rsidP="00000000" w:rsidRDefault="00000000" w:rsidRPr="00000000" w14:paraId="00000098">
      <w:pPr>
        <w:numPr>
          <w:ilvl w:val="0"/>
          <w:numId w:val="42"/>
        </w:numPr>
        <w:spacing w:after="0" w:before="240" w:lineRule="auto"/>
        <w:ind w:left="720" w:hanging="360"/>
        <w:rPr/>
      </w:pPr>
      <w:r w:rsidDel="00000000" w:rsidR="00000000" w:rsidRPr="00000000">
        <w:rPr>
          <w:b w:val="1"/>
          <w:rtl w:val="0"/>
        </w:rPr>
        <w:t xml:space="preserve">Organic Content</w:t>
      </w:r>
      <w:r w:rsidDel="00000000" w:rsidR="00000000" w:rsidRPr="00000000">
        <w:rPr>
          <w:rtl w:val="0"/>
        </w:rPr>
        <w:t xml:space="preserve">: Focus on thought leadership, compliance content, and patient testimonials. Position PatientPartner as the go-to for new patient starts and engagement solutions.</w:t>
      </w:r>
    </w:p>
    <w:p w:rsidR="00000000" w:rsidDel="00000000" w:rsidP="00000000" w:rsidRDefault="00000000" w:rsidRPr="00000000" w14:paraId="00000099">
      <w:pPr>
        <w:numPr>
          <w:ilvl w:val="0"/>
          <w:numId w:val="42"/>
        </w:numPr>
        <w:spacing w:after="240" w:before="0" w:lineRule="auto"/>
        <w:ind w:left="720" w:hanging="360"/>
        <w:rPr/>
      </w:pPr>
      <w:r w:rsidDel="00000000" w:rsidR="00000000" w:rsidRPr="00000000">
        <w:rPr>
          <w:b w:val="1"/>
          <w:rtl w:val="0"/>
        </w:rPr>
        <w:t xml:space="preserve">Ad Copy</w:t>
      </w:r>
      <w:r w:rsidDel="00000000" w:rsidR="00000000" w:rsidRPr="00000000">
        <w:rPr>
          <w:rtl w:val="0"/>
        </w:rPr>
        <w:t xml:space="preserve">: Highlight features like real-time mentorship and data-driven insights, with bold CTAs that speak directly to pharma decision-makers’ pain points, like “Boost Your Patient Starts by 30%” and “Engage Patients in Real-Time.”</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heading=h.takadlubtqx5" w:id="26"/>
      <w:bookmarkEnd w:id="26"/>
      <w:r w:rsidDel="00000000" w:rsidR="00000000" w:rsidRPr="00000000">
        <w:rPr>
          <w:b w:val="1"/>
          <w:color w:val="000000"/>
          <w:sz w:val="22"/>
          <w:szCs w:val="22"/>
          <w:rtl w:val="0"/>
        </w:rPr>
        <w:t xml:space="preserve">Blog and News Section (Website)</w:t>
      </w:r>
    </w:p>
    <w:p w:rsidR="00000000" w:rsidDel="00000000" w:rsidP="00000000" w:rsidRDefault="00000000" w:rsidRPr="00000000" w14:paraId="0000009B">
      <w:pPr>
        <w:numPr>
          <w:ilvl w:val="0"/>
          <w:numId w:val="24"/>
        </w:numPr>
        <w:spacing w:after="0" w:before="240" w:lineRule="auto"/>
        <w:ind w:left="720" w:hanging="360"/>
        <w:rPr/>
      </w:pPr>
      <w:r w:rsidDel="00000000" w:rsidR="00000000" w:rsidRPr="00000000">
        <w:rPr>
          <w:b w:val="1"/>
          <w:rtl w:val="0"/>
        </w:rPr>
        <w:t xml:space="preserve">Focus</w:t>
      </w:r>
      <w:r w:rsidDel="00000000" w:rsidR="00000000" w:rsidRPr="00000000">
        <w:rPr>
          <w:rtl w:val="0"/>
        </w:rPr>
        <w:t xml:space="preserve">: Content should be educational, data-backed, and tailored to the needs of the pharma ICP, especially those interested in digital transformation.</w:t>
      </w:r>
    </w:p>
    <w:p w:rsidR="00000000" w:rsidDel="00000000" w:rsidP="00000000" w:rsidRDefault="00000000" w:rsidRPr="00000000" w14:paraId="0000009C">
      <w:pPr>
        <w:numPr>
          <w:ilvl w:val="0"/>
          <w:numId w:val="24"/>
        </w:numPr>
        <w:spacing w:after="0" w:before="0" w:lineRule="auto"/>
        <w:ind w:left="720" w:hanging="360"/>
        <w:rPr/>
      </w:pPr>
      <w:r w:rsidDel="00000000" w:rsidR="00000000" w:rsidRPr="00000000">
        <w:rPr>
          <w:b w:val="1"/>
          <w:rtl w:val="0"/>
        </w:rPr>
        <w:t xml:space="preserve">Topics</w:t>
      </w:r>
      <w:r w:rsidDel="00000000" w:rsidR="00000000" w:rsidRPr="00000000">
        <w:rPr>
          <w:rtl w:val="0"/>
        </w:rPr>
        <w:t xml:space="preserve">:</w:t>
      </w:r>
    </w:p>
    <w:p w:rsidR="00000000" w:rsidDel="00000000" w:rsidP="00000000" w:rsidRDefault="00000000" w:rsidRPr="00000000" w14:paraId="0000009D">
      <w:pPr>
        <w:numPr>
          <w:ilvl w:val="1"/>
          <w:numId w:val="24"/>
        </w:numPr>
        <w:spacing w:after="0" w:before="0" w:lineRule="auto"/>
        <w:ind w:left="1440" w:hanging="360"/>
        <w:rPr/>
      </w:pPr>
      <w:r w:rsidDel="00000000" w:rsidR="00000000" w:rsidRPr="00000000">
        <w:rPr>
          <w:rtl w:val="0"/>
        </w:rPr>
        <w:t xml:space="preserve">Innovations in patient adherence and engagement.</w:t>
      </w:r>
    </w:p>
    <w:p w:rsidR="00000000" w:rsidDel="00000000" w:rsidP="00000000" w:rsidRDefault="00000000" w:rsidRPr="00000000" w14:paraId="0000009E">
      <w:pPr>
        <w:numPr>
          <w:ilvl w:val="1"/>
          <w:numId w:val="24"/>
        </w:numPr>
        <w:spacing w:after="0" w:before="0" w:lineRule="auto"/>
        <w:ind w:left="1440" w:hanging="360"/>
        <w:rPr/>
      </w:pPr>
      <w:r w:rsidDel="00000000" w:rsidR="00000000" w:rsidRPr="00000000">
        <w:rPr>
          <w:rtl w:val="0"/>
        </w:rPr>
        <w:t xml:space="preserve">The importance of predictive analytics in modern patient engagement.</w:t>
      </w:r>
    </w:p>
    <w:p w:rsidR="00000000" w:rsidDel="00000000" w:rsidP="00000000" w:rsidRDefault="00000000" w:rsidRPr="00000000" w14:paraId="0000009F">
      <w:pPr>
        <w:numPr>
          <w:ilvl w:val="1"/>
          <w:numId w:val="24"/>
        </w:numPr>
        <w:spacing w:after="240" w:before="0" w:lineRule="auto"/>
        <w:ind w:left="1440" w:hanging="360"/>
        <w:rPr/>
      </w:pPr>
      <w:r w:rsidDel="00000000" w:rsidR="00000000" w:rsidRPr="00000000">
        <w:rPr>
          <w:rtl w:val="0"/>
        </w:rPr>
        <w:t xml:space="preserve">Tips for pharma companies transitioning to digital, patient-centric engagement models.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heading=h.2ly2npi25qpo" w:id="27"/>
      <w:bookmarkEnd w:id="27"/>
      <w:r w:rsidDel="00000000" w:rsidR="00000000" w:rsidRPr="00000000">
        <w:rPr>
          <w:b w:val="1"/>
          <w:color w:val="000000"/>
          <w:sz w:val="26"/>
          <w:szCs w:val="26"/>
          <w:rtl w:val="0"/>
        </w:rPr>
        <w:t xml:space="preserve">5. Key Market Testing Ideas</w:t>
      </w:r>
    </w:p>
    <w:p w:rsidR="00000000" w:rsidDel="00000000" w:rsidP="00000000" w:rsidRDefault="00000000" w:rsidRPr="00000000" w14:paraId="000000A2">
      <w:pPr>
        <w:numPr>
          <w:ilvl w:val="0"/>
          <w:numId w:val="2"/>
        </w:numPr>
        <w:spacing w:after="0" w:before="240" w:lineRule="auto"/>
        <w:ind w:left="720" w:hanging="360"/>
        <w:rPr/>
      </w:pPr>
      <w:r w:rsidDel="00000000" w:rsidR="00000000" w:rsidRPr="00000000">
        <w:rPr>
          <w:b w:val="1"/>
          <w:rtl w:val="0"/>
        </w:rPr>
        <w:t xml:space="preserve">Test Thought Leadership Content</w:t>
      </w:r>
      <w:r w:rsidDel="00000000" w:rsidR="00000000" w:rsidRPr="00000000">
        <w:rPr>
          <w:rtl w:val="0"/>
        </w:rPr>
        <w:t xml:space="preserve">: Develop a downloadable report like “The Future of Real-Time Patient Engagement in Pharma.” This report will reinforce PatientPartner’s positioning and drive lead generation.</w:t>
      </w:r>
    </w:p>
    <w:p w:rsidR="00000000" w:rsidDel="00000000" w:rsidP="00000000" w:rsidRDefault="00000000" w:rsidRPr="00000000" w14:paraId="000000A3">
      <w:pPr>
        <w:numPr>
          <w:ilvl w:val="0"/>
          <w:numId w:val="2"/>
        </w:numPr>
        <w:spacing w:after="0" w:before="0" w:lineRule="auto"/>
        <w:ind w:left="720" w:hanging="360"/>
        <w:rPr/>
      </w:pPr>
      <w:r w:rsidDel="00000000" w:rsidR="00000000" w:rsidRPr="00000000">
        <w:rPr>
          <w:b w:val="1"/>
          <w:rtl w:val="0"/>
        </w:rPr>
        <w:t xml:space="preserve">Run Compliance-Focused Campaigns</w:t>
      </w:r>
      <w:r w:rsidDel="00000000" w:rsidR="00000000" w:rsidRPr="00000000">
        <w:rPr>
          <w:rtl w:val="0"/>
        </w:rPr>
        <w:t xml:space="preserve">: Create a LinkedIn campaign targeting compliance and regulatory executives to position PatientPartner as a compliance-first, patient-centric solution.</w:t>
      </w:r>
    </w:p>
    <w:p w:rsidR="00000000" w:rsidDel="00000000" w:rsidP="00000000" w:rsidRDefault="00000000" w:rsidRPr="00000000" w14:paraId="000000A4">
      <w:pPr>
        <w:numPr>
          <w:ilvl w:val="0"/>
          <w:numId w:val="2"/>
        </w:numPr>
        <w:spacing w:after="0" w:before="0" w:lineRule="auto"/>
        <w:ind w:left="720" w:hanging="360"/>
        <w:rPr/>
      </w:pPr>
      <w:r w:rsidDel="00000000" w:rsidR="00000000" w:rsidRPr="00000000">
        <w:rPr>
          <w:b w:val="1"/>
          <w:rtl w:val="0"/>
        </w:rPr>
        <w:t xml:space="preserve">Highlight Speed and Support in Patient Onboarding</w:t>
      </w:r>
      <w:r w:rsidDel="00000000" w:rsidR="00000000" w:rsidRPr="00000000">
        <w:rPr>
          <w:rtl w:val="0"/>
        </w:rPr>
        <w:t xml:space="preserve">: Use case studies or data points that demonstrate the impact of engaging patients within the first 24 hours on new patient starts. Test this as a core message in LinkedIn ads to see if it resonates with patient engagement decision-makers.</w:t>
      </w:r>
    </w:p>
    <w:p w:rsidR="00000000" w:rsidDel="00000000" w:rsidP="00000000" w:rsidRDefault="00000000" w:rsidRPr="00000000" w14:paraId="000000A5">
      <w:pPr>
        <w:numPr>
          <w:ilvl w:val="0"/>
          <w:numId w:val="2"/>
        </w:numPr>
        <w:spacing w:after="240" w:before="0" w:lineRule="auto"/>
        <w:ind w:left="720" w:hanging="360"/>
        <w:rPr/>
      </w:pPr>
      <w:r w:rsidDel="00000000" w:rsidR="00000000" w:rsidRPr="00000000">
        <w:rPr>
          <w:b w:val="1"/>
          <w:rtl w:val="0"/>
        </w:rPr>
        <w:t xml:space="preserve">Emphasize ROI and Data Reporting</w:t>
      </w:r>
      <w:r w:rsidDel="00000000" w:rsidR="00000000" w:rsidRPr="00000000">
        <w:rPr>
          <w:rtl w:val="0"/>
        </w:rPr>
        <w:t xml:space="preserve">: Create comparison charts or infographics for LinkedIn and the website, highlighting how PatientPartner’s sentiment tracking and predictive analytics give enterprise pharma companies measurable results. A/B test different messages to determine if this data-centric approach appeals more than empathy-driven messaging.</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heading=h.chk9vchmk0nh" w:id="28"/>
      <w:bookmarkEnd w:id="28"/>
      <w:r w:rsidDel="00000000" w:rsidR="00000000" w:rsidRPr="00000000">
        <w:rPr>
          <w:b w:val="1"/>
          <w:color w:val="000000"/>
          <w:sz w:val="26"/>
          <w:szCs w:val="26"/>
          <w:rtl w:val="0"/>
        </w:rPr>
        <w:t xml:space="preserve">6. Sample Messaging Concepts</w:t>
      </w:r>
    </w:p>
    <w:p w:rsidR="00000000" w:rsidDel="00000000" w:rsidP="00000000" w:rsidRDefault="00000000" w:rsidRPr="00000000" w14:paraId="000000A8">
      <w:pPr>
        <w:numPr>
          <w:ilvl w:val="0"/>
          <w:numId w:val="33"/>
        </w:numPr>
        <w:spacing w:after="0" w:before="240" w:lineRule="auto"/>
        <w:ind w:left="720" w:hanging="360"/>
        <w:rPr/>
      </w:pPr>
      <w:r w:rsidDel="00000000" w:rsidR="00000000" w:rsidRPr="00000000">
        <w:rPr>
          <w:b w:val="1"/>
          <w:rtl w:val="0"/>
        </w:rPr>
        <w:t xml:space="preserve">TOFU LinkedIn Ad</w:t>
        <w:br w:type="textWrapping"/>
        <w:t xml:space="preserve">Headline</w:t>
      </w:r>
      <w:r w:rsidDel="00000000" w:rsidR="00000000" w:rsidRPr="00000000">
        <w:rPr>
          <w:rtl w:val="0"/>
        </w:rPr>
        <w:t xml:space="preserve">: “Transform Patient Engagement: Real-Time Mentorship that Works”</w:t>
        <w:br w:type="textWrapping"/>
      </w:r>
      <w:r w:rsidDel="00000000" w:rsidR="00000000" w:rsidRPr="00000000">
        <w:rPr>
          <w:b w:val="1"/>
          <w:rtl w:val="0"/>
        </w:rPr>
        <w:t xml:space="preserve">Body</w:t>
      </w:r>
      <w:r w:rsidDel="00000000" w:rsidR="00000000" w:rsidRPr="00000000">
        <w:rPr>
          <w:rtl w:val="0"/>
        </w:rPr>
        <w:t xml:space="preserve">: “Imagine if every patient could connect with a mentor who has walked the same path. PatientPartner is reshaping patient support with real-time, personalized mentorship. The results? 71% improvement in adherence and 30% more new patient starts. Learn how our solution transforms patient engagement.”</w:t>
      </w:r>
    </w:p>
    <w:p w:rsidR="00000000" w:rsidDel="00000000" w:rsidP="00000000" w:rsidRDefault="00000000" w:rsidRPr="00000000" w14:paraId="000000A9">
      <w:pPr>
        <w:numPr>
          <w:ilvl w:val="0"/>
          <w:numId w:val="33"/>
        </w:numPr>
        <w:spacing w:after="0" w:before="0" w:lineRule="auto"/>
        <w:ind w:left="720" w:hanging="360"/>
        <w:rPr/>
      </w:pPr>
      <w:r w:rsidDel="00000000" w:rsidR="00000000" w:rsidRPr="00000000">
        <w:rPr>
          <w:b w:val="1"/>
          <w:rtl w:val="0"/>
        </w:rPr>
        <w:t xml:space="preserve">MOFU LinkedIn Post</w:t>
        <w:br w:type="textWrapping"/>
        <w:t xml:space="preserve">Title</w:t>
      </w:r>
      <w:r w:rsidDel="00000000" w:rsidR="00000000" w:rsidRPr="00000000">
        <w:rPr>
          <w:rtl w:val="0"/>
        </w:rPr>
        <w:t xml:space="preserve">: “Are You Ready for Real-Time Patient Support?”</w:t>
        <w:br w:type="textWrapping"/>
      </w:r>
      <w:r w:rsidDel="00000000" w:rsidR="00000000" w:rsidRPr="00000000">
        <w:rPr>
          <w:b w:val="1"/>
          <w:rtl w:val="0"/>
        </w:rPr>
        <w:t xml:space="preserve">Body</w:t>
      </w:r>
      <w:r w:rsidDel="00000000" w:rsidR="00000000" w:rsidRPr="00000000">
        <w:rPr>
          <w:rtl w:val="0"/>
        </w:rPr>
        <w:t xml:space="preserve">: “Patients today expect immediate, personalized care. PatientPartner meets that demand with our real-time mentor matching. Here’s how our platform stands apart from traditional support models and keeps patients engaged from day one.”</w:t>
      </w:r>
    </w:p>
    <w:p w:rsidR="00000000" w:rsidDel="00000000" w:rsidP="00000000" w:rsidRDefault="00000000" w:rsidRPr="00000000" w14:paraId="000000AA">
      <w:pPr>
        <w:numPr>
          <w:ilvl w:val="0"/>
          <w:numId w:val="33"/>
        </w:numPr>
        <w:spacing w:after="240" w:before="0" w:lineRule="auto"/>
        <w:ind w:left="720" w:hanging="360"/>
        <w:rPr/>
      </w:pPr>
      <w:r w:rsidDel="00000000" w:rsidR="00000000" w:rsidRPr="00000000">
        <w:rPr>
          <w:b w:val="1"/>
          <w:rtl w:val="0"/>
        </w:rPr>
        <w:t xml:space="preserve">Website Home Page Tagline</w:t>
        <w:br w:type="textWrapping"/>
      </w:r>
      <w:r w:rsidDel="00000000" w:rsidR="00000000" w:rsidRPr="00000000">
        <w:rPr>
          <w:rtl w:val="0"/>
        </w:rPr>
        <w:t xml:space="preserve">“Where Patients Connect in Real Time. Where Pharma Meets New Patient Starts.”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heading=h.ki1fhm575eoq" w:id="29"/>
      <w:bookmarkEnd w:id="29"/>
      <w:r w:rsidDel="00000000" w:rsidR="00000000" w:rsidRPr="00000000">
        <w:rPr>
          <w:b w:val="1"/>
          <w:color w:val="000000"/>
          <w:sz w:val="26"/>
          <w:szCs w:val="26"/>
          <w:rtl w:val="0"/>
        </w:rPr>
        <w:t xml:space="preserve">7. Measurement and Optimization</w:t>
      </w:r>
    </w:p>
    <w:p w:rsidR="00000000" w:rsidDel="00000000" w:rsidP="00000000" w:rsidRDefault="00000000" w:rsidRPr="00000000" w14:paraId="000000AD">
      <w:pPr>
        <w:numPr>
          <w:ilvl w:val="0"/>
          <w:numId w:val="23"/>
        </w:numPr>
        <w:spacing w:after="0" w:before="240" w:lineRule="auto"/>
        <w:ind w:left="720" w:hanging="360"/>
        <w:rPr/>
      </w:pPr>
      <w:r w:rsidDel="00000000" w:rsidR="00000000" w:rsidRPr="00000000">
        <w:rPr>
          <w:b w:val="1"/>
          <w:rtl w:val="0"/>
        </w:rPr>
        <w:t xml:space="preserve">Core Metrics</w:t>
      </w:r>
      <w:r w:rsidDel="00000000" w:rsidR="00000000" w:rsidRPr="00000000">
        <w:rPr>
          <w:rtl w:val="0"/>
        </w:rPr>
        <w:t xml:space="preserve">:</w:t>
      </w:r>
    </w:p>
    <w:p w:rsidR="00000000" w:rsidDel="00000000" w:rsidP="00000000" w:rsidRDefault="00000000" w:rsidRPr="00000000" w14:paraId="000000AE">
      <w:pPr>
        <w:numPr>
          <w:ilvl w:val="1"/>
          <w:numId w:val="23"/>
        </w:numPr>
        <w:spacing w:after="0" w:before="0" w:lineRule="auto"/>
        <w:ind w:left="1440" w:hanging="360"/>
        <w:rPr/>
      </w:pPr>
      <w:r w:rsidDel="00000000" w:rsidR="00000000" w:rsidRPr="00000000">
        <w:rPr>
          <w:b w:val="1"/>
          <w:rtl w:val="0"/>
        </w:rPr>
        <w:t xml:space="preserve">Website</w:t>
      </w:r>
      <w:r w:rsidDel="00000000" w:rsidR="00000000" w:rsidRPr="00000000">
        <w:rPr>
          <w:rtl w:val="0"/>
        </w:rPr>
        <w:t xml:space="preserve">: Track conversions on demo requests, downloads, and time on site.</w:t>
      </w:r>
    </w:p>
    <w:p w:rsidR="00000000" w:rsidDel="00000000" w:rsidP="00000000" w:rsidRDefault="00000000" w:rsidRPr="00000000" w14:paraId="000000AF">
      <w:pPr>
        <w:numPr>
          <w:ilvl w:val="1"/>
          <w:numId w:val="23"/>
        </w:numPr>
        <w:spacing w:after="0" w:before="0" w:lineRule="auto"/>
        <w:ind w:left="1440" w:hanging="360"/>
        <w:rPr/>
      </w:pPr>
      <w:r w:rsidDel="00000000" w:rsidR="00000000" w:rsidRPr="00000000">
        <w:rPr>
          <w:b w:val="1"/>
          <w:rtl w:val="0"/>
        </w:rPr>
        <w:t xml:space="preserve">LinkedIn</w:t>
      </w:r>
      <w:r w:rsidDel="00000000" w:rsidR="00000000" w:rsidRPr="00000000">
        <w:rPr>
          <w:rtl w:val="0"/>
        </w:rPr>
        <w:t xml:space="preserve">: Engagement rates, ad CTR, and conversion rates from organic posts.</w:t>
      </w:r>
    </w:p>
    <w:p w:rsidR="00000000" w:rsidDel="00000000" w:rsidP="00000000" w:rsidRDefault="00000000" w:rsidRPr="00000000" w14:paraId="000000B0">
      <w:pPr>
        <w:numPr>
          <w:ilvl w:val="1"/>
          <w:numId w:val="23"/>
        </w:numPr>
        <w:spacing w:after="0" w:before="0" w:lineRule="auto"/>
        <w:ind w:left="1440" w:hanging="360"/>
        <w:rPr/>
      </w:pPr>
      <w:r w:rsidDel="00000000" w:rsidR="00000000" w:rsidRPr="00000000">
        <w:rPr>
          <w:b w:val="1"/>
          <w:rtl w:val="0"/>
        </w:rPr>
        <w:t xml:space="preserve">Email Campaigns</w:t>
      </w:r>
      <w:r w:rsidDel="00000000" w:rsidR="00000000" w:rsidRPr="00000000">
        <w:rPr>
          <w:rtl w:val="0"/>
        </w:rPr>
        <w:t xml:space="preserve">: Open rates, click-through rates, and responses for nurture sequences.</w:t>
      </w:r>
    </w:p>
    <w:p w:rsidR="00000000" w:rsidDel="00000000" w:rsidP="00000000" w:rsidRDefault="00000000" w:rsidRPr="00000000" w14:paraId="000000B1">
      <w:pPr>
        <w:numPr>
          <w:ilvl w:val="0"/>
          <w:numId w:val="23"/>
        </w:numPr>
        <w:spacing w:after="0" w:before="0" w:lineRule="auto"/>
        <w:ind w:left="720" w:hanging="360"/>
        <w:rPr/>
      </w:pPr>
      <w:r w:rsidDel="00000000" w:rsidR="00000000" w:rsidRPr="00000000">
        <w:rPr>
          <w:b w:val="1"/>
          <w:rtl w:val="0"/>
        </w:rPr>
        <w:t xml:space="preserve">Continuous Improvement</w:t>
      </w:r>
      <w:r w:rsidDel="00000000" w:rsidR="00000000" w:rsidRPr="00000000">
        <w:rPr>
          <w:rtl w:val="0"/>
        </w:rPr>
        <w:t xml:space="preserve">:</w:t>
      </w:r>
    </w:p>
    <w:p w:rsidR="00000000" w:rsidDel="00000000" w:rsidP="00000000" w:rsidRDefault="00000000" w:rsidRPr="00000000" w14:paraId="000000B2">
      <w:pPr>
        <w:numPr>
          <w:ilvl w:val="1"/>
          <w:numId w:val="23"/>
        </w:numPr>
        <w:spacing w:after="0" w:before="0" w:lineRule="auto"/>
        <w:ind w:left="1440" w:hanging="360"/>
        <w:rPr/>
      </w:pPr>
      <w:r w:rsidDel="00000000" w:rsidR="00000000" w:rsidRPr="00000000">
        <w:rPr>
          <w:rtl w:val="0"/>
        </w:rPr>
        <w:t xml:space="preserve">Conduct A/B testing across LinkedIn ads and email campaigns to identify high-performing messaging.</w:t>
      </w:r>
    </w:p>
    <w:p w:rsidR="00000000" w:rsidDel="00000000" w:rsidP="00000000" w:rsidRDefault="00000000" w:rsidRPr="00000000" w14:paraId="000000B3">
      <w:pPr>
        <w:numPr>
          <w:ilvl w:val="1"/>
          <w:numId w:val="23"/>
        </w:numPr>
        <w:spacing w:after="0" w:before="0" w:lineRule="auto"/>
        <w:ind w:left="1440" w:hanging="360"/>
        <w:rPr/>
      </w:pPr>
      <w:r w:rsidDel="00000000" w:rsidR="00000000" w:rsidRPr="00000000">
        <w:rPr>
          <w:rtl w:val="0"/>
        </w:rPr>
        <w:t xml:space="preserve">Optimize blog content and website copy monthly based on performance analytics.</w:t>
      </w:r>
    </w:p>
    <w:p w:rsidR="00000000" w:rsidDel="00000000" w:rsidP="00000000" w:rsidRDefault="00000000" w:rsidRPr="00000000" w14:paraId="000000B4">
      <w:pPr>
        <w:numPr>
          <w:ilvl w:val="1"/>
          <w:numId w:val="23"/>
        </w:numPr>
        <w:spacing w:after="240" w:before="0" w:lineRule="auto"/>
        <w:ind w:left="1440" w:hanging="360"/>
        <w:rPr/>
      </w:pPr>
      <w:r w:rsidDel="00000000" w:rsidR="00000000" w:rsidRPr="00000000">
        <w:rPr>
          <w:rtl w:val="0"/>
        </w:rPr>
        <w:t xml:space="preserve">Use feedback from clients and prospects to continuously refine messaging for new patient starts, adherence, and compliance.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To create a brand voice that uniquely positions PatientPartner as an innovative, challenger brand within a legacy-dominated pharma industry, we need a tone that is:</w:t>
      </w:r>
    </w:p>
    <w:p w:rsidR="00000000" w:rsidDel="00000000" w:rsidP="00000000" w:rsidRDefault="00000000" w:rsidRPr="00000000" w14:paraId="000000B8">
      <w:pPr>
        <w:numPr>
          <w:ilvl w:val="0"/>
          <w:numId w:val="17"/>
        </w:numPr>
        <w:spacing w:after="0" w:before="240" w:lineRule="auto"/>
        <w:ind w:left="720" w:hanging="360"/>
        <w:rPr/>
      </w:pPr>
      <w:r w:rsidDel="00000000" w:rsidR="00000000" w:rsidRPr="00000000">
        <w:rPr>
          <w:b w:val="1"/>
          <w:rtl w:val="0"/>
        </w:rPr>
        <w:t xml:space="preserve">Authoritative yet Accessible</w:t>
      </w:r>
      <w:r w:rsidDel="00000000" w:rsidR="00000000" w:rsidRPr="00000000">
        <w:rPr>
          <w:rtl w:val="0"/>
        </w:rPr>
        <w:t xml:space="preserve"> – Confidence that speaks to decision-makers without being overly corporate.</w:t>
      </w:r>
    </w:p>
    <w:p w:rsidR="00000000" w:rsidDel="00000000" w:rsidP="00000000" w:rsidRDefault="00000000" w:rsidRPr="00000000" w14:paraId="000000B9">
      <w:pPr>
        <w:numPr>
          <w:ilvl w:val="0"/>
          <w:numId w:val="17"/>
        </w:numPr>
        <w:spacing w:after="0" w:before="0" w:lineRule="auto"/>
        <w:ind w:left="720" w:hanging="360"/>
        <w:rPr/>
      </w:pPr>
      <w:r w:rsidDel="00000000" w:rsidR="00000000" w:rsidRPr="00000000">
        <w:rPr>
          <w:b w:val="1"/>
          <w:rtl w:val="0"/>
        </w:rPr>
        <w:t xml:space="preserve">Human-Centric</w:t>
      </w:r>
      <w:r w:rsidDel="00000000" w:rsidR="00000000" w:rsidRPr="00000000">
        <w:rPr>
          <w:rtl w:val="0"/>
        </w:rPr>
        <w:t xml:space="preserve"> – Focused on empathy and real patient needs, setting us apart from data-focused incumbents.</w:t>
      </w:r>
    </w:p>
    <w:p w:rsidR="00000000" w:rsidDel="00000000" w:rsidP="00000000" w:rsidRDefault="00000000" w:rsidRPr="00000000" w14:paraId="000000BA">
      <w:pPr>
        <w:numPr>
          <w:ilvl w:val="0"/>
          <w:numId w:val="17"/>
        </w:numPr>
        <w:spacing w:after="0" w:before="0" w:lineRule="auto"/>
        <w:ind w:left="720" w:hanging="360"/>
        <w:rPr/>
      </w:pPr>
      <w:r w:rsidDel="00000000" w:rsidR="00000000" w:rsidRPr="00000000">
        <w:rPr>
          <w:b w:val="1"/>
          <w:rtl w:val="0"/>
        </w:rPr>
        <w:t xml:space="preserve">Bold and Future-Forward</w:t>
      </w:r>
      <w:r w:rsidDel="00000000" w:rsidR="00000000" w:rsidRPr="00000000">
        <w:rPr>
          <w:rtl w:val="0"/>
        </w:rPr>
        <w:t xml:space="preserve"> – Unafraid to challenge outdated approaches and highlight transformative solutions.</w:t>
      </w:r>
    </w:p>
    <w:p w:rsidR="00000000" w:rsidDel="00000000" w:rsidP="00000000" w:rsidRDefault="00000000" w:rsidRPr="00000000" w14:paraId="000000BB">
      <w:pPr>
        <w:numPr>
          <w:ilvl w:val="0"/>
          <w:numId w:val="17"/>
        </w:numPr>
        <w:spacing w:after="240" w:before="0" w:lineRule="auto"/>
        <w:ind w:left="720" w:hanging="360"/>
        <w:rPr/>
      </w:pPr>
      <w:r w:rsidDel="00000000" w:rsidR="00000000" w:rsidRPr="00000000">
        <w:rPr>
          <w:b w:val="1"/>
          <w:rtl w:val="0"/>
        </w:rPr>
        <w:t xml:space="preserve">Insightful and Transparent</w:t>
      </w:r>
      <w:r w:rsidDel="00000000" w:rsidR="00000000" w:rsidRPr="00000000">
        <w:rPr>
          <w:rtl w:val="0"/>
        </w:rPr>
        <w:t xml:space="preserve"> – Clear, honest communication backed by evidence, metrics, and real-world impact.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To truly position PatientPartner as a direct challenger in the industry, our brand voice needs to be unapologetically bold, direct, and focused on redefining the way patient engagement is done. While remaining approachable, we want to make it clear that we’re not here to simply enhance the status quo—we’re here to disrupt it. Our voice will communicate our confidence in delivering patient engagement that actually works, backed by data, empathy, and innovation.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color w:val="000000"/>
          <w:sz w:val="26"/>
          <w:szCs w:val="26"/>
          <w:highlight w:val="yellow"/>
        </w:rPr>
      </w:pPr>
      <w:bookmarkStart w:colFirst="0" w:colLast="0" w:name="_heading=h.d1705ei7lm76" w:id="30"/>
      <w:bookmarkEnd w:id="30"/>
      <w:r w:rsidDel="00000000" w:rsidR="00000000" w:rsidRPr="00000000">
        <w:rPr>
          <w:b w:val="1"/>
          <w:color w:val="000000"/>
          <w:sz w:val="26"/>
          <w:szCs w:val="26"/>
          <w:highlight w:val="yellow"/>
          <w:rtl w:val="0"/>
        </w:rPr>
        <w:t xml:space="preserve">BOLD Brand Voice Overview</w:t>
      </w:r>
    </w:p>
    <w:p w:rsidR="00000000" w:rsidDel="00000000" w:rsidP="00000000" w:rsidRDefault="00000000" w:rsidRPr="00000000" w14:paraId="000000C0">
      <w:pPr>
        <w:pStyle w:val="Heading4"/>
        <w:keepNext w:val="0"/>
        <w:keepLines w:val="0"/>
        <w:spacing w:after="40" w:before="240" w:lineRule="auto"/>
        <w:rPr>
          <w:b w:val="1"/>
          <w:color w:val="000000"/>
          <w:sz w:val="22"/>
          <w:szCs w:val="22"/>
        </w:rPr>
      </w:pPr>
      <w:bookmarkStart w:colFirst="0" w:colLast="0" w:name="_heading=h.kyuu7k5qbnlo" w:id="31"/>
      <w:bookmarkEnd w:id="31"/>
      <w:r w:rsidDel="00000000" w:rsidR="00000000" w:rsidRPr="00000000">
        <w:rPr>
          <w:b w:val="1"/>
          <w:color w:val="000000"/>
          <w:sz w:val="22"/>
          <w:szCs w:val="22"/>
          <w:rtl w:val="0"/>
        </w:rPr>
        <w:t xml:space="preserve">Core Voice Traits</w:t>
      </w:r>
    </w:p>
    <w:p w:rsidR="00000000" w:rsidDel="00000000" w:rsidP="00000000" w:rsidRDefault="00000000" w:rsidRPr="00000000" w14:paraId="000000C1">
      <w:pPr>
        <w:numPr>
          <w:ilvl w:val="0"/>
          <w:numId w:val="3"/>
        </w:numPr>
        <w:spacing w:after="0" w:before="240" w:lineRule="auto"/>
        <w:ind w:left="720" w:hanging="360"/>
        <w:rPr/>
      </w:pPr>
      <w:r w:rsidDel="00000000" w:rsidR="00000000" w:rsidRPr="00000000">
        <w:rPr>
          <w:b w:val="1"/>
          <w:rtl w:val="0"/>
        </w:rPr>
        <w:t xml:space="preserve">Bold and Disruptive</w:t>
      </w:r>
      <w:r w:rsidDel="00000000" w:rsidR="00000000" w:rsidRPr="00000000">
        <w:rPr>
          <w:rtl w:val="0"/>
        </w:rPr>
      </w:r>
    </w:p>
    <w:p w:rsidR="00000000" w:rsidDel="00000000" w:rsidP="00000000" w:rsidRDefault="00000000" w:rsidRPr="00000000" w14:paraId="000000C2">
      <w:pPr>
        <w:numPr>
          <w:ilvl w:val="1"/>
          <w:numId w:val="3"/>
        </w:numPr>
        <w:spacing w:after="0" w:before="0" w:lineRule="auto"/>
        <w:ind w:left="1440" w:hanging="360"/>
        <w:rPr/>
      </w:pPr>
      <w:r w:rsidDel="00000000" w:rsidR="00000000" w:rsidRPr="00000000">
        <w:rPr>
          <w:rtl w:val="0"/>
        </w:rPr>
        <w:t xml:space="preserve">We are unapologetic about calling out the gaps and inefficiencies in the current patient engagement model. Our tone challenges the legacy approaches in pharma that are stagnant and ineffective, urging the industry to keep up with a rapidly evolving patient-centric landscape.</w:t>
      </w:r>
    </w:p>
    <w:p w:rsidR="00000000" w:rsidDel="00000000" w:rsidP="00000000" w:rsidRDefault="00000000" w:rsidRPr="00000000" w14:paraId="000000C3">
      <w:pPr>
        <w:numPr>
          <w:ilvl w:val="0"/>
          <w:numId w:val="3"/>
        </w:numPr>
        <w:spacing w:after="0" w:before="0" w:lineRule="auto"/>
        <w:ind w:left="720" w:hanging="360"/>
        <w:rPr/>
      </w:pPr>
      <w:r w:rsidDel="00000000" w:rsidR="00000000" w:rsidRPr="00000000">
        <w:rPr>
          <w:b w:val="1"/>
          <w:rtl w:val="0"/>
        </w:rPr>
        <w:t xml:space="preserve">Patient-Centric and Empathetic</w:t>
      </w:r>
      <w:r w:rsidDel="00000000" w:rsidR="00000000" w:rsidRPr="00000000">
        <w:rPr>
          <w:rtl w:val="0"/>
        </w:rPr>
      </w:r>
    </w:p>
    <w:p w:rsidR="00000000" w:rsidDel="00000000" w:rsidP="00000000" w:rsidRDefault="00000000" w:rsidRPr="00000000" w14:paraId="000000C4">
      <w:pPr>
        <w:numPr>
          <w:ilvl w:val="1"/>
          <w:numId w:val="3"/>
        </w:numPr>
        <w:spacing w:after="0" w:before="0" w:lineRule="auto"/>
        <w:ind w:left="1440" w:hanging="360"/>
        <w:rPr/>
      </w:pPr>
      <w:r w:rsidDel="00000000" w:rsidR="00000000" w:rsidRPr="00000000">
        <w:rPr>
          <w:rtl w:val="0"/>
        </w:rPr>
        <w:t xml:space="preserve">Patients are at the core of our voice. We address the emotional, practical, and real-world needs of patients, which many legacy systems overlook. Our tone conveys empathy but pushes for action, making it clear that effective patient care requires more than surface-level engagement.</w:t>
      </w:r>
    </w:p>
    <w:p w:rsidR="00000000" w:rsidDel="00000000" w:rsidP="00000000" w:rsidRDefault="00000000" w:rsidRPr="00000000" w14:paraId="000000C5">
      <w:pPr>
        <w:numPr>
          <w:ilvl w:val="0"/>
          <w:numId w:val="3"/>
        </w:numPr>
        <w:spacing w:after="0" w:before="0" w:lineRule="auto"/>
        <w:ind w:left="720" w:hanging="360"/>
        <w:rPr/>
      </w:pPr>
      <w:r w:rsidDel="00000000" w:rsidR="00000000" w:rsidRPr="00000000">
        <w:rPr>
          <w:b w:val="1"/>
          <w:rtl w:val="0"/>
        </w:rPr>
        <w:t xml:space="preserve">Authoritative and Data-Driven</w:t>
      </w:r>
      <w:r w:rsidDel="00000000" w:rsidR="00000000" w:rsidRPr="00000000">
        <w:rPr>
          <w:rtl w:val="0"/>
        </w:rPr>
      </w:r>
    </w:p>
    <w:p w:rsidR="00000000" w:rsidDel="00000000" w:rsidP="00000000" w:rsidRDefault="00000000" w:rsidRPr="00000000" w14:paraId="000000C6">
      <w:pPr>
        <w:numPr>
          <w:ilvl w:val="1"/>
          <w:numId w:val="3"/>
        </w:numPr>
        <w:spacing w:after="0" w:before="0" w:lineRule="auto"/>
        <w:ind w:left="1440" w:hanging="360"/>
        <w:rPr/>
      </w:pPr>
      <w:r w:rsidDel="00000000" w:rsidR="00000000" w:rsidRPr="00000000">
        <w:rPr>
          <w:rtl w:val="0"/>
        </w:rPr>
        <w:t xml:space="preserve">Confidence backed by data. We emphasize that our platform is driven by real outcomes, not promises. Every claim we make is substantiated by insights, metrics, and a demonstrated impact on patient journeys.</w:t>
      </w:r>
    </w:p>
    <w:p w:rsidR="00000000" w:rsidDel="00000000" w:rsidP="00000000" w:rsidRDefault="00000000" w:rsidRPr="00000000" w14:paraId="000000C7">
      <w:pPr>
        <w:numPr>
          <w:ilvl w:val="0"/>
          <w:numId w:val="3"/>
        </w:numPr>
        <w:spacing w:after="0" w:before="0" w:lineRule="auto"/>
        <w:ind w:left="720" w:hanging="360"/>
        <w:rPr/>
      </w:pPr>
      <w:r w:rsidDel="00000000" w:rsidR="00000000" w:rsidRPr="00000000">
        <w:rPr>
          <w:b w:val="1"/>
          <w:rtl w:val="0"/>
        </w:rPr>
        <w:t xml:space="preserve">Transparent and Direct</w:t>
      </w:r>
      <w:r w:rsidDel="00000000" w:rsidR="00000000" w:rsidRPr="00000000">
        <w:rPr>
          <w:rtl w:val="0"/>
        </w:rPr>
      </w:r>
    </w:p>
    <w:p w:rsidR="00000000" w:rsidDel="00000000" w:rsidP="00000000" w:rsidRDefault="00000000" w:rsidRPr="00000000" w14:paraId="000000C8">
      <w:pPr>
        <w:numPr>
          <w:ilvl w:val="1"/>
          <w:numId w:val="3"/>
        </w:numPr>
        <w:spacing w:after="240" w:before="0" w:lineRule="auto"/>
        <w:ind w:left="1440" w:hanging="360"/>
        <w:rPr/>
      </w:pPr>
      <w:r w:rsidDel="00000000" w:rsidR="00000000" w:rsidRPr="00000000">
        <w:rPr>
          <w:rtl w:val="0"/>
        </w:rPr>
        <w:t xml:space="preserve">We avoid corporate jargon and get straight to the point. Our language is crisp, and our message is clear: we’re here to redefine patient engagement with transparency and results. We don’t overpromise—we deliver.</w:t>
      </w:r>
    </w:p>
    <w:p w:rsidR="00000000" w:rsidDel="00000000" w:rsidP="00000000" w:rsidRDefault="00000000" w:rsidRPr="00000000" w14:paraId="000000C9">
      <w:pPr>
        <w:pStyle w:val="Heading4"/>
        <w:keepNext w:val="0"/>
        <w:keepLines w:val="0"/>
        <w:spacing w:after="40" w:before="240" w:lineRule="auto"/>
        <w:rPr>
          <w:b w:val="1"/>
          <w:color w:val="000000"/>
          <w:sz w:val="22"/>
          <w:szCs w:val="22"/>
        </w:rPr>
      </w:pPr>
      <w:bookmarkStart w:colFirst="0" w:colLast="0" w:name="_heading=h.7f1evf9tfr70" w:id="32"/>
      <w:bookmarkEnd w:id="32"/>
      <w:r w:rsidDel="00000000" w:rsidR="00000000" w:rsidRPr="00000000">
        <w:rPr>
          <w:b w:val="1"/>
          <w:color w:val="000000"/>
          <w:sz w:val="22"/>
          <w:szCs w:val="22"/>
          <w:rtl w:val="0"/>
        </w:rPr>
        <w:t xml:space="preserve">Voice in Action</w:t>
      </w:r>
    </w:p>
    <w:p w:rsidR="00000000" w:rsidDel="00000000" w:rsidP="00000000" w:rsidRDefault="00000000" w:rsidRPr="00000000" w14:paraId="000000CA">
      <w:pPr>
        <w:numPr>
          <w:ilvl w:val="0"/>
          <w:numId w:val="35"/>
        </w:numPr>
        <w:spacing w:after="0" w:before="240" w:lineRule="auto"/>
        <w:ind w:left="720" w:hanging="360"/>
        <w:rPr/>
      </w:pPr>
      <w:r w:rsidDel="00000000" w:rsidR="00000000" w:rsidRPr="00000000">
        <w:rPr>
          <w:b w:val="1"/>
          <w:rtl w:val="0"/>
        </w:rPr>
        <w:t xml:space="preserve">Challenging Industry Norms</w:t>
      </w:r>
      <w:r w:rsidDel="00000000" w:rsidR="00000000" w:rsidRPr="00000000">
        <w:rPr>
          <w:rtl w:val="0"/>
        </w:rPr>
      </w:r>
    </w:p>
    <w:p w:rsidR="00000000" w:rsidDel="00000000" w:rsidP="00000000" w:rsidRDefault="00000000" w:rsidRPr="00000000" w14:paraId="000000CB">
      <w:pPr>
        <w:numPr>
          <w:ilvl w:val="1"/>
          <w:numId w:val="35"/>
        </w:numPr>
        <w:spacing w:after="0" w:before="0" w:lineRule="auto"/>
        <w:ind w:left="1440" w:hanging="360"/>
        <w:rPr/>
      </w:pPr>
      <w:r w:rsidDel="00000000" w:rsidR="00000000" w:rsidRPr="00000000">
        <w:rPr>
          <w:rtl w:val="0"/>
        </w:rPr>
        <w:t xml:space="preserve">We openly address the shortcomings of traditional engagement models, whether it’s delayed response times, lack of personalization, or impersonal interactions. Our messaging makes it clear that PatientPartner doesn’t just improve engagement; it redefines it.</w:t>
      </w:r>
    </w:p>
    <w:p w:rsidR="00000000" w:rsidDel="00000000" w:rsidP="00000000" w:rsidRDefault="00000000" w:rsidRPr="00000000" w14:paraId="000000CC">
      <w:pPr>
        <w:numPr>
          <w:ilvl w:val="0"/>
          <w:numId w:val="35"/>
        </w:numPr>
        <w:spacing w:after="0" w:before="0" w:lineRule="auto"/>
        <w:ind w:left="720" w:hanging="360"/>
        <w:rPr/>
      </w:pPr>
      <w:r w:rsidDel="00000000" w:rsidR="00000000" w:rsidRPr="00000000">
        <w:rPr>
          <w:b w:val="1"/>
          <w:rtl w:val="0"/>
        </w:rPr>
        <w:t xml:space="preserve">Patient-First Approach</w:t>
      </w:r>
      <w:r w:rsidDel="00000000" w:rsidR="00000000" w:rsidRPr="00000000">
        <w:rPr>
          <w:rtl w:val="0"/>
        </w:rPr>
      </w:r>
    </w:p>
    <w:p w:rsidR="00000000" w:rsidDel="00000000" w:rsidP="00000000" w:rsidRDefault="00000000" w:rsidRPr="00000000" w14:paraId="000000CD">
      <w:pPr>
        <w:numPr>
          <w:ilvl w:val="1"/>
          <w:numId w:val="35"/>
        </w:numPr>
        <w:spacing w:after="0" w:before="0" w:lineRule="auto"/>
        <w:ind w:left="1440" w:hanging="360"/>
        <w:rPr/>
      </w:pPr>
      <w:r w:rsidDel="00000000" w:rsidR="00000000" w:rsidRPr="00000000">
        <w:rPr>
          <w:rtl w:val="0"/>
        </w:rPr>
        <w:t xml:space="preserve">Even in content aimed at pharma executives, we speak from the patient’s perspective. We use patient experiences to illustrate the limitations of the current model and highlight our solution as the more empathetic, effective alternative.</w:t>
      </w:r>
    </w:p>
    <w:p w:rsidR="00000000" w:rsidDel="00000000" w:rsidP="00000000" w:rsidRDefault="00000000" w:rsidRPr="00000000" w14:paraId="000000CE">
      <w:pPr>
        <w:numPr>
          <w:ilvl w:val="0"/>
          <w:numId w:val="35"/>
        </w:numPr>
        <w:spacing w:after="0" w:before="0" w:lineRule="auto"/>
        <w:ind w:left="720" w:hanging="360"/>
        <w:rPr/>
      </w:pPr>
      <w:r w:rsidDel="00000000" w:rsidR="00000000" w:rsidRPr="00000000">
        <w:rPr>
          <w:b w:val="1"/>
          <w:rtl w:val="0"/>
        </w:rPr>
        <w:t xml:space="preserve">Results-Oriented Language</w:t>
      </w:r>
      <w:r w:rsidDel="00000000" w:rsidR="00000000" w:rsidRPr="00000000">
        <w:rPr>
          <w:rtl w:val="0"/>
        </w:rPr>
      </w:r>
    </w:p>
    <w:p w:rsidR="00000000" w:rsidDel="00000000" w:rsidP="00000000" w:rsidRDefault="00000000" w:rsidRPr="00000000" w14:paraId="000000CF">
      <w:pPr>
        <w:numPr>
          <w:ilvl w:val="1"/>
          <w:numId w:val="35"/>
        </w:numPr>
        <w:spacing w:after="0" w:before="0" w:lineRule="auto"/>
        <w:ind w:left="1440" w:hanging="360"/>
        <w:rPr/>
      </w:pPr>
      <w:r w:rsidDel="00000000" w:rsidR="00000000" w:rsidRPr="00000000">
        <w:rPr>
          <w:rtl w:val="0"/>
        </w:rPr>
        <w:t xml:space="preserve">We focus on results and impact, emphasizing that PatientPartner achieves what others don’t. Our language centers around outcomes like increased patient starts, improved adherence, and heightened satisfaction.</w:t>
      </w:r>
    </w:p>
    <w:p w:rsidR="00000000" w:rsidDel="00000000" w:rsidP="00000000" w:rsidRDefault="00000000" w:rsidRPr="00000000" w14:paraId="000000D0">
      <w:pPr>
        <w:numPr>
          <w:ilvl w:val="0"/>
          <w:numId w:val="35"/>
        </w:numPr>
        <w:spacing w:after="0" w:before="0" w:lineRule="auto"/>
        <w:ind w:left="720" w:hanging="360"/>
        <w:rPr/>
      </w:pPr>
      <w:r w:rsidDel="00000000" w:rsidR="00000000" w:rsidRPr="00000000">
        <w:rPr>
          <w:b w:val="1"/>
          <w:rtl w:val="0"/>
        </w:rPr>
        <w:t xml:space="preserve">No-Frills, Transparent Tone</w:t>
      </w:r>
      <w:r w:rsidDel="00000000" w:rsidR="00000000" w:rsidRPr="00000000">
        <w:rPr>
          <w:rtl w:val="0"/>
        </w:rPr>
      </w:r>
    </w:p>
    <w:p w:rsidR="00000000" w:rsidDel="00000000" w:rsidP="00000000" w:rsidRDefault="00000000" w:rsidRPr="00000000" w14:paraId="000000D1">
      <w:pPr>
        <w:numPr>
          <w:ilvl w:val="1"/>
          <w:numId w:val="35"/>
        </w:numPr>
        <w:spacing w:after="240" w:before="0" w:lineRule="auto"/>
        <w:ind w:left="1440" w:hanging="360"/>
        <w:rPr/>
      </w:pPr>
      <w:r w:rsidDel="00000000" w:rsidR="00000000" w:rsidRPr="00000000">
        <w:rPr>
          <w:rtl w:val="0"/>
        </w:rPr>
        <w:t xml:space="preserve">Every message, whether on the website or LinkedIn, cuts to the chase. We don’t mince words or use unnecessary language. Our voice is clear, concise, and to the point, making it clear we’re a different kind of partner.</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heading=h.uxd71j88bvah" w:id="33"/>
      <w:bookmarkEnd w:id="33"/>
      <w:r w:rsidDel="00000000" w:rsidR="00000000" w:rsidRPr="00000000">
        <w:rPr>
          <w:b w:val="1"/>
          <w:color w:val="000000"/>
          <w:sz w:val="26"/>
          <w:szCs w:val="26"/>
          <w:rtl w:val="0"/>
        </w:rPr>
        <w:t xml:space="preserve">Example Applications of the Brand Voice</w:t>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heading=h.gckiomwn0cj5" w:id="34"/>
      <w:bookmarkEnd w:id="34"/>
      <w:r w:rsidDel="00000000" w:rsidR="00000000" w:rsidRPr="00000000">
        <w:rPr>
          <w:b w:val="1"/>
          <w:color w:val="000000"/>
          <w:sz w:val="22"/>
          <w:szCs w:val="22"/>
          <w:rtl w:val="0"/>
        </w:rPr>
        <w:t xml:space="preserve">Website and Landing Pages</w:t>
      </w:r>
    </w:p>
    <w:p w:rsidR="00000000" w:rsidDel="00000000" w:rsidP="00000000" w:rsidRDefault="00000000" w:rsidRPr="00000000" w14:paraId="000000D5">
      <w:pPr>
        <w:numPr>
          <w:ilvl w:val="0"/>
          <w:numId w:val="8"/>
        </w:numPr>
        <w:spacing w:after="0" w:before="240" w:lineRule="auto"/>
        <w:ind w:left="720" w:hanging="360"/>
        <w:rPr/>
      </w:pPr>
      <w:r w:rsidDel="00000000" w:rsidR="00000000" w:rsidRPr="00000000">
        <w:rPr>
          <w:b w:val="1"/>
          <w:rtl w:val="0"/>
        </w:rPr>
        <w:t xml:space="preserve">Headline</w:t>
      </w:r>
      <w:r w:rsidDel="00000000" w:rsidR="00000000" w:rsidRPr="00000000">
        <w:rPr>
          <w:rtl w:val="0"/>
        </w:rPr>
        <w:t xml:space="preserve">: “Patient Engagement That Works. Because Patients Deserve More Than an Email.”</w:t>
      </w:r>
    </w:p>
    <w:p w:rsidR="00000000" w:rsidDel="00000000" w:rsidP="00000000" w:rsidRDefault="00000000" w:rsidRPr="00000000" w14:paraId="000000D6">
      <w:pPr>
        <w:numPr>
          <w:ilvl w:val="0"/>
          <w:numId w:val="8"/>
        </w:numPr>
        <w:spacing w:after="240" w:before="0" w:lineRule="auto"/>
        <w:ind w:left="720" w:hanging="360"/>
        <w:rPr/>
      </w:pPr>
      <w:r w:rsidDel="00000000" w:rsidR="00000000" w:rsidRPr="00000000">
        <w:rPr>
          <w:b w:val="1"/>
          <w:rtl w:val="0"/>
        </w:rPr>
        <w:t xml:space="preserve">Body Copy</w:t>
      </w:r>
      <w:r w:rsidDel="00000000" w:rsidR="00000000" w:rsidRPr="00000000">
        <w:rPr>
          <w:rtl w:val="0"/>
        </w:rPr>
        <w:t xml:space="preserve">: “Legacy models rely on static outreach and delayed responses. At PatientPartner, we’re here to change that with real-time, mentor-driven engagement that doesn’t just support patients—it empowers them. The difference? A 71% improvement in adherence. Welcome to the future of patient engagement.”</w:t>
      </w:r>
    </w:p>
    <w:p w:rsidR="00000000" w:rsidDel="00000000" w:rsidP="00000000" w:rsidRDefault="00000000" w:rsidRPr="00000000" w14:paraId="000000D7">
      <w:pPr>
        <w:pStyle w:val="Heading4"/>
        <w:keepNext w:val="0"/>
        <w:keepLines w:val="0"/>
        <w:spacing w:after="40" w:before="240" w:lineRule="auto"/>
        <w:rPr>
          <w:b w:val="1"/>
          <w:color w:val="000000"/>
          <w:sz w:val="22"/>
          <w:szCs w:val="22"/>
        </w:rPr>
      </w:pPr>
      <w:bookmarkStart w:colFirst="0" w:colLast="0" w:name="_heading=h.4unkmj3ruu05" w:id="35"/>
      <w:bookmarkEnd w:id="35"/>
      <w:r w:rsidDel="00000000" w:rsidR="00000000" w:rsidRPr="00000000">
        <w:rPr>
          <w:b w:val="1"/>
          <w:color w:val="000000"/>
          <w:sz w:val="22"/>
          <w:szCs w:val="22"/>
          <w:rtl w:val="0"/>
        </w:rPr>
        <w:t xml:space="preserve">Social Media</w:t>
      </w:r>
    </w:p>
    <w:p w:rsidR="00000000" w:rsidDel="00000000" w:rsidP="00000000" w:rsidRDefault="00000000" w:rsidRPr="00000000" w14:paraId="000000D8">
      <w:pPr>
        <w:numPr>
          <w:ilvl w:val="0"/>
          <w:numId w:val="10"/>
        </w:numPr>
        <w:spacing w:after="0" w:before="240" w:lineRule="auto"/>
        <w:ind w:left="720" w:hanging="360"/>
        <w:rPr/>
      </w:pPr>
      <w:r w:rsidDel="00000000" w:rsidR="00000000" w:rsidRPr="00000000">
        <w:rPr>
          <w:b w:val="1"/>
          <w:rtl w:val="0"/>
        </w:rPr>
        <w:t xml:space="preserve">Informative Post</w:t>
      </w:r>
      <w:r w:rsidDel="00000000" w:rsidR="00000000" w:rsidRPr="00000000">
        <w:rPr>
          <w:rtl w:val="0"/>
        </w:rPr>
        <w:t xml:space="preserve">: “Another drug approval? Great. But what happens after that? At PatientPartner, we believe every patient deserves a real connection—not just an email. Our platform provides real-time support that’s proven to drive patient starts and adherence. #PatientEngagement #PharmaInnovation”</w:t>
      </w:r>
    </w:p>
    <w:p w:rsidR="00000000" w:rsidDel="00000000" w:rsidP="00000000" w:rsidRDefault="00000000" w:rsidRPr="00000000" w14:paraId="000000D9">
      <w:pPr>
        <w:numPr>
          <w:ilvl w:val="0"/>
          <w:numId w:val="10"/>
        </w:numPr>
        <w:spacing w:after="240" w:before="0" w:lineRule="auto"/>
        <w:ind w:left="720" w:hanging="360"/>
        <w:rPr/>
      </w:pPr>
      <w:r w:rsidDel="00000000" w:rsidR="00000000" w:rsidRPr="00000000">
        <w:rPr>
          <w:b w:val="1"/>
          <w:rtl w:val="0"/>
        </w:rPr>
        <w:t xml:space="preserve">Bold, Challenging Post</w:t>
      </w:r>
      <w:r w:rsidDel="00000000" w:rsidR="00000000" w:rsidRPr="00000000">
        <w:rPr>
          <w:rtl w:val="0"/>
        </w:rPr>
        <w:t xml:space="preserve">: “The current model isn’t broken—it’s outdated. Patient engagement deserves better than generic follow-ups and slow response times. PatientPartner gives patients what they need: real-time mentorship that actually works. Ready to see what true engagement looks like?”</w:t>
      </w:r>
    </w:p>
    <w:p w:rsidR="00000000" w:rsidDel="00000000" w:rsidP="00000000" w:rsidRDefault="00000000" w:rsidRPr="00000000" w14:paraId="000000DA">
      <w:pPr>
        <w:pStyle w:val="Heading4"/>
        <w:keepNext w:val="0"/>
        <w:keepLines w:val="0"/>
        <w:spacing w:after="40" w:before="240" w:lineRule="auto"/>
        <w:rPr>
          <w:b w:val="1"/>
          <w:color w:val="000000"/>
          <w:sz w:val="22"/>
          <w:szCs w:val="22"/>
        </w:rPr>
      </w:pPr>
      <w:bookmarkStart w:colFirst="0" w:colLast="0" w:name="_heading=h.vs3ur7xw4a1d" w:id="36"/>
      <w:bookmarkEnd w:id="36"/>
      <w:r w:rsidDel="00000000" w:rsidR="00000000" w:rsidRPr="00000000">
        <w:rPr>
          <w:b w:val="1"/>
          <w:color w:val="000000"/>
          <w:sz w:val="22"/>
          <w:szCs w:val="22"/>
          <w:rtl w:val="0"/>
        </w:rPr>
        <w:t xml:space="preserve">Marketing Campaigns</w:t>
      </w:r>
    </w:p>
    <w:p w:rsidR="00000000" w:rsidDel="00000000" w:rsidP="00000000" w:rsidRDefault="00000000" w:rsidRPr="00000000" w14:paraId="000000DB">
      <w:pPr>
        <w:numPr>
          <w:ilvl w:val="0"/>
          <w:numId w:val="26"/>
        </w:numPr>
        <w:spacing w:after="0" w:before="240" w:lineRule="auto"/>
        <w:ind w:left="720" w:hanging="360"/>
        <w:rPr/>
      </w:pPr>
      <w:r w:rsidDel="00000000" w:rsidR="00000000" w:rsidRPr="00000000">
        <w:rPr>
          <w:b w:val="1"/>
          <w:rtl w:val="0"/>
        </w:rPr>
        <w:t xml:space="preserve">Tagline Options</w:t>
      </w:r>
      <w:r w:rsidDel="00000000" w:rsidR="00000000" w:rsidRPr="00000000">
        <w:rPr>
          <w:rtl w:val="0"/>
        </w:rPr>
        <w:t xml:space="preserve">:</w:t>
      </w:r>
    </w:p>
    <w:p w:rsidR="00000000" w:rsidDel="00000000" w:rsidP="00000000" w:rsidRDefault="00000000" w:rsidRPr="00000000" w14:paraId="000000DC">
      <w:pPr>
        <w:numPr>
          <w:ilvl w:val="1"/>
          <w:numId w:val="26"/>
        </w:numPr>
        <w:spacing w:after="0" w:before="0" w:lineRule="auto"/>
        <w:ind w:left="1440" w:hanging="360"/>
        <w:rPr/>
      </w:pPr>
      <w:r w:rsidDel="00000000" w:rsidR="00000000" w:rsidRPr="00000000">
        <w:rPr>
          <w:rtl w:val="0"/>
        </w:rPr>
        <w:t xml:space="preserve">“Real Engagement. Real Results.”</w:t>
      </w:r>
    </w:p>
    <w:p w:rsidR="00000000" w:rsidDel="00000000" w:rsidP="00000000" w:rsidRDefault="00000000" w:rsidRPr="00000000" w14:paraId="000000DD">
      <w:pPr>
        <w:numPr>
          <w:ilvl w:val="1"/>
          <w:numId w:val="26"/>
        </w:numPr>
        <w:spacing w:after="0" w:before="0" w:lineRule="auto"/>
        <w:ind w:left="1440" w:hanging="360"/>
        <w:rPr/>
      </w:pPr>
      <w:r w:rsidDel="00000000" w:rsidR="00000000" w:rsidRPr="00000000">
        <w:rPr>
          <w:rtl w:val="0"/>
        </w:rPr>
        <w:t xml:space="preserve">“From Status Quo to Status Pro.”</w:t>
      </w:r>
    </w:p>
    <w:p w:rsidR="00000000" w:rsidDel="00000000" w:rsidP="00000000" w:rsidRDefault="00000000" w:rsidRPr="00000000" w14:paraId="000000DE">
      <w:pPr>
        <w:numPr>
          <w:ilvl w:val="1"/>
          <w:numId w:val="26"/>
        </w:numPr>
        <w:spacing w:after="240" w:before="0" w:lineRule="auto"/>
        <w:ind w:left="1440" w:hanging="360"/>
        <w:rPr/>
      </w:pPr>
      <w:r w:rsidDel="00000000" w:rsidR="00000000" w:rsidRPr="00000000">
        <w:rPr>
          <w:rtl w:val="0"/>
        </w:rPr>
        <w:t xml:space="preserve">“PatientPartner: Where Connection Meets Impact.”</w:t>
      </w:r>
    </w:p>
    <w:p w:rsidR="00000000" w:rsidDel="00000000" w:rsidP="00000000" w:rsidRDefault="00000000" w:rsidRPr="00000000" w14:paraId="000000DF">
      <w:pPr>
        <w:pStyle w:val="Heading4"/>
        <w:keepNext w:val="0"/>
        <w:keepLines w:val="0"/>
        <w:spacing w:after="40" w:before="240" w:lineRule="auto"/>
        <w:rPr>
          <w:b w:val="1"/>
          <w:color w:val="000000"/>
          <w:sz w:val="22"/>
          <w:szCs w:val="22"/>
        </w:rPr>
      </w:pPr>
      <w:bookmarkStart w:colFirst="0" w:colLast="0" w:name="_heading=h.6s2mu6dcbod" w:id="37"/>
      <w:bookmarkEnd w:id="37"/>
      <w:r w:rsidDel="00000000" w:rsidR="00000000" w:rsidRPr="00000000">
        <w:rPr>
          <w:b w:val="1"/>
          <w:color w:val="000000"/>
          <w:sz w:val="22"/>
          <w:szCs w:val="22"/>
          <w:rtl w:val="0"/>
        </w:rPr>
        <w:t xml:space="preserve">Email Marketing &amp; Direct Outreach</w:t>
      </w:r>
    </w:p>
    <w:p w:rsidR="00000000" w:rsidDel="00000000" w:rsidP="00000000" w:rsidRDefault="00000000" w:rsidRPr="00000000" w14:paraId="000000E0">
      <w:pPr>
        <w:numPr>
          <w:ilvl w:val="0"/>
          <w:numId w:val="31"/>
        </w:numPr>
        <w:spacing w:after="0" w:before="240" w:lineRule="auto"/>
        <w:ind w:left="720" w:hanging="360"/>
        <w:rPr/>
      </w:pPr>
      <w:r w:rsidDel="00000000" w:rsidR="00000000" w:rsidRPr="00000000">
        <w:rPr>
          <w:b w:val="1"/>
          <w:rtl w:val="0"/>
        </w:rPr>
        <w:t xml:space="preserve">CTA Examples</w:t>
      </w:r>
      <w:r w:rsidDel="00000000" w:rsidR="00000000" w:rsidRPr="00000000">
        <w:rPr>
          <w:rtl w:val="0"/>
        </w:rPr>
        <w:t xml:space="preserve">:</w:t>
      </w:r>
    </w:p>
    <w:p w:rsidR="00000000" w:rsidDel="00000000" w:rsidP="00000000" w:rsidRDefault="00000000" w:rsidRPr="00000000" w14:paraId="000000E1">
      <w:pPr>
        <w:numPr>
          <w:ilvl w:val="1"/>
          <w:numId w:val="31"/>
        </w:numPr>
        <w:spacing w:after="0" w:before="0" w:lineRule="auto"/>
        <w:ind w:left="1440" w:hanging="360"/>
        <w:rPr/>
      </w:pPr>
      <w:r w:rsidDel="00000000" w:rsidR="00000000" w:rsidRPr="00000000">
        <w:rPr>
          <w:rtl w:val="0"/>
        </w:rPr>
        <w:t xml:space="preserve">“Let’s talk about a new standard in patient engagement. Schedule a demo.”</w:t>
      </w:r>
    </w:p>
    <w:p w:rsidR="00000000" w:rsidDel="00000000" w:rsidP="00000000" w:rsidRDefault="00000000" w:rsidRPr="00000000" w14:paraId="000000E2">
      <w:pPr>
        <w:numPr>
          <w:ilvl w:val="1"/>
          <w:numId w:val="31"/>
        </w:numPr>
        <w:spacing w:after="240" w:before="0" w:lineRule="auto"/>
        <w:ind w:left="1440" w:hanging="360"/>
        <w:rPr/>
      </w:pPr>
      <w:r w:rsidDel="00000000" w:rsidR="00000000" w:rsidRPr="00000000">
        <w:rPr>
          <w:rtl w:val="0"/>
        </w:rPr>
        <w:t xml:space="preserve">“See how PatientPartner elevates patient starts. Book your personalized tour.”</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heading=h.4zbhs72bm8gz" w:id="38"/>
      <w:bookmarkEnd w:id="38"/>
      <w:r w:rsidDel="00000000" w:rsidR="00000000" w:rsidRPr="00000000">
        <w:rPr>
          <w:b w:val="1"/>
          <w:color w:val="000000"/>
          <w:sz w:val="26"/>
          <w:szCs w:val="26"/>
          <w:rtl w:val="0"/>
        </w:rPr>
        <w:t xml:space="preserve">Voice Application: Core Messaging and Unique Positioning Statements</w:t>
      </w:r>
    </w:p>
    <w:p w:rsidR="00000000" w:rsidDel="00000000" w:rsidP="00000000" w:rsidRDefault="00000000" w:rsidRPr="00000000" w14:paraId="000000E5">
      <w:pPr>
        <w:numPr>
          <w:ilvl w:val="0"/>
          <w:numId w:val="29"/>
        </w:numPr>
        <w:spacing w:after="0" w:before="240" w:lineRule="auto"/>
        <w:ind w:left="720" w:hanging="360"/>
        <w:rPr/>
      </w:pPr>
      <w:r w:rsidDel="00000000" w:rsidR="00000000" w:rsidRPr="00000000">
        <w:rPr>
          <w:b w:val="1"/>
          <w:rtl w:val="0"/>
        </w:rPr>
        <w:t xml:space="preserve">Positioning Against Legacy Competitors</w:t>
      </w:r>
      <w:r w:rsidDel="00000000" w:rsidR="00000000" w:rsidRPr="00000000">
        <w:rPr>
          <w:rtl w:val="0"/>
        </w:rPr>
      </w:r>
    </w:p>
    <w:p w:rsidR="00000000" w:rsidDel="00000000" w:rsidP="00000000" w:rsidRDefault="00000000" w:rsidRPr="00000000" w14:paraId="000000E6">
      <w:pPr>
        <w:numPr>
          <w:ilvl w:val="1"/>
          <w:numId w:val="29"/>
        </w:numPr>
        <w:spacing w:after="0" w:before="0" w:lineRule="auto"/>
        <w:ind w:left="1440" w:hanging="360"/>
        <w:rPr/>
      </w:pPr>
      <w:r w:rsidDel="00000000" w:rsidR="00000000" w:rsidRPr="00000000">
        <w:rPr>
          <w:b w:val="1"/>
          <w:rtl w:val="0"/>
        </w:rPr>
        <w:t xml:space="preserve">Example</w:t>
      </w:r>
      <w:r w:rsidDel="00000000" w:rsidR="00000000" w:rsidRPr="00000000">
        <w:rPr>
          <w:rtl w:val="0"/>
        </w:rPr>
        <w:t xml:space="preserve">: “Most patient engagement platforms still rely on emails and delayed responses. Not us. PatientPartner gives patients immediate access to mentors who’ve been in their shoes—because patient engagement should be more than a checkbox.”</w:t>
      </w:r>
    </w:p>
    <w:p w:rsidR="00000000" w:rsidDel="00000000" w:rsidP="00000000" w:rsidRDefault="00000000" w:rsidRPr="00000000" w14:paraId="000000E7">
      <w:pPr>
        <w:numPr>
          <w:ilvl w:val="0"/>
          <w:numId w:val="29"/>
        </w:numPr>
        <w:spacing w:after="0" w:before="0" w:lineRule="auto"/>
        <w:ind w:left="720" w:hanging="360"/>
        <w:rPr/>
      </w:pPr>
      <w:r w:rsidDel="00000000" w:rsidR="00000000" w:rsidRPr="00000000">
        <w:rPr>
          <w:b w:val="1"/>
          <w:rtl w:val="0"/>
        </w:rPr>
        <w:t xml:space="preserve">Challenging the Current Model</w:t>
      </w:r>
      <w:r w:rsidDel="00000000" w:rsidR="00000000" w:rsidRPr="00000000">
        <w:rPr>
          <w:rtl w:val="0"/>
        </w:rPr>
      </w:r>
    </w:p>
    <w:p w:rsidR="00000000" w:rsidDel="00000000" w:rsidP="00000000" w:rsidRDefault="00000000" w:rsidRPr="00000000" w14:paraId="000000E8">
      <w:pPr>
        <w:numPr>
          <w:ilvl w:val="1"/>
          <w:numId w:val="29"/>
        </w:numPr>
        <w:spacing w:after="0" w:before="0" w:lineRule="auto"/>
        <w:ind w:left="1440" w:hanging="360"/>
        <w:rPr/>
      </w:pPr>
      <w:r w:rsidDel="00000000" w:rsidR="00000000" w:rsidRPr="00000000">
        <w:rPr>
          <w:b w:val="1"/>
          <w:rtl w:val="0"/>
        </w:rPr>
        <w:t xml:space="preserve">Example</w:t>
      </w:r>
      <w:r w:rsidDel="00000000" w:rsidR="00000000" w:rsidRPr="00000000">
        <w:rPr>
          <w:rtl w:val="0"/>
        </w:rPr>
        <w:t xml:space="preserve">: “The current patient engagement model is passive, impersonal, and ineffective. At PatientPartner, we don’t just tweak the system; we’re building a better one—where every patient gets the real support they need, when they need it.”</w:t>
      </w:r>
    </w:p>
    <w:p w:rsidR="00000000" w:rsidDel="00000000" w:rsidP="00000000" w:rsidRDefault="00000000" w:rsidRPr="00000000" w14:paraId="000000E9">
      <w:pPr>
        <w:numPr>
          <w:ilvl w:val="0"/>
          <w:numId w:val="29"/>
        </w:numPr>
        <w:spacing w:after="0" w:before="0" w:lineRule="auto"/>
        <w:ind w:left="720" w:hanging="360"/>
        <w:rPr/>
      </w:pPr>
      <w:r w:rsidDel="00000000" w:rsidR="00000000" w:rsidRPr="00000000">
        <w:rPr>
          <w:b w:val="1"/>
          <w:rtl w:val="0"/>
        </w:rPr>
        <w:t xml:space="preserve">Highlighting Real-Time Connection and Personalization</w:t>
      </w:r>
      <w:r w:rsidDel="00000000" w:rsidR="00000000" w:rsidRPr="00000000">
        <w:rPr>
          <w:rtl w:val="0"/>
        </w:rPr>
      </w:r>
    </w:p>
    <w:p w:rsidR="00000000" w:rsidDel="00000000" w:rsidP="00000000" w:rsidRDefault="00000000" w:rsidRPr="00000000" w14:paraId="000000EA">
      <w:pPr>
        <w:numPr>
          <w:ilvl w:val="1"/>
          <w:numId w:val="29"/>
        </w:numPr>
        <w:spacing w:after="240" w:before="0" w:lineRule="auto"/>
        <w:ind w:left="1440" w:hanging="360"/>
        <w:rPr/>
      </w:pPr>
      <w:r w:rsidDel="00000000" w:rsidR="00000000" w:rsidRPr="00000000">
        <w:rPr>
          <w:b w:val="1"/>
          <w:rtl w:val="0"/>
        </w:rPr>
        <w:t xml:space="preserve">Example</w:t>
      </w:r>
      <w:r w:rsidDel="00000000" w:rsidR="00000000" w:rsidRPr="00000000">
        <w:rPr>
          <w:rtl w:val="0"/>
        </w:rPr>
        <w:t xml:space="preserve">: “In an industry obsessed with automation, PatientPartner puts the human connection back into healthcare. With real-time, personalized mentorship, we don’t just engage patients—we transform their healthcare journey.”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heading=h.huhhb84tjvg6" w:id="39"/>
      <w:bookmarkEnd w:id="39"/>
      <w:r w:rsidDel="00000000" w:rsidR="00000000" w:rsidRPr="00000000">
        <w:rPr>
          <w:b w:val="1"/>
          <w:color w:val="000000"/>
          <w:sz w:val="26"/>
          <w:szCs w:val="26"/>
          <w:rtl w:val="0"/>
        </w:rPr>
        <w:t xml:space="preserve">Supporting Messages and Phrasing</w:t>
      </w:r>
    </w:p>
    <w:p w:rsidR="00000000" w:rsidDel="00000000" w:rsidP="00000000" w:rsidRDefault="00000000" w:rsidRPr="00000000" w14:paraId="000000ED">
      <w:pPr>
        <w:numPr>
          <w:ilvl w:val="0"/>
          <w:numId w:val="32"/>
        </w:numPr>
        <w:spacing w:after="0" w:before="240" w:lineRule="auto"/>
        <w:ind w:left="720" w:hanging="360"/>
        <w:rPr/>
      </w:pPr>
      <w:r w:rsidDel="00000000" w:rsidR="00000000" w:rsidRPr="00000000">
        <w:rPr>
          <w:b w:val="1"/>
          <w:rtl w:val="0"/>
        </w:rPr>
        <w:t xml:space="preserve">Highlighting the Impact of Real-Time Engagement</w:t>
      </w:r>
      <w:r w:rsidDel="00000000" w:rsidR="00000000" w:rsidRPr="00000000">
        <w:rPr>
          <w:rtl w:val="0"/>
        </w:rPr>
      </w:r>
    </w:p>
    <w:p w:rsidR="00000000" w:rsidDel="00000000" w:rsidP="00000000" w:rsidRDefault="00000000" w:rsidRPr="00000000" w14:paraId="000000EE">
      <w:pPr>
        <w:numPr>
          <w:ilvl w:val="1"/>
          <w:numId w:val="32"/>
        </w:numPr>
        <w:spacing w:after="0" w:before="0" w:lineRule="auto"/>
        <w:ind w:left="1440" w:hanging="360"/>
        <w:rPr/>
      </w:pPr>
      <w:r w:rsidDel="00000000" w:rsidR="00000000" w:rsidRPr="00000000">
        <w:rPr>
          <w:i w:val="1"/>
          <w:rtl w:val="0"/>
        </w:rPr>
        <w:t xml:space="preserve">“Patients don’t want to wait days for a response. In a world where instant support is expected, PatientPartner delivers real-time mentorship that elevates patient engagement to new levels.”</w:t>
      </w:r>
      <w:r w:rsidDel="00000000" w:rsidR="00000000" w:rsidRPr="00000000">
        <w:rPr>
          <w:rtl w:val="0"/>
        </w:rPr>
      </w:r>
    </w:p>
    <w:p w:rsidR="00000000" w:rsidDel="00000000" w:rsidP="00000000" w:rsidRDefault="00000000" w:rsidRPr="00000000" w14:paraId="000000EF">
      <w:pPr>
        <w:numPr>
          <w:ilvl w:val="0"/>
          <w:numId w:val="32"/>
        </w:numPr>
        <w:spacing w:after="0" w:before="0" w:lineRule="auto"/>
        <w:ind w:left="720" w:hanging="360"/>
        <w:rPr/>
      </w:pPr>
      <w:r w:rsidDel="00000000" w:rsidR="00000000" w:rsidRPr="00000000">
        <w:rPr>
          <w:b w:val="1"/>
          <w:rtl w:val="0"/>
        </w:rPr>
        <w:t xml:space="preserve">Setting New Standards for the Industry</w:t>
      </w:r>
      <w:r w:rsidDel="00000000" w:rsidR="00000000" w:rsidRPr="00000000">
        <w:rPr>
          <w:rtl w:val="0"/>
        </w:rPr>
      </w:r>
    </w:p>
    <w:p w:rsidR="00000000" w:rsidDel="00000000" w:rsidP="00000000" w:rsidRDefault="00000000" w:rsidRPr="00000000" w14:paraId="000000F0">
      <w:pPr>
        <w:numPr>
          <w:ilvl w:val="1"/>
          <w:numId w:val="32"/>
        </w:numPr>
        <w:spacing w:after="0" w:before="0" w:lineRule="auto"/>
        <w:ind w:left="1440" w:hanging="360"/>
        <w:rPr/>
      </w:pPr>
      <w:r w:rsidDel="00000000" w:rsidR="00000000" w:rsidRPr="00000000">
        <w:rPr>
          <w:i w:val="1"/>
          <w:rtl w:val="0"/>
        </w:rPr>
        <w:t xml:space="preserve">“The days of one-size-fits-all engagement are over. PatientPartner sets a new standard, making sure that every interaction is meaningful, immediate, and impact-driven.”</w:t>
      </w:r>
      <w:r w:rsidDel="00000000" w:rsidR="00000000" w:rsidRPr="00000000">
        <w:rPr>
          <w:rtl w:val="0"/>
        </w:rPr>
      </w:r>
    </w:p>
    <w:p w:rsidR="00000000" w:rsidDel="00000000" w:rsidP="00000000" w:rsidRDefault="00000000" w:rsidRPr="00000000" w14:paraId="000000F1">
      <w:pPr>
        <w:numPr>
          <w:ilvl w:val="0"/>
          <w:numId w:val="32"/>
        </w:numPr>
        <w:spacing w:after="0" w:before="0" w:lineRule="auto"/>
        <w:ind w:left="720" w:hanging="360"/>
        <w:rPr/>
      </w:pPr>
      <w:r w:rsidDel="00000000" w:rsidR="00000000" w:rsidRPr="00000000">
        <w:rPr>
          <w:b w:val="1"/>
          <w:rtl w:val="0"/>
        </w:rPr>
        <w:t xml:space="preserve">Positioning Against the Generic Approach of Competitors</w:t>
      </w:r>
      <w:r w:rsidDel="00000000" w:rsidR="00000000" w:rsidRPr="00000000">
        <w:rPr>
          <w:rtl w:val="0"/>
        </w:rPr>
      </w:r>
    </w:p>
    <w:p w:rsidR="00000000" w:rsidDel="00000000" w:rsidP="00000000" w:rsidRDefault="00000000" w:rsidRPr="00000000" w14:paraId="000000F2">
      <w:pPr>
        <w:numPr>
          <w:ilvl w:val="1"/>
          <w:numId w:val="32"/>
        </w:numPr>
        <w:spacing w:after="240" w:before="0" w:lineRule="auto"/>
        <w:ind w:left="1440" w:hanging="360"/>
        <w:rPr/>
      </w:pPr>
      <w:r w:rsidDel="00000000" w:rsidR="00000000" w:rsidRPr="00000000">
        <w:rPr>
          <w:i w:val="1"/>
          <w:rtl w:val="0"/>
        </w:rPr>
        <w:t xml:space="preserve">“Why settle for outdated models that deliver static results? PatientPartner uses real-time data and personalized mentorship to create lasting patient relationships. Because healthcare isn’t one-size-fits-all.”</w:t>
      </w: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heading=h.fmndn2fd089w" w:id="40"/>
      <w:bookmarkEnd w:id="40"/>
      <w:r w:rsidDel="00000000" w:rsidR="00000000" w:rsidRPr="00000000">
        <w:rPr>
          <w:b w:val="1"/>
          <w:color w:val="000000"/>
          <w:sz w:val="26"/>
          <w:szCs w:val="26"/>
          <w:rtl w:val="0"/>
        </w:rPr>
        <w:t xml:space="preserve">Voice Application in Core Channels and Assets</w:t>
      </w:r>
    </w:p>
    <w:p w:rsidR="00000000" w:rsidDel="00000000" w:rsidP="00000000" w:rsidRDefault="00000000" w:rsidRPr="00000000" w14:paraId="000000F5">
      <w:pPr>
        <w:pStyle w:val="Heading4"/>
        <w:keepNext w:val="0"/>
        <w:keepLines w:val="0"/>
        <w:spacing w:after="40" w:before="240" w:lineRule="auto"/>
        <w:rPr>
          <w:b w:val="1"/>
          <w:color w:val="000000"/>
          <w:sz w:val="22"/>
          <w:szCs w:val="22"/>
        </w:rPr>
      </w:pPr>
      <w:bookmarkStart w:colFirst="0" w:colLast="0" w:name="_heading=h.kcj20cnxekg6" w:id="41"/>
      <w:bookmarkEnd w:id="41"/>
      <w:r w:rsidDel="00000000" w:rsidR="00000000" w:rsidRPr="00000000">
        <w:rPr>
          <w:b w:val="1"/>
          <w:color w:val="000000"/>
          <w:sz w:val="22"/>
          <w:szCs w:val="22"/>
          <w:rtl w:val="0"/>
        </w:rPr>
        <w:t xml:space="preserve">Website and Brand Collateral</w:t>
      </w:r>
    </w:p>
    <w:p w:rsidR="00000000" w:rsidDel="00000000" w:rsidP="00000000" w:rsidRDefault="00000000" w:rsidRPr="00000000" w14:paraId="000000F6">
      <w:pPr>
        <w:numPr>
          <w:ilvl w:val="0"/>
          <w:numId w:val="25"/>
        </w:numPr>
        <w:spacing w:after="0" w:before="240" w:lineRule="auto"/>
        <w:ind w:left="720" w:hanging="360"/>
        <w:rPr/>
      </w:pPr>
      <w:r w:rsidDel="00000000" w:rsidR="00000000" w:rsidRPr="00000000">
        <w:rPr>
          <w:b w:val="1"/>
          <w:rtl w:val="0"/>
        </w:rPr>
        <w:t xml:space="preserve">Position</w:t>
      </w:r>
      <w:r w:rsidDel="00000000" w:rsidR="00000000" w:rsidRPr="00000000">
        <w:rPr>
          <w:rtl w:val="0"/>
        </w:rPr>
        <w:t xml:space="preserve">: PatientPartner’s Mentor Connect isn’t just a tool; it’s a paradigm shift in patient engagement. We stand out by offering what legacy providers can’t: real-time, empathetic connections that drive results.</w:t>
      </w:r>
    </w:p>
    <w:p w:rsidR="00000000" w:rsidDel="00000000" w:rsidP="00000000" w:rsidRDefault="00000000" w:rsidRPr="00000000" w14:paraId="000000F7">
      <w:pPr>
        <w:numPr>
          <w:ilvl w:val="0"/>
          <w:numId w:val="25"/>
        </w:numPr>
        <w:spacing w:after="240" w:before="0" w:lineRule="auto"/>
        <w:ind w:left="720" w:hanging="360"/>
        <w:rPr/>
      </w:pPr>
      <w:r w:rsidDel="00000000" w:rsidR="00000000" w:rsidRPr="00000000">
        <w:rPr>
          <w:b w:val="1"/>
          <w:rtl w:val="0"/>
        </w:rPr>
        <w:t xml:space="preserve">Content Focus</w:t>
      </w:r>
      <w:r w:rsidDel="00000000" w:rsidR="00000000" w:rsidRPr="00000000">
        <w:rPr>
          <w:rtl w:val="0"/>
        </w:rPr>
        <w:t xml:space="preserve">: Speak to the gaps in current solutions, and how our data-backed, mentorship-driven approach leads to real outcomes that align with patient and provider needs.</w:t>
      </w:r>
    </w:p>
    <w:p w:rsidR="00000000" w:rsidDel="00000000" w:rsidP="00000000" w:rsidRDefault="00000000" w:rsidRPr="00000000" w14:paraId="000000F8">
      <w:pPr>
        <w:pStyle w:val="Heading4"/>
        <w:keepNext w:val="0"/>
        <w:keepLines w:val="0"/>
        <w:spacing w:after="40" w:before="240" w:lineRule="auto"/>
        <w:rPr>
          <w:b w:val="1"/>
          <w:color w:val="000000"/>
          <w:sz w:val="22"/>
          <w:szCs w:val="22"/>
        </w:rPr>
      </w:pPr>
      <w:bookmarkStart w:colFirst="0" w:colLast="0" w:name="_heading=h.e0vt5a7pvs3o" w:id="42"/>
      <w:bookmarkEnd w:id="42"/>
      <w:r w:rsidDel="00000000" w:rsidR="00000000" w:rsidRPr="00000000">
        <w:rPr>
          <w:b w:val="1"/>
          <w:color w:val="000000"/>
          <w:sz w:val="22"/>
          <w:szCs w:val="22"/>
          <w:rtl w:val="0"/>
        </w:rPr>
        <w:t xml:space="preserve">Social Media/LinkedIn</w:t>
      </w:r>
    </w:p>
    <w:p w:rsidR="00000000" w:rsidDel="00000000" w:rsidP="00000000" w:rsidRDefault="00000000" w:rsidRPr="00000000" w14:paraId="000000F9">
      <w:pPr>
        <w:numPr>
          <w:ilvl w:val="0"/>
          <w:numId w:val="9"/>
        </w:numPr>
        <w:spacing w:after="0" w:before="240" w:lineRule="auto"/>
        <w:ind w:left="720" w:hanging="360"/>
        <w:rPr/>
      </w:pPr>
      <w:r w:rsidDel="00000000" w:rsidR="00000000" w:rsidRPr="00000000">
        <w:rPr>
          <w:b w:val="1"/>
          <w:rtl w:val="0"/>
        </w:rPr>
        <w:t xml:space="preserve">Position</w:t>
      </w:r>
      <w:r w:rsidDel="00000000" w:rsidR="00000000" w:rsidRPr="00000000">
        <w:rPr>
          <w:rtl w:val="0"/>
        </w:rPr>
        <w:t xml:space="preserve">: PatientPartner as a bold, direct voice in a traditional industry.</w:t>
      </w:r>
    </w:p>
    <w:p w:rsidR="00000000" w:rsidDel="00000000" w:rsidP="00000000" w:rsidRDefault="00000000" w:rsidRPr="00000000" w14:paraId="000000FA">
      <w:pPr>
        <w:numPr>
          <w:ilvl w:val="0"/>
          <w:numId w:val="9"/>
        </w:numPr>
        <w:spacing w:after="240" w:before="0" w:lineRule="auto"/>
        <w:ind w:left="720" w:hanging="360"/>
        <w:rPr/>
      </w:pPr>
      <w:r w:rsidDel="00000000" w:rsidR="00000000" w:rsidRPr="00000000">
        <w:rPr>
          <w:b w:val="1"/>
          <w:rtl w:val="0"/>
        </w:rPr>
        <w:t xml:space="preserve">Content Focus</w:t>
      </w:r>
      <w:r w:rsidDel="00000000" w:rsidR="00000000" w:rsidRPr="00000000">
        <w:rPr>
          <w:rtl w:val="0"/>
        </w:rPr>
        <w:t xml:space="preserve">: Posts highlight the real-world impact, from increased adherence to improved patient satisfaction, focusing on real-time engagement as the new industry benchmark.</w:t>
      </w:r>
    </w:p>
    <w:p w:rsidR="00000000" w:rsidDel="00000000" w:rsidP="00000000" w:rsidRDefault="00000000" w:rsidRPr="00000000" w14:paraId="000000FB">
      <w:pPr>
        <w:pStyle w:val="Heading4"/>
        <w:keepNext w:val="0"/>
        <w:keepLines w:val="0"/>
        <w:spacing w:after="40" w:before="240" w:lineRule="auto"/>
        <w:rPr>
          <w:b w:val="1"/>
          <w:color w:val="000000"/>
          <w:sz w:val="22"/>
          <w:szCs w:val="22"/>
        </w:rPr>
      </w:pPr>
      <w:bookmarkStart w:colFirst="0" w:colLast="0" w:name="_heading=h.qq054736f8os" w:id="43"/>
      <w:bookmarkEnd w:id="43"/>
      <w:r w:rsidDel="00000000" w:rsidR="00000000" w:rsidRPr="00000000">
        <w:rPr>
          <w:b w:val="1"/>
          <w:color w:val="000000"/>
          <w:sz w:val="22"/>
          <w:szCs w:val="22"/>
          <w:rtl w:val="0"/>
        </w:rPr>
        <w:t xml:space="preserve">Email and Direct Outreach</w:t>
      </w:r>
    </w:p>
    <w:p w:rsidR="00000000" w:rsidDel="00000000" w:rsidP="00000000" w:rsidRDefault="00000000" w:rsidRPr="00000000" w14:paraId="000000FC">
      <w:pPr>
        <w:numPr>
          <w:ilvl w:val="0"/>
          <w:numId w:val="6"/>
        </w:numPr>
        <w:spacing w:after="0" w:before="240" w:lineRule="auto"/>
        <w:ind w:left="720" w:hanging="360"/>
        <w:rPr/>
      </w:pPr>
      <w:r w:rsidDel="00000000" w:rsidR="00000000" w:rsidRPr="00000000">
        <w:rPr>
          <w:b w:val="1"/>
          <w:rtl w:val="0"/>
        </w:rPr>
        <w:t xml:space="preserve">Position</w:t>
      </w:r>
      <w:r w:rsidDel="00000000" w:rsidR="00000000" w:rsidRPr="00000000">
        <w:rPr>
          <w:rtl w:val="0"/>
        </w:rPr>
        <w:t xml:space="preserve">: PatientPartner is a game-changing solution that seamlessly integrates into existing frameworks while offering measurable impact.</w:t>
      </w:r>
    </w:p>
    <w:p w:rsidR="00000000" w:rsidDel="00000000" w:rsidP="00000000" w:rsidRDefault="00000000" w:rsidRPr="00000000" w14:paraId="000000FD">
      <w:pPr>
        <w:numPr>
          <w:ilvl w:val="0"/>
          <w:numId w:val="6"/>
        </w:numPr>
        <w:spacing w:after="240" w:before="0" w:lineRule="auto"/>
        <w:ind w:left="720" w:hanging="360"/>
        <w:rPr/>
      </w:pPr>
      <w:r w:rsidDel="00000000" w:rsidR="00000000" w:rsidRPr="00000000">
        <w:rPr>
          <w:b w:val="1"/>
          <w:rtl w:val="0"/>
        </w:rPr>
        <w:t xml:space="preserve">Content Focus</w:t>
      </w:r>
      <w:r w:rsidDel="00000000" w:rsidR="00000000" w:rsidRPr="00000000">
        <w:rPr>
          <w:rtl w:val="0"/>
        </w:rPr>
        <w:t xml:space="preserve">: Emphasize empathy, transparency, and outcome-oriented communication, framed as a challenge to outdated approaches.</w:t>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heading=h.yr3svunmdn8s" w:id="44"/>
      <w:bookmarkEnd w:id="44"/>
      <w:r w:rsidDel="00000000" w:rsidR="00000000" w:rsidRPr="00000000">
        <w:rPr>
          <w:b w:val="1"/>
          <w:color w:val="000000"/>
          <w:sz w:val="26"/>
          <w:szCs w:val="26"/>
          <w:rtl w:val="0"/>
        </w:rPr>
        <w:t xml:space="preserve">Voice in Action: Core Message Testing and Themes</w:t>
      </w:r>
    </w:p>
    <w:p w:rsidR="00000000" w:rsidDel="00000000" w:rsidP="00000000" w:rsidRDefault="00000000" w:rsidRPr="00000000" w14:paraId="000000FF">
      <w:pPr>
        <w:pStyle w:val="Heading4"/>
        <w:keepNext w:val="0"/>
        <w:keepLines w:val="0"/>
        <w:spacing w:after="40" w:before="240" w:lineRule="auto"/>
        <w:rPr>
          <w:b w:val="1"/>
          <w:color w:val="000000"/>
          <w:sz w:val="22"/>
          <w:szCs w:val="22"/>
        </w:rPr>
      </w:pPr>
      <w:bookmarkStart w:colFirst="0" w:colLast="0" w:name="_heading=h.w84tnoopamuj" w:id="45"/>
      <w:bookmarkEnd w:id="45"/>
      <w:r w:rsidDel="00000000" w:rsidR="00000000" w:rsidRPr="00000000">
        <w:rPr>
          <w:b w:val="1"/>
          <w:color w:val="000000"/>
          <w:sz w:val="22"/>
          <w:szCs w:val="22"/>
          <w:rtl w:val="0"/>
        </w:rPr>
        <w:t xml:space="preserve">Potential Messaging Themes</w:t>
      </w:r>
    </w:p>
    <w:p w:rsidR="00000000" w:rsidDel="00000000" w:rsidP="00000000" w:rsidRDefault="00000000" w:rsidRPr="00000000" w14:paraId="00000100">
      <w:pPr>
        <w:numPr>
          <w:ilvl w:val="0"/>
          <w:numId w:val="15"/>
        </w:numPr>
        <w:spacing w:after="0" w:before="240" w:lineRule="auto"/>
        <w:ind w:left="720" w:hanging="360"/>
        <w:rPr/>
      </w:pPr>
      <w:r w:rsidDel="00000000" w:rsidR="00000000" w:rsidRPr="00000000">
        <w:rPr>
          <w:b w:val="1"/>
          <w:rtl w:val="0"/>
        </w:rPr>
        <w:t xml:space="preserve">“Because Patients Deserve Better”</w:t>
      </w:r>
      <w:r w:rsidDel="00000000" w:rsidR="00000000" w:rsidRPr="00000000">
        <w:rPr>
          <w:rtl w:val="0"/>
        </w:rPr>
      </w:r>
    </w:p>
    <w:p w:rsidR="00000000" w:rsidDel="00000000" w:rsidP="00000000" w:rsidRDefault="00000000" w:rsidRPr="00000000" w14:paraId="00000101">
      <w:pPr>
        <w:numPr>
          <w:ilvl w:val="1"/>
          <w:numId w:val="15"/>
        </w:numPr>
        <w:spacing w:after="0" w:before="0" w:lineRule="auto"/>
        <w:ind w:left="1440" w:hanging="360"/>
        <w:rPr/>
      </w:pPr>
      <w:r w:rsidDel="00000000" w:rsidR="00000000" w:rsidRPr="00000000">
        <w:rPr>
          <w:rtl w:val="0"/>
        </w:rPr>
        <w:t xml:space="preserve">Tagline: “Patient engagement isn’t just a task. It’s the future of healthcare.”</w:t>
      </w:r>
    </w:p>
    <w:p w:rsidR="00000000" w:rsidDel="00000000" w:rsidP="00000000" w:rsidRDefault="00000000" w:rsidRPr="00000000" w14:paraId="00000102">
      <w:pPr>
        <w:numPr>
          <w:ilvl w:val="1"/>
          <w:numId w:val="15"/>
        </w:numPr>
        <w:spacing w:after="0" w:before="0" w:lineRule="auto"/>
        <w:ind w:left="1440" w:hanging="360"/>
        <w:rPr/>
      </w:pPr>
      <w:r w:rsidDel="00000000" w:rsidR="00000000" w:rsidRPr="00000000">
        <w:rPr>
          <w:rtl w:val="0"/>
        </w:rPr>
        <w:t xml:space="preserve">Supporting Copy: “Traditional engagement models have left patients waiting too long for the support they need. We’re changing that with real-time connections and real-world results.”</w:t>
      </w:r>
    </w:p>
    <w:p w:rsidR="00000000" w:rsidDel="00000000" w:rsidP="00000000" w:rsidRDefault="00000000" w:rsidRPr="00000000" w14:paraId="00000103">
      <w:pPr>
        <w:numPr>
          <w:ilvl w:val="0"/>
          <w:numId w:val="15"/>
        </w:numPr>
        <w:spacing w:after="0" w:before="0" w:lineRule="auto"/>
        <w:ind w:left="720" w:hanging="360"/>
        <w:rPr/>
      </w:pPr>
      <w:r w:rsidDel="00000000" w:rsidR="00000000" w:rsidRPr="00000000">
        <w:rPr>
          <w:b w:val="1"/>
          <w:rtl w:val="0"/>
        </w:rPr>
        <w:t xml:space="preserve">“Why Wait? Engage Patients When It Matters”</w:t>
      </w:r>
      <w:r w:rsidDel="00000000" w:rsidR="00000000" w:rsidRPr="00000000">
        <w:rPr>
          <w:rtl w:val="0"/>
        </w:rPr>
      </w:r>
    </w:p>
    <w:p w:rsidR="00000000" w:rsidDel="00000000" w:rsidP="00000000" w:rsidRDefault="00000000" w:rsidRPr="00000000" w14:paraId="00000104">
      <w:pPr>
        <w:numPr>
          <w:ilvl w:val="1"/>
          <w:numId w:val="15"/>
        </w:numPr>
        <w:spacing w:after="0" w:before="0" w:lineRule="auto"/>
        <w:ind w:left="1440" w:hanging="360"/>
        <w:rPr/>
      </w:pPr>
      <w:r w:rsidDel="00000000" w:rsidR="00000000" w:rsidRPr="00000000">
        <w:rPr>
          <w:rtl w:val="0"/>
        </w:rPr>
        <w:t xml:space="preserve">Tagline: “Patient support on demand.”</w:t>
      </w:r>
    </w:p>
    <w:p w:rsidR="00000000" w:rsidDel="00000000" w:rsidP="00000000" w:rsidRDefault="00000000" w:rsidRPr="00000000" w14:paraId="00000105">
      <w:pPr>
        <w:numPr>
          <w:ilvl w:val="1"/>
          <w:numId w:val="15"/>
        </w:numPr>
        <w:spacing w:after="0" w:before="0" w:lineRule="auto"/>
        <w:ind w:left="1440" w:hanging="360"/>
        <w:rPr/>
      </w:pPr>
      <w:r w:rsidDel="00000000" w:rsidR="00000000" w:rsidRPr="00000000">
        <w:rPr>
          <w:rtl w:val="0"/>
        </w:rPr>
        <w:t xml:space="preserve">Supporting Copy: “Healthcare doesn’t happen in slow motion. PatientPartner provides real-time mentorship that’s built to keep up with the needs of today’s patients.”</w:t>
      </w:r>
    </w:p>
    <w:p w:rsidR="00000000" w:rsidDel="00000000" w:rsidP="00000000" w:rsidRDefault="00000000" w:rsidRPr="00000000" w14:paraId="00000106">
      <w:pPr>
        <w:numPr>
          <w:ilvl w:val="0"/>
          <w:numId w:val="15"/>
        </w:numPr>
        <w:spacing w:after="0" w:before="0" w:lineRule="auto"/>
        <w:ind w:left="720" w:hanging="360"/>
        <w:rPr/>
      </w:pPr>
      <w:r w:rsidDel="00000000" w:rsidR="00000000" w:rsidRPr="00000000">
        <w:rPr>
          <w:b w:val="1"/>
          <w:rtl w:val="0"/>
        </w:rPr>
        <w:t xml:space="preserve">“The New Standard in Patient Engagement”</w:t>
      </w:r>
      <w:r w:rsidDel="00000000" w:rsidR="00000000" w:rsidRPr="00000000">
        <w:rPr>
          <w:rtl w:val="0"/>
        </w:rPr>
      </w:r>
    </w:p>
    <w:p w:rsidR="00000000" w:rsidDel="00000000" w:rsidP="00000000" w:rsidRDefault="00000000" w:rsidRPr="00000000" w14:paraId="00000107">
      <w:pPr>
        <w:numPr>
          <w:ilvl w:val="1"/>
          <w:numId w:val="15"/>
        </w:numPr>
        <w:spacing w:after="0" w:before="0" w:lineRule="auto"/>
        <w:ind w:left="1440" w:hanging="360"/>
        <w:rPr/>
      </w:pPr>
      <w:r w:rsidDel="00000000" w:rsidR="00000000" w:rsidRPr="00000000">
        <w:rPr>
          <w:rtl w:val="0"/>
        </w:rPr>
        <w:t xml:space="preserve">Tagline: “Proven patient engagement for a modern world.”</w:t>
      </w:r>
    </w:p>
    <w:p w:rsidR="00000000" w:rsidDel="00000000" w:rsidP="00000000" w:rsidRDefault="00000000" w:rsidRPr="00000000" w14:paraId="00000108">
      <w:pPr>
        <w:numPr>
          <w:ilvl w:val="1"/>
          <w:numId w:val="15"/>
        </w:numPr>
        <w:spacing w:after="240" w:before="0" w:lineRule="auto"/>
        <w:ind w:left="1440" w:hanging="360"/>
        <w:rPr/>
      </w:pPr>
      <w:r w:rsidDel="00000000" w:rsidR="00000000" w:rsidRPr="00000000">
        <w:rPr>
          <w:rtl w:val="0"/>
        </w:rPr>
        <w:t xml:space="preserve">Supporting Copy: “Outdated approaches fail patients. We don’t. PatientPartner’s real-time, mentorship-driven engagement puts patients first, leading to better outcomes and improved satisfaction.”</w:t>
      </w:r>
    </w:p>
    <w:p w:rsidR="00000000" w:rsidDel="00000000" w:rsidP="00000000" w:rsidRDefault="00000000" w:rsidRPr="00000000" w14:paraId="00000109">
      <w:pPr>
        <w:spacing w:after="240" w:before="240" w:lineRule="auto"/>
        <w:rPr/>
      </w:pPr>
      <w:r w:rsidDel="00000000" w:rsidR="00000000" w:rsidRPr="00000000">
        <w:rPr>
          <w:rtl w:val="0"/>
        </w:rPr>
        <w:t xml:space="preserve">By embodying this bold, disruptive voice, PatientPartner will not only stand out in the market but also resonate deeply with enterprise pharma leaders looking to adopt innovative, patient-centric engagement solutions that deliver tangible results. This voice positions PatientPartner as an industry leader poised to redefine what patient engagement means for pharma companies today.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rtl w:val="0"/>
        </w:rPr>
      </w:r>
    </w:p>
    <w:p w:rsidR="00000000" w:rsidDel="00000000" w:rsidP="00000000" w:rsidRDefault="00000000" w:rsidRPr="00000000" w14:paraId="00000122">
      <w:pPr>
        <w:rPr>
          <w:b w:val="1"/>
          <w:sz w:val="40"/>
          <w:szCs w:val="40"/>
        </w:rPr>
      </w:pPr>
      <w:r w:rsidDel="00000000" w:rsidR="00000000" w:rsidRPr="00000000">
        <w:rPr>
          <w:b w:val="1"/>
          <w:sz w:val="40"/>
          <w:szCs w:val="40"/>
          <w:rtl w:val="0"/>
        </w:rPr>
        <w:t xml:space="preserve">INTERNAL QUESTIONS &amp; ANSWERS: </w:t>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Why do we lose deals: </w:t>
      </w:r>
    </w:p>
    <w:p w:rsidR="00000000" w:rsidDel="00000000" w:rsidP="00000000" w:rsidRDefault="00000000" w:rsidRPr="00000000" w14:paraId="00000125">
      <w:pPr>
        <w:numPr>
          <w:ilvl w:val="0"/>
          <w:numId w:val="13"/>
        </w:numPr>
        <w:ind w:left="720" w:hanging="360"/>
        <w:rPr>
          <w:u w:val="none"/>
        </w:rPr>
      </w:pPr>
      <w:r w:rsidDel="00000000" w:rsidR="00000000" w:rsidRPr="00000000">
        <w:rPr>
          <w:b w:val="1"/>
          <w:rtl w:val="0"/>
        </w:rPr>
        <w:t xml:space="preserve">Budget constraints - </w:t>
      </w:r>
      <w:r w:rsidDel="00000000" w:rsidR="00000000" w:rsidRPr="00000000">
        <w:rPr>
          <w:rtl w:val="0"/>
        </w:rPr>
        <w:t xml:space="preserve">Should be considered an excuse </w:t>
      </w:r>
      <w:r w:rsidDel="00000000" w:rsidR="00000000" w:rsidRPr="00000000">
        <w:rPr>
          <w:rtl w:val="0"/>
        </w:rPr>
      </w:r>
    </w:p>
    <w:p w:rsidR="00000000" w:rsidDel="00000000" w:rsidP="00000000" w:rsidRDefault="00000000" w:rsidRPr="00000000" w14:paraId="00000126">
      <w:pPr>
        <w:numPr>
          <w:ilvl w:val="1"/>
          <w:numId w:val="13"/>
        </w:numPr>
        <w:ind w:left="1440" w:hanging="360"/>
        <w:rPr>
          <w:u w:val="none"/>
        </w:rPr>
      </w:pPr>
      <w:r w:rsidDel="00000000" w:rsidR="00000000" w:rsidRPr="00000000">
        <w:rPr>
          <w:rtl w:val="0"/>
        </w:rPr>
        <w:t xml:space="preserve">They do not believe it is valuable enough. This is because our contract cost is not large in comparison to others. </w:t>
      </w:r>
      <w:r w:rsidDel="00000000" w:rsidR="00000000" w:rsidRPr="00000000">
        <w:rPr>
          <w:rtl w:val="0"/>
        </w:rPr>
      </w:r>
    </w:p>
    <w:p w:rsidR="00000000" w:rsidDel="00000000" w:rsidP="00000000" w:rsidRDefault="00000000" w:rsidRPr="00000000" w14:paraId="00000127">
      <w:pPr>
        <w:numPr>
          <w:ilvl w:val="2"/>
          <w:numId w:val="13"/>
        </w:numPr>
        <w:ind w:left="2160" w:hanging="360"/>
        <w:rPr>
          <w:u w:val="none"/>
        </w:rPr>
      </w:pPr>
      <w:r w:rsidDel="00000000" w:rsidR="00000000" w:rsidRPr="00000000">
        <w:rPr>
          <w:rtl w:val="0"/>
        </w:rPr>
        <w:t xml:space="preserve">They are not convinced that this will move the needle </w:t>
      </w:r>
      <w:r w:rsidDel="00000000" w:rsidR="00000000" w:rsidRPr="00000000">
        <w:rPr>
          <w:rtl w:val="0"/>
        </w:rPr>
      </w:r>
    </w:p>
    <w:p w:rsidR="00000000" w:rsidDel="00000000" w:rsidP="00000000" w:rsidRDefault="00000000" w:rsidRPr="00000000" w14:paraId="00000128">
      <w:pPr>
        <w:numPr>
          <w:ilvl w:val="2"/>
          <w:numId w:val="13"/>
        </w:numPr>
        <w:ind w:left="2160" w:hanging="360"/>
        <w:rPr>
          <w:u w:val="none"/>
        </w:rPr>
      </w:pPr>
      <w:r w:rsidDel="00000000" w:rsidR="00000000" w:rsidRPr="00000000">
        <w:rPr>
          <w:rtl w:val="0"/>
        </w:rPr>
        <w:t xml:space="preserve">They do not want to undergo the change cost that correlates to the PERCEIVED ROI. </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13"/>
        </w:numPr>
        <w:ind w:left="720" w:hanging="360"/>
        <w:rPr>
          <w:u w:val="none"/>
        </w:rPr>
      </w:pPr>
      <w:r w:rsidDel="00000000" w:rsidR="00000000" w:rsidRPr="00000000">
        <w:rPr>
          <w:b w:val="1"/>
          <w:rtl w:val="0"/>
        </w:rPr>
        <w:t xml:space="preserve">Compliance teams - </w:t>
      </w:r>
      <w:r w:rsidDel="00000000" w:rsidR="00000000" w:rsidRPr="00000000">
        <w:rPr>
          <w:rtl w:val="0"/>
        </w:rPr>
        <w:t xml:space="preserve">Are worried about compliance issues because patients talking to one another who are on script and in their control. </w:t>
      </w:r>
      <w:r w:rsidDel="00000000" w:rsidR="00000000" w:rsidRPr="00000000">
        <w:rPr>
          <w:rtl w:val="0"/>
        </w:rPr>
      </w:r>
    </w:p>
    <w:p w:rsidR="00000000" w:rsidDel="00000000" w:rsidP="00000000" w:rsidRDefault="00000000" w:rsidRPr="00000000" w14:paraId="0000012B">
      <w:pPr>
        <w:numPr>
          <w:ilvl w:val="1"/>
          <w:numId w:val="13"/>
        </w:numPr>
        <w:ind w:left="1440" w:hanging="360"/>
        <w:rPr>
          <w:u w:val="none"/>
        </w:rPr>
      </w:pPr>
      <w:r w:rsidDel="00000000" w:rsidR="00000000" w:rsidRPr="00000000">
        <w:rPr>
          <w:rtl w:val="0"/>
        </w:rPr>
        <w:t xml:space="preserve">Concerned about Inducement</w:t>
      </w:r>
      <w:r w:rsidDel="00000000" w:rsidR="00000000" w:rsidRPr="00000000">
        <w:rPr>
          <w:rtl w:val="0"/>
        </w:rPr>
      </w:r>
    </w:p>
    <w:p w:rsidR="00000000" w:rsidDel="00000000" w:rsidP="00000000" w:rsidRDefault="00000000" w:rsidRPr="00000000" w14:paraId="0000012C">
      <w:pPr>
        <w:numPr>
          <w:ilvl w:val="1"/>
          <w:numId w:val="13"/>
        </w:numPr>
        <w:ind w:left="1440" w:hanging="360"/>
        <w:rPr>
          <w:u w:val="none"/>
        </w:rPr>
      </w:pPr>
      <w:r w:rsidDel="00000000" w:rsidR="00000000" w:rsidRPr="00000000">
        <w:rPr>
          <w:rtl w:val="0"/>
        </w:rPr>
        <w:t xml:space="preserve">Bad reflection in the case of a bad mentor engagement reflecting on the company = Reputation. </w:t>
      </w:r>
      <w:r w:rsidDel="00000000" w:rsidR="00000000" w:rsidRPr="00000000">
        <w:rPr>
          <w:rtl w:val="0"/>
        </w:rPr>
      </w:r>
    </w:p>
    <w:p w:rsidR="00000000" w:rsidDel="00000000" w:rsidP="00000000" w:rsidRDefault="00000000" w:rsidRPr="00000000" w14:paraId="0000012D">
      <w:pPr>
        <w:numPr>
          <w:ilvl w:val="2"/>
          <w:numId w:val="13"/>
        </w:numPr>
        <w:ind w:left="2160" w:hanging="360"/>
        <w:rPr>
          <w:u w:val="none"/>
        </w:rPr>
      </w:pPr>
      <w:r w:rsidDel="00000000" w:rsidR="00000000" w:rsidRPr="00000000">
        <w:rPr>
          <w:rtl w:val="0"/>
        </w:rPr>
        <w:t xml:space="preserve">Less concerned about adverse events </w:t>
      </w:r>
      <w:r w:rsidDel="00000000" w:rsidR="00000000" w:rsidRPr="00000000">
        <w:rPr>
          <w:rtl w:val="0"/>
        </w:rPr>
      </w:r>
    </w:p>
    <w:p w:rsidR="00000000" w:rsidDel="00000000" w:rsidP="00000000" w:rsidRDefault="00000000" w:rsidRPr="00000000" w14:paraId="0000012E">
      <w:pPr>
        <w:numPr>
          <w:ilvl w:val="1"/>
          <w:numId w:val="13"/>
        </w:numPr>
        <w:ind w:left="1440" w:hanging="360"/>
        <w:rPr>
          <w:u w:val="none"/>
        </w:rPr>
      </w:pPr>
      <w:r w:rsidDel="00000000" w:rsidR="00000000" w:rsidRPr="00000000">
        <w:rPr>
          <w:rtl w:val="0"/>
        </w:rPr>
        <w:t xml:space="preserve">We are really nervous about patients talking to other patients</w:t>
      </w:r>
      <w:r w:rsidDel="00000000" w:rsidR="00000000" w:rsidRPr="00000000">
        <w:rPr>
          <w:rtl w:val="0"/>
        </w:rPr>
      </w:r>
    </w:p>
    <w:p w:rsidR="00000000" w:rsidDel="00000000" w:rsidP="00000000" w:rsidRDefault="00000000" w:rsidRPr="00000000" w14:paraId="0000012F">
      <w:pPr>
        <w:numPr>
          <w:ilvl w:val="2"/>
          <w:numId w:val="13"/>
        </w:numPr>
        <w:ind w:left="2160" w:hanging="360"/>
        <w:rPr>
          <w:u w:val="none"/>
        </w:rPr>
      </w:pPr>
      <w:r w:rsidDel="00000000" w:rsidR="00000000" w:rsidRPr="00000000">
        <w:rPr>
          <w:rtl w:val="0"/>
        </w:rPr>
        <w:t xml:space="preserve">If they give Medical advice </w:t>
      </w:r>
      <w:r w:rsidDel="00000000" w:rsidR="00000000" w:rsidRPr="00000000">
        <w:rPr>
          <w:rtl w:val="0"/>
        </w:rPr>
      </w:r>
    </w:p>
    <w:p w:rsidR="00000000" w:rsidDel="00000000" w:rsidP="00000000" w:rsidRDefault="00000000" w:rsidRPr="00000000" w14:paraId="00000130">
      <w:pPr>
        <w:numPr>
          <w:ilvl w:val="2"/>
          <w:numId w:val="13"/>
        </w:numPr>
        <w:ind w:left="2160" w:hanging="360"/>
        <w:rPr>
          <w:u w:val="none"/>
        </w:rPr>
      </w:pPr>
      <w:r w:rsidDel="00000000" w:rsidR="00000000" w:rsidRPr="00000000">
        <w:rPr>
          <w:rtl w:val="0"/>
        </w:rPr>
        <w:t xml:space="preserve">If they dont give Fair and balanced point of view </w:t>
      </w:r>
      <w:r w:rsidDel="00000000" w:rsidR="00000000" w:rsidRPr="00000000">
        <w:rPr>
          <w:rtl w:val="0"/>
        </w:rPr>
      </w:r>
    </w:p>
    <w:p w:rsidR="00000000" w:rsidDel="00000000" w:rsidP="00000000" w:rsidRDefault="00000000" w:rsidRPr="00000000" w14:paraId="00000131">
      <w:pPr>
        <w:numPr>
          <w:ilvl w:val="2"/>
          <w:numId w:val="13"/>
        </w:numPr>
        <w:ind w:left="2160" w:hanging="360"/>
        <w:rPr>
          <w:u w:val="none"/>
        </w:rPr>
      </w:pPr>
      <w:r w:rsidDel="00000000" w:rsidR="00000000" w:rsidRPr="00000000">
        <w:rPr>
          <w:rtl w:val="0"/>
        </w:rPr>
        <w:t xml:space="preserve">Worried that they cannot monitor the conversations on our platform. </w:t>
      </w:r>
      <w:r w:rsidDel="00000000" w:rsidR="00000000" w:rsidRPr="00000000">
        <w:rPr>
          <w:rtl w:val="0"/>
        </w:rPr>
      </w:r>
    </w:p>
    <w:p w:rsidR="00000000" w:rsidDel="00000000" w:rsidP="00000000" w:rsidRDefault="00000000" w:rsidRPr="00000000" w14:paraId="00000132">
      <w:pPr>
        <w:numPr>
          <w:ilvl w:val="0"/>
          <w:numId w:val="13"/>
        </w:numPr>
        <w:ind w:left="720" w:hanging="360"/>
        <w:rPr>
          <w:u w:val="none"/>
        </w:rPr>
      </w:pPr>
      <w:r w:rsidDel="00000000" w:rsidR="00000000" w:rsidRPr="00000000">
        <w:rPr>
          <w:rtl w:val="0"/>
        </w:rPr>
        <w:t xml:space="preserve">Internal Program </w:t>
      </w:r>
      <w:r w:rsidDel="00000000" w:rsidR="00000000" w:rsidRPr="00000000">
        <w:rPr>
          <w:rtl w:val="0"/>
        </w:rPr>
      </w:r>
    </w:p>
    <w:p w:rsidR="00000000" w:rsidDel="00000000" w:rsidP="00000000" w:rsidRDefault="00000000" w:rsidRPr="00000000" w14:paraId="00000133">
      <w:pPr>
        <w:numPr>
          <w:ilvl w:val="0"/>
          <w:numId w:val="13"/>
        </w:numPr>
        <w:ind w:left="720" w:hanging="360"/>
        <w:rPr>
          <w:u w:val="none"/>
        </w:rPr>
      </w:pPr>
      <w:r w:rsidDel="00000000" w:rsidR="00000000" w:rsidRPr="00000000">
        <w:rPr>
          <w:rtl w:val="0"/>
        </w:rPr>
        <w:t xml:space="preserve">External Program </w:t>
      </w:r>
      <w:r w:rsidDel="00000000" w:rsidR="00000000" w:rsidRPr="00000000">
        <w:rPr>
          <w:rtl w:val="0"/>
        </w:rPr>
      </w:r>
    </w:p>
    <w:p w:rsidR="00000000" w:rsidDel="00000000" w:rsidP="00000000" w:rsidRDefault="00000000" w:rsidRPr="00000000" w14:paraId="00000134">
      <w:pPr>
        <w:numPr>
          <w:ilvl w:val="0"/>
          <w:numId w:val="13"/>
        </w:numPr>
        <w:ind w:left="720" w:hanging="360"/>
        <w:rPr>
          <w:u w:val="none"/>
        </w:rPr>
      </w:pPr>
      <w:r w:rsidDel="00000000" w:rsidR="00000000" w:rsidRPr="00000000">
        <w:rPr>
          <w:rtl w:val="0"/>
        </w:rPr>
        <w:t xml:space="preserve">Too early in the life cycle of the product </w:t>
      </w:r>
      <w:r w:rsidDel="00000000" w:rsidR="00000000" w:rsidRPr="00000000">
        <w:rPr>
          <w:rtl w:val="0"/>
        </w:rPr>
      </w:r>
    </w:p>
    <w:p w:rsidR="00000000" w:rsidDel="00000000" w:rsidP="00000000" w:rsidRDefault="00000000" w:rsidRPr="00000000" w14:paraId="00000135">
      <w:pPr>
        <w:numPr>
          <w:ilvl w:val="0"/>
          <w:numId w:val="13"/>
        </w:numPr>
        <w:ind w:left="720" w:hanging="360"/>
        <w:rPr>
          <w:u w:val="none"/>
        </w:rPr>
      </w:pPr>
      <w:r w:rsidDel="00000000" w:rsidR="00000000" w:rsidRPr="00000000">
        <w:rPr>
          <w:rtl w:val="0"/>
        </w:rPr>
        <w:t xml:space="preserve">Do not have enough internal resources </w:t>
      </w:r>
      <w:r w:rsidDel="00000000" w:rsidR="00000000" w:rsidRPr="00000000">
        <w:rPr>
          <w:rtl w:val="0"/>
        </w:rPr>
      </w:r>
    </w:p>
    <w:p w:rsidR="00000000" w:rsidDel="00000000" w:rsidP="00000000" w:rsidRDefault="00000000" w:rsidRPr="00000000" w14:paraId="00000136">
      <w:pPr>
        <w:numPr>
          <w:ilvl w:val="0"/>
          <w:numId w:val="13"/>
        </w:numPr>
        <w:ind w:left="720" w:hanging="360"/>
        <w:rPr>
          <w:b w:val="1"/>
        </w:rPr>
      </w:pPr>
      <w:r w:rsidDel="00000000" w:rsidR="00000000" w:rsidRPr="00000000">
        <w:rPr>
          <w:b w:val="1"/>
          <w:rtl w:val="0"/>
        </w:rPr>
        <w:t xml:space="preserve">Change cost of internal transition (change/implementation costs) </w:t>
      </w:r>
    </w:p>
    <w:p w:rsidR="00000000" w:rsidDel="00000000" w:rsidP="00000000" w:rsidRDefault="00000000" w:rsidRPr="00000000" w14:paraId="00000137">
      <w:pPr>
        <w:numPr>
          <w:ilvl w:val="0"/>
          <w:numId w:val="13"/>
        </w:numPr>
        <w:ind w:left="720" w:hanging="360"/>
        <w:rPr>
          <w:u w:val="none"/>
        </w:rPr>
      </w:pPr>
      <w:r w:rsidDel="00000000" w:rsidR="00000000" w:rsidRPr="00000000">
        <w:rPr>
          <w:rtl w:val="0"/>
        </w:rPr>
        <w:t xml:space="preserve">Not a priority </w:t>
      </w:r>
      <w:r w:rsidDel="00000000" w:rsidR="00000000" w:rsidRPr="00000000">
        <w:rPr>
          <w:rtl w:val="0"/>
        </w:rPr>
      </w:r>
    </w:p>
    <w:p w:rsidR="00000000" w:rsidDel="00000000" w:rsidP="00000000" w:rsidRDefault="00000000" w:rsidRPr="00000000" w14:paraId="00000138">
      <w:pPr>
        <w:numPr>
          <w:ilvl w:val="0"/>
          <w:numId w:val="13"/>
        </w:numPr>
        <w:ind w:left="720" w:hanging="360"/>
        <w:rPr>
          <w:u w:val="none"/>
        </w:rPr>
      </w:pPr>
      <w:r w:rsidDel="00000000" w:rsidR="00000000" w:rsidRPr="00000000">
        <w:rPr>
          <w:rtl w:val="0"/>
        </w:rPr>
        <w:t xml:space="preserve">The idea is novel and they do not understand it completely </w:t>
      </w:r>
      <w:r w:rsidDel="00000000" w:rsidR="00000000" w:rsidRPr="00000000">
        <w:rPr>
          <w:rtl w:val="0"/>
        </w:rPr>
      </w:r>
    </w:p>
    <w:p w:rsidR="00000000" w:rsidDel="00000000" w:rsidP="00000000" w:rsidRDefault="00000000" w:rsidRPr="00000000" w14:paraId="00000139">
      <w:pPr>
        <w:numPr>
          <w:ilvl w:val="0"/>
          <w:numId w:val="13"/>
        </w:numPr>
        <w:ind w:left="720" w:hanging="360"/>
        <w:rPr>
          <w:u w:val="none"/>
        </w:rPr>
      </w:pPr>
      <w:r w:rsidDel="00000000" w:rsidR="00000000" w:rsidRPr="00000000">
        <w:rPr>
          <w:rtl w:val="0"/>
        </w:rPr>
        <w:t xml:space="preserve">No strong proof points in the market (Who else is doing this question?) &lt;- comes up a lot. </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rPr>
      </w:pPr>
      <w:r w:rsidDel="00000000" w:rsidR="00000000" w:rsidRPr="00000000">
        <w:rPr>
          <w:b w:val="1"/>
          <w:rtl w:val="0"/>
        </w:rPr>
        <w:t xml:space="preserve">Why do we win deals: </w:t>
      </w:r>
    </w:p>
    <w:p w:rsidR="00000000" w:rsidDel="00000000" w:rsidP="00000000" w:rsidRDefault="00000000" w:rsidRPr="00000000" w14:paraId="0000013E">
      <w:pPr>
        <w:numPr>
          <w:ilvl w:val="0"/>
          <w:numId w:val="30"/>
        </w:numPr>
        <w:ind w:left="720" w:hanging="360"/>
        <w:rPr/>
      </w:pPr>
      <w:r w:rsidDel="00000000" w:rsidR="00000000" w:rsidRPr="00000000">
        <w:rPr>
          <w:rtl w:val="0"/>
        </w:rPr>
        <w:t xml:space="preserve">We find champions who can resonate with our platform on a personal level and become the champion to push it through the top. </w:t>
      </w:r>
    </w:p>
    <w:p w:rsidR="00000000" w:rsidDel="00000000" w:rsidP="00000000" w:rsidRDefault="00000000" w:rsidRPr="00000000" w14:paraId="0000013F">
      <w:pPr>
        <w:numPr>
          <w:ilvl w:val="1"/>
          <w:numId w:val="30"/>
        </w:numPr>
        <w:ind w:left="1440" w:hanging="360"/>
        <w:rPr>
          <w:u w:val="none"/>
        </w:rPr>
      </w:pPr>
      <w:r w:rsidDel="00000000" w:rsidR="00000000" w:rsidRPr="00000000">
        <w:rPr>
          <w:rtl w:val="0"/>
        </w:rPr>
        <w:t xml:space="preserve">They had a relatable personal experience </w:t>
      </w:r>
      <w:r w:rsidDel="00000000" w:rsidR="00000000" w:rsidRPr="00000000">
        <w:rPr>
          <w:rtl w:val="0"/>
        </w:rPr>
      </w:r>
    </w:p>
    <w:p w:rsidR="00000000" w:rsidDel="00000000" w:rsidP="00000000" w:rsidRDefault="00000000" w:rsidRPr="00000000" w14:paraId="00000140">
      <w:pPr>
        <w:numPr>
          <w:ilvl w:val="1"/>
          <w:numId w:val="30"/>
        </w:numPr>
        <w:ind w:left="1440" w:hanging="360"/>
        <w:rPr>
          <w:u w:val="none"/>
        </w:rPr>
      </w:pPr>
      <w:r w:rsidDel="00000000" w:rsidR="00000000" w:rsidRPr="00000000">
        <w:rPr>
          <w:rtl w:val="0"/>
        </w:rPr>
        <w:t xml:space="preserve">They always had this idea and never did it </w:t>
      </w:r>
      <w:r w:rsidDel="00000000" w:rsidR="00000000" w:rsidRPr="00000000">
        <w:rPr>
          <w:rtl w:val="0"/>
        </w:rPr>
      </w:r>
    </w:p>
    <w:p w:rsidR="00000000" w:rsidDel="00000000" w:rsidP="00000000" w:rsidRDefault="00000000" w:rsidRPr="00000000" w14:paraId="00000141">
      <w:pPr>
        <w:numPr>
          <w:ilvl w:val="0"/>
          <w:numId w:val="30"/>
        </w:numPr>
        <w:ind w:left="720" w:hanging="360"/>
        <w:rPr>
          <w:u w:val="none"/>
        </w:rPr>
      </w:pPr>
      <w:r w:rsidDel="00000000" w:rsidR="00000000" w:rsidRPr="00000000">
        <w:rPr>
          <w:rtl w:val="0"/>
        </w:rPr>
        <w:t xml:space="preserve">They are frustrated with their current vendor or internal solutions.</w:t>
      </w:r>
      <w:r w:rsidDel="00000000" w:rsidR="00000000" w:rsidRPr="00000000">
        <w:rPr>
          <w:rtl w:val="0"/>
        </w:rPr>
      </w:r>
    </w:p>
    <w:p w:rsidR="00000000" w:rsidDel="00000000" w:rsidP="00000000" w:rsidRDefault="00000000" w:rsidRPr="00000000" w14:paraId="00000142">
      <w:pPr>
        <w:numPr>
          <w:ilvl w:val="0"/>
          <w:numId w:val="30"/>
        </w:numPr>
        <w:ind w:left="720" w:hanging="360"/>
        <w:rPr>
          <w:u w:val="none"/>
        </w:rPr>
      </w:pPr>
      <w:r w:rsidDel="00000000" w:rsidR="00000000" w:rsidRPr="00000000">
        <w:rPr>
          <w:rtl w:val="0"/>
        </w:rPr>
        <w:t xml:space="preserve">They launched a new drug and want to promote successful adoption </w:t>
      </w:r>
      <w:r w:rsidDel="00000000" w:rsidR="00000000" w:rsidRPr="00000000">
        <w:rPr>
          <w:rtl w:val="0"/>
        </w:rPr>
      </w:r>
    </w:p>
    <w:p w:rsidR="00000000" w:rsidDel="00000000" w:rsidP="00000000" w:rsidRDefault="00000000" w:rsidRPr="00000000" w14:paraId="00000143">
      <w:pPr>
        <w:numPr>
          <w:ilvl w:val="0"/>
          <w:numId w:val="30"/>
        </w:numPr>
        <w:ind w:left="720" w:hanging="360"/>
        <w:rPr>
          <w:u w:val="none"/>
        </w:rPr>
      </w:pPr>
      <w:r w:rsidDel="00000000" w:rsidR="00000000" w:rsidRPr="00000000">
        <w:rPr>
          <w:rtl w:val="0"/>
        </w:rPr>
        <w:t xml:space="preserve">They want to differentiate their offering - Only Med Device</w:t>
      </w:r>
      <w:r w:rsidDel="00000000" w:rsidR="00000000" w:rsidRPr="00000000">
        <w:rPr>
          <w:rtl w:val="0"/>
        </w:rPr>
      </w:r>
    </w:p>
    <w:p w:rsidR="00000000" w:rsidDel="00000000" w:rsidP="00000000" w:rsidRDefault="00000000" w:rsidRPr="00000000" w14:paraId="00000144">
      <w:pPr>
        <w:numPr>
          <w:ilvl w:val="0"/>
          <w:numId w:val="30"/>
        </w:numPr>
        <w:ind w:left="720" w:hanging="360"/>
        <w:rPr>
          <w:u w:val="none"/>
        </w:rPr>
      </w:pPr>
      <w:r w:rsidDel="00000000" w:rsidR="00000000" w:rsidRPr="00000000">
        <w:rPr>
          <w:rtl w:val="0"/>
        </w:rPr>
        <w:t xml:space="preserve">Renewals: Because the client has the budget allocation. </w:t>
      </w:r>
      <w:r w:rsidDel="00000000" w:rsidR="00000000" w:rsidRPr="00000000">
        <w:rPr>
          <w:rtl w:val="0"/>
        </w:rPr>
      </w:r>
    </w:p>
    <w:p w:rsidR="00000000" w:rsidDel="00000000" w:rsidP="00000000" w:rsidRDefault="00000000" w:rsidRPr="00000000" w14:paraId="00000145">
      <w:pPr>
        <w:numPr>
          <w:ilvl w:val="0"/>
          <w:numId w:val="30"/>
        </w:numPr>
        <w:ind w:left="720" w:hanging="360"/>
        <w:rPr>
          <w:u w:val="none"/>
        </w:rPr>
      </w:pPr>
      <w:r w:rsidDel="00000000" w:rsidR="00000000" w:rsidRPr="00000000">
        <w:rPr>
          <w:rtl w:val="0"/>
        </w:rPr>
        <w:t xml:space="preserve">They need to grow new patient starts </w:t>
      </w:r>
      <w:r w:rsidDel="00000000" w:rsidR="00000000" w:rsidRPr="00000000">
        <w:rPr>
          <w:rtl w:val="0"/>
        </w:rPr>
      </w:r>
    </w:p>
    <w:p w:rsidR="00000000" w:rsidDel="00000000" w:rsidP="00000000" w:rsidRDefault="00000000" w:rsidRPr="00000000" w14:paraId="00000146">
      <w:pPr>
        <w:numPr>
          <w:ilvl w:val="0"/>
          <w:numId w:val="30"/>
        </w:numPr>
        <w:ind w:left="720" w:hanging="360"/>
        <w:rPr>
          <w:u w:val="none"/>
        </w:rPr>
      </w:pPr>
      <w:r w:rsidDel="00000000" w:rsidR="00000000" w:rsidRPr="00000000">
        <w:rPr>
          <w:rtl w:val="0"/>
        </w:rPr>
        <w:t xml:space="preserve">They need to reduce abandonment and increase adherence </w:t>
      </w:r>
      <w:r w:rsidDel="00000000" w:rsidR="00000000" w:rsidRPr="00000000">
        <w:rPr>
          <w:rtl w:val="0"/>
        </w:rPr>
      </w:r>
    </w:p>
    <w:p w:rsidR="00000000" w:rsidDel="00000000" w:rsidP="00000000" w:rsidRDefault="00000000" w:rsidRPr="00000000" w14:paraId="00000147">
      <w:pPr>
        <w:numPr>
          <w:ilvl w:val="0"/>
          <w:numId w:val="30"/>
        </w:numPr>
        <w:ind w:left="720" w:hanging="360"/>
        <w:rPr>
          <w:u w:val="none"/>
        </w:rPr>
      </w:pPr>
      <w:r w:rsidDel="00000000" w:rsidR="00000000" w:rsidRPr="00000000">
        <w:rPr>
          <w:rtl w:val="0"/>
        </w:rPr>
        <w:t xml:space="preserve">Public consumer perception </w:t>
      </w:r>
      <w:r w:rsidDel="00000000" w:rsidR="00000000" w:rsidRPr="00000000">
        <w:rPr>
          <w:rtl w:val="0"/>
        </w:rPr>
      </w:r>
    </w:p>
    <w:p w:rsidR="00000000" w:rsidDel="00000000" w:rsidP="00000000" w:rsidRDefault="00000000" w:rsidRPr="00000000" w14:paraId="00000148">
      <w:pPr>
        <w:numPr>
          <w:ilvl w:val="0"/>
          <w:numId w:val="30"/>
        </w:numPr>
        <w:ind w:left="720" w:hanging="360"/>
        <w:rPr>
          <w:u w:val="none"/>
        </w:rPr>
      </w:pPr>
      <w:r w:rsidDel="00000000" w:rsidR="00000000" w:rsidRPr="00000000">
        <w:rPr>
          <w:rtl w:val="0"/>
        </w:rPr>
        <w:t xml:space="preserve">Current vendor is not as compliant as us </w:t>
      </w:r>
      <w:r w:rsidDel="00000000" w:rsidR="00000000" w:rsidRPr="00000000">
        <w:rPr>
          <w:rtl w:val="0"/>
        </w:rPr>
      </w:r>
    </w:p>
    <w:p w:rsidR="00000000" w:rsidDel="00000000" w:rsidP="00000000" w:rsidRDefault="00000000" w:rsidRPr="00000000" w14:paraId="00000149">
      <w:pPr>
        <w:numPr>
          <w:ilvl w:val="0"/>
          <w:numId w:val="30"/>
        </w:numPr>
        <w:ind w:left="720" w:hanging="360"/>
        <w:rPr>
          <w:u w:val="none"/>
        </w:rPr>
      </w:pPr>
      <w:r w:rsidDel="00000000" w:rsidR="00000000" w:rsidRPr="00000000">
        <w:rPr>
          <w:rtl w:val="0"/>
        </w:rPr>
        <w:t xml:space="preserve">Our technology is better than their current solution </w:t>
      </w: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b w:val="1"/>
        </w:rPr>
      </w:pPr>
      <w:r w:rsidDel="00000000" w:rsidR="00000000" w:rsidRPr="00000000">
        <w:rPr>
          <w:b w:val="1"/>
          <w:rtl w:val="0"/>
        </w:rPr>
        <w:t xml:space="preserve">Why do clients not perceive ROI: </w:t>
      </w:r>
    </w:p>
    <w:p w:rsidR="00000000" w:rsidDel="00000000" w:rsidP="00000000" w:rsidRDefault="00000000" w:rsidRPr="00000000" w14:paraId="0000014E">
      <w:pPr>
        <w:numPr>
          <w:ilvl w:val="0"/>
          <w:numId w:val="11"/>
        </w:numPr>
        <w:ind w:left="720" w:hanging="360"/>
        <w:rPr/>
      </w:pPr>
      <w:r w:rsidDel="00000000" w:rsidR="00000000" w:rsidRPr="00000000">
        <w:rPr>
          <w:rtl w:val="0"/>
        </w:rPr>
        <w:t xml:space="preserve">Value in comparison to change costs </w:t>
      </w:r>
    </w:p>
    <w:p w:rsidR="00000000" w:rsidDel="00000000" w:rsidP="00000000" w:rsidRDefault="00000000" w:rsidRPr="00000000" w14:paraId="0000014F">
      <w:pPr>
        <w:numPr>
          <w:ilvl w:val="0"/>
          <w:numId w:val="11"/>
        </w:numPr>
        <w:ind w:left="720" w:hanging="360"/>
        <w:rPr>
          <w:u w:val="none"/>
        </w:rPr>
      </w:pPr>
      <w:r w:rsidDel="00000000" w:rsidR="00000000" w:rsidRPr="00000000">
        <w:rPr>
          <w:rtl w:val="0"/>
        </w:rPr>
        <w:t xml:space="preserve">There is no measurable metric that can be directly assigned such as # of new patients or # of patients retained </w:t>
      </w: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Uz57vv1Q6qLwIjeJbMFcWM/ew==">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