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4FD9B5"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0A34E8">
        <w:rPr>
          <w:lang w:val="it-IT"/>
        </w:rPr>
        <w:t>1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F269E90" w:rsidR="00547F36" w:rsidRPr="001E6010" w:rsidRDefault="0016111F">
            <w:pPr>
              <w:pStyle w:val="Informazionisullostudente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2BA2793" w:rsidR="00547F36" w:rsidRPr="001E6010" w:rsidRDefault="0016111F">
            <w:pPr>
              <w:pStyle w:val="Informazionisullostudente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0594D7D" w:rsidR="00547F36" w:rsidRPr="001E6010" w:rsidRDefault="0016111F">
            <w:pPr>
              <w:pStyle w:val="Informazionisullostudente"/>
            </w:pPr>
            <w:r>
              <w:t>26/03/2021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A486D35" w14:textId="7A341AB6" w:rsidR="000A34E8" w:rsidRDefault="000A34E8" w:rsidP="005533BC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 xml:space="preserve">Dare una panoramica degli elementi principali </w:t>
      </w:r>
      <w:r w:rsidR="004A3D68" w:rsidRPr="61A61E6E">
        <w:rPr>
          <w:i/>
          <w:iCs/>
          <w:sz w:val="16"/>
          <w:szCs w:val="16"/>
        </w:rPr>
        <w:t>nel Framework .Net</w:t>
      </w:r>
      <w:r w:rsidR="007F0168" w:rsidRPr="61A61E6E">
        <w:rPr>
          <w:i/>
          <w:iCs/>
          <w:sz w:val="16"/>
          <w:szCs w:val="16"/>
        </w:rPr>
        <w:t xml:space="preserve">. </w:t>
      </w:r>
      <w:r w:rsidR="2173698B" w:rsidRPr="61A61E6E">
        <w:rPr>
          <w:i/>
          <w:iCs/>
          <w:sz w:val="16"/>
          <w:szCs w:val="16"/>
        </w:rPr>
        <w:t>Cosa è successo con .Net 5?</w:t>
      </w:r>
    </w:p>
    <w:p w14:paraId="6E88DE15" w14:textId="43DF323F" w:rsidR="0016528A" w:rsidRPr="0016528A" w:rsidRDefault="0016528A" w:rsidP="0016528A">
      <w:pPr>
        <w:pStyle w:val="Paragrafoelenco"/>
        <w:spacing w:after="60" w:line="240" w:lineRule="auto"/>
        <w:ind w:left="360"/>
        <w:contextualSpacing w:val="0"/>
        <w:jc w:val="both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.Net si basa su Application Models suddivisi in</w:t>
      </w:r>
      <w:r w:rsidR="00A60B64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tre gruppi di tecnologie,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.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N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et Framework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, che include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WPF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,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Windows Forms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e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ASP.NET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, per app solo su Window; poi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.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N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et Core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, che include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UWP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e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ASP.NET Core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, open-source e cross-</w:t>
      </w:r>
      <w:proofErr w:type="spellStart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platform</w:t>
      </w:r>
      <w:proofErr w:type="spellEnd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; </w:t>
      </w:r>
      <w:proofErr w:type="gramStart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infine</w:t>
      </w:r>
      <w:proofErr w:type="gramEnd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</w:t>
      </w:r>
      <w:proofErr w:type="spellStart"/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Xamarin</w:t>
      </w:r>
      <w:proofErr w:type="spellEnd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, per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iOS, Android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e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OS 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X,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per lo sviluppo di App community e giochi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.</w:t>
      </w:r>
    </w:p>
    <w:p w14:paraId="7E5EADE5" w14:textId="46BC0126" w:rsidR="00A60B64" w:rsidRPr="00A60B64" w:rsidRDefault="0016528A" w:rsidP="0016528A">
      <w:pPr>
        <w:pStyle w:val="Paragrafoelenco"/>
        <w:spacing w:after="60" w:line="240" w:lineRule="auto"/>
        <w:ind w:left="360"/>
        <w:contextualSpacing w:val="0"/>
        <w:jc w:val="both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Essi 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si basano sulla libreria 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comune</w:t>
      </w:r>
      <w:r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.Net Standard Library</w:t>
      </w:r>
      <w:r w:rsidR="00A60B64">
        <w:rPr>
          <w:rFonts w:ascii="Century Gothic" w:eastAsia="Times New Roman" w:hAnsi="Century Gothic" w:cs="Century Gothic"/>
          <w:sz w:val="16"/>
          <w:szCs w:val="16"/>
          <w:lang w:eastAsia="zh-CN"/>
        </w:rPr>
        <w:t>, cioè un</w:t>
      </w:r>
      <w:r w:rsidR="00A60B64" w:rsidRPr="00A60B64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insieme di API </w:t>
      </w:r>
      <w:r w:rsidR="00A60B64">
        <w:rPr>
          <w:rFonts w:ascii="Century Gothic" w:eastAsia="Times New Roman" w:hAnsi="Century Gothic" w:cs="Century Gothic"/>
          <w:sz w:val="16"/>
          <w:szCs w:val="16"/>
          <w:lang w:eastAsia="zh-CN"/>
        </w:rPr>
        <w:t>che le piattaforme .Net devono implementare.</w:t>
      </w:r>
    </w:p>
    <w:p w14:paraId="371CB174" w14:textId="70E27D23" w:rsidR="005533BC" w:rsidRDefault="00A60B64" w:rsidP="0016528A">
      <w:pPr>
        <w:pStyle w:val="Paragrafoelenco"/>
        <w:spacing w:after="60" w:line="240" w:lineRule="auto"/>
        <w:ind w:left="360"/>
        <w:contextualSpacing w:val="0"/>
        <w:jc w:val="both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Questa a</w:t>
      </w:r>
      <w:r w:rsidR="0016528A"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sua volta si basa su infrastruttura comune 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standard </w:t>
      </w:r>
      <w:r w:rsidR="0016528A"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composta da compilatori, linguaggi e componenti </w:t>
      </w:r>
      <w:proofErr w:type="spellStart"/>
      <w:r w:rsidR="0016528A"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runtime</w:t>
      </w:r>
      <w:proofErr w:type="spellEnd"/>
      <w:r w:rsidR="0016528A" w:rsidRPr="0016528A">
        <w:rPr>
          <w:rFonts w:ascii="Century Gothic" w:eastAsia="Times New Roman" w:hAnsi="Century Gothic" w:cs="Century Gothic"/>
          <w:sz w:val="16"/>
          <w:szCs w:val="16"/>
          <w:lang w:eastAsia="zh-CN"/>
        </w:rPr>
        <w:t>.</w:t>
      </w: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</w:t>
      </w:r>
      <w:proofErr w:type="gramStart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Infatti</w:t>
      </w:r>
      <w:proofErr w:type="gramEnd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il codice sorgente a questo livello viene convertito in Intermediate Language e in fase di esecuzione viene compilato in istruzioni per la CPU che successivamente le esegue.</w:t>
      </w:r>
    </w:p>
    <w:p w14:paraId="3BE79F73" w14:textId="5FC5FB3E" w:rsidR="00A60B64" w:rsidRPr="0016528A" w:rsidRDefault="00A60B64" w:rsidP="0016528A">
      <w:pPr>
        <w:pStyle w:val="Paragrafoelenco"/>
        <w:spacing w:after="60" w:line="240" w:lineRule="auto"/>
        <w:ind w:left="360"/>
        <w:contextualSpacing w:val="0"/>
        <w:jc w:val="both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Con l’introduzione del .Net 5 ci si orienta sempre più verso le Application Web e quindi si prevede un unico insieme di tecnologie cross-</w:t>
      </w:r>
      <w:proofErr w:type="spellStart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platform</w:t>
      </w:r>
      <w:proofErr w:type="spellEnd"/>
      <w:r>
        <w:rPr>
          <w:rFonts w:ascii="Century Gothic" w:eastAsia="Times New Roman" w:hAnsi="Century Gothic" w:cs="Century Gothic"/>
          <w:sz w:val="16"/>
          <w:szCs w:val="16"/>
          <w:lang w:eastAsia="zh-CN"/>
        </w:rPr>
        <w:t>, tranne quella mobile al momento.</w:t>
      </w:r>
    </w:p>
    <w:p w14:paraId="205313B0" w14:textId="77777777" w:rsidR="0016528A" w:rsidRDefault="0016528A" w:rsidP="005533BC">
      <w:pPr>
        <w:pStyle w:val="Paragrafoelenco"/>
        <w:spacing w:after="60" w:line="240" w:lineRule="auto"/>
        <w:ind w:left="360"/>
        <w:contextualSpacing w:val="0"/>
        <w:rPr>
          <w:i/>
          <w:iCs/>
          <w:sz w:val="16"/>
          <w:szCs w:val="16"/>
        </w:rPr>
      </w:pPr>
    </w:p>
    <w:p w14:paraId="437AA049" w14:textId="6CDF5E8B" w:rsidR="005533BC" w:rsidRPr="00D04CB4" w:rsidRDefault="61689559" w:rsidP="005533BC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005533BC">
        <w:rPr>
          <w:rFonts w:ascii="Calibri" w:eastAsia="Calibri" w:hAnsi="Calibri"/>
          <w:i/>
          <w:iCs/>
          <w:sz w:val="16"/>
          <w:szCs w:val="16"/>
        </w:rPr>
        <w:t>Definire i principi</w:t>
      </w:r>
      <w:r w:rsidR="0D037AE2" w:rsidRPr="005533BC">
        <w:rPr>
          <w:rFonts w:ascii="Calibri" w:eastAsia="Calibri" w:hAnsi="Calibri"/>
          <w:i/>
          <w:iCs/>
          <w:sz w:val="16"/>
          <w:szCs w:val="16"/>
        </w:rPr>
        <w:t xml:space="preserve"> su cui si basa il linguaggio C#</w:t>
      </w:r>
    </w:p>
    <w:p w14:paraId="503AE1E5" w14:textId="541C4215" w:rsidR="00D04CB4" w:rsidRDefault="00D04CB4" w:rsidP="00D04CB4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 w:rsidRPr="00D04CB4">
        <w:rPr>
          <w:sz w:val="16"/>
          <w:szCs w:val="16"/>
          <w:lang w:val="it-IT"/>
        </w:rPr>
        <w:t>Il linguaggio C# è u</w:t>
      </w:r>
      <w:r>
        <w:rPr>
          <w:sz w:val="16"/>
          <w:szCs w:val="16"/>
          <w:lang w:val="it-IT"/>
        </w:rPr>
        <w:t>n linguaggio orientato agli oggetti fortemente tipizzato, che si basa sui principi di ereditarietà, incapsulamento e polimorfismo.</w:t>
      </w:r>
    </w:p>
    <w:p w14:paraId="5B1FFAF7" w14:textId="2EC17A3C" w:rsidR="00D04CB4" w:rsidRDefault="00D04CB4" w:rsidP="00D04CB4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 xml:space="preserve">Incapsulamento è quel principio in base al quale parti di codice, come proprietà o classi, hanno una accessibilità differente, come ad esempio public o </w:t>
      </w:r>
      <w:proofErr w:type="spellStart"/>
      <w:r>
        <w:rPr>
          <w:sz w:val="16"/>
          <w:szCs w:val="16"/>
          <w:lang w:val="it-IT"/>
        </w:rPr>
        <w:t>protected</w:t>
      </w:r>
      <w:proofErr w:type="spellEnd"/>
      <w:r w:rsidR="00D826A8">
        <w:rPr>
          <w:sz w:val="16"/>
          <w:szCs w:val="16"/>
          <w:lang w:val="it-IT"/>
        </w:rPr>
        <w:t xml:space="preserve"> per le classi, o </w:t>
      </w:r>
      <w:proofErr w:type="spellStart"/>
      <w:r w:rsidR="00D826A8">
        <w:rPr>
          <w:sz w:val="16"/>
          <w:szCs w:val="16"/>
          <w:lang w:val="it-IT"/>
        </w:rPr>
        <w:t>get</w:t>
      </w:r>
      <w:proofErr w:type="spellEnd"/>
      <w:r w:rsidR="00D826A8">
        <w:rPr>
          <w:sz w:val="16"/>
          <w:szCs w:val="16"/>
          <w:lang w:val="it-IT"/>
        </w:rPr>
        <w:t xml:space="preserve"> e set per le proprietà</w:t>
      </w:r>
      <w:r>
        <w:rPr>
          <w:sz w:val="16"/>
          <w:szCs w:val="16"/>
          <w:lang w:val="it-IT"/>
        </w:rPr>
        <w:t>, in base ai livelli di astrazione, o protezione delle informazioni.</w:t>
      </w:r>
    </w:p>
    <w:p w14:paraId="2DE85A40" w14:textId="4F68954A" w:rsidR="00D04CB4" w:rsidRPr="00D04CB4" w:rsidRDefault="00D04CB4" w:rsidP="00D04CB4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Mentre, il polimorfismo è il principio in base al base al quale si può trattare un’istanza di un tipo come fosse un’istanza di un altro tipo. Questo è possibile in presenza di una derivazione</w:t>
      </w:r>
      <w:r w:rsidR="00D826A8">
        <w:rPr>
          <w:sz w:val="16"/>
          <w:szCs w:val="16"/>
          <w:lang w:val="it-IT"/>
        </w:rPr>
        <w:t xml:space="preserve">, quando ad esempio si vuole specializzare l’implementazione di un metodo della classe base, che deve essere marcato come </w:t>
      </w:r>
      <w:proofErr w:type="spellStart"/>
      <w:r w:rsidR="00D826A8">
        <w:rPr>
          <w:sz w:val="16"/>
          <w:szCs w:val="16"/>
          <w:lang w:val="it-IT"/>
        </w:rPr>
        <w:t>virtual</w:t>
      </w:r>
      <w:proofErr w:type="spellEnd"/>
      <w:r w:rsidR="00D826A8">
        <w:rPr>
          <w:sz w:val="16"/>
          <w:szCs w:val="16"/>
          <w:lang w:val="it-IT"/>
        </w:rPr>
        <w:t xml:space="preserve"> o </w:t>
      </w:r>
      <w:proofErr w:type="spellStart"/>
      <w:r w:rsidR="00D826A8">
        <w:rPr>
          <w:sz w:val="16"/>
          <w:szCs w:val="16"/>
          <w:lang w:val="it-IT"/>
        </w:rPr>
        <w:t>abstrarct</w:t>
      </w:r>
      <w:proofErr w:type="spellEnd"/>
      <w:r w:rsidR="00D826A8">
        <w:rPr>
          <w:sz w:val="16"/>
          <w:szCs w:val="16"/>
          <w:lang w:val="it-IT"/>
        </w:rPr>
        <w:t xml:space="preserve">, mentre il metodo polimorfico ha bisogno della keyword </w:t>
      </w:r>
      <w:proofErr w:type="spellStart"/>
      <w:r w:rsidR="00D826A8">
        <w:rPr>
          <w:sz w:val="16"/>
          <w:szCs w:val="16"/>
          <w:lang w:val="it-IT"/>
        </w:rPr>
        <w:t>override</w:t>
      </w:r>
      <w:proofErr w:type="spellEnd"/>
      <w:r w:rsidR="00D826A8">
        <w:rPr>
          <w:sz w:val="16"/>
          <w:szCs w:val="16"/>
          <w:lang w:val="it-IT"/>
        </w:rPr>
        <w:t>.</w:t>
      </w:r>
    </w:p>
    <w:p w14:paraId="5263F6CC" w14:textId="77777777" w:rsidR="005533BC" w:rsidRPr="005533BC" w:rsidRDefault="005533BC" w:rsidP="005533BC">
      <w:pPr>
        <w:pStyle w:val="Paragrafoelenco"/>
        <w:spacing w:after="60" w:line="240" w:lineRule="auto"/>
        <w:contextualSpacing w:val="0"/>
        <w:rPr>
          <w:i/>
          <w:iCs/>
          <w:sz w:val="16"/>
          <w:szCs w:val="16"/>
        </w:rPr>
      </w:pPr>
    </w:p>
    <w:p w14:paraId="0E3D4C57" w14:textId="295B2D9F" w:rsidR="005533BC" w:rsidRDefault="004216EB" w:rsidP="005533BC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005533BC">
        <w:rPr>
          <w:i/>
          <w:iCs/>
          <w:sz w:val="16"/>
          <w:szCs w:val="16"/>
        </w:rPr>
        <w:t>Dare una spiegazione d</w:t>
      </w:r>
      <w:r w:rsidR="60791EEB" w:rsidRPr="005533BC">
        <w:rPr>
          <w:i/>
          <w:iCs/>
          <w:sz w:val="16"/>
          <w:szCs w:val="16"/>
        </w:rPr>
        <w:t xml:space="preserve">i Garbage </w:t>
      </w:r>
      <w:proofErr w:type="spellStart"/>
      <w:r w:rsidR="60791EEB" w:rsidRPr="005533BC">
        <w:rPr>
          <w:i/>
          <w:iCs/>
          <w:sz w:val="16"/>
          <w:szCs w:val="16"/>
        </w:rPr>
        <w:t>Collector</w:t>
      </w:r>
      <w:proofErr w:type="spellEnd"/>
      <w:r w:rsidR="60791EEB" w:rsidRPr="005533BC">
        <w:rPr>
          <w:i/>
          <w:iCs/>
          <w:sz w:val="16"/>
          <w:szCs w:val="16"/>
        </w:rPr>
        <w:t>.</w:t>
      </w:r>
    </w:p>
    <w:p w14:paraId="29F200C2" w14:textId="5EBF52FB" w:rsidR="00290C25" w:rsidRPr="00D04CB4" w:rsidRDefault="00290C25" w:rsidP="00290C25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 w:rsidRPr="00D04CB4">
        <w:rPr>
          <w:sz w:val="16"/>
          <w:szCs w:val="16"/>
          <w:lang w:val="it-IT"/>
        </w:rPr>
        <w:t>Il Garba</w:t>
      </w:r>
      <w:r w:rsidR="00D04CB4" w:rsidRPr="00D04CB4">
        <w:rPr>
          <w:sz w:val="16"/>
          <w:szCs w:val="16"/>
          <w:lang w:val="it-IT"/>
        </w:rPr>
        <w:t xml:space="preserve">ge </w:t>
      </w:r>
      <w:proofErr w:type="spellStart"/>
      <w:r w:rsidR="00D04CB4" w:rsidRPr="00D04CB4">
        <w:rPr>
          <w:sz w:val="16"/>
          <w:szCs w:val="16"/>
          <w:lang w:val="it-IT"/>
        </w:rPr>
        <w:t>Collector</w:t>
      </w:r>
      <w:proofErr w:type="spellEnd"/>
      <w:r w:rsidR="00D04CB4" w:rsidRPr="00D04CB4">
        <w:rPr>
          <w:sz w:val="16"/>
          <w:szCs w:val="16"/>
          <w:lang w:val="it-IT"/>
        </w:rPr>
        <w:t xml:space="preserve"> è i</w:t>
      </w:r>
      <w:r w:rsidR="00D04CB4">
        <w:rPr>
          <w:sz w:val="16"/>
          <w:szCs w:val="16"/>
          <w:lang w:val="it-IT"/>
        </w:rPr>
        <w:t>l meccanismo che si occupa di liberare la memoria, rimuovendo le risorse non più utilizzate, e compattando quelle ancora valide, in modo da poter rendere disponibili le celle di memoria per le risorse future.</w:t>
      </w:r>
    </w:p>
    <w:p w14:paraId="09F65170" w14:textId="77777777" w:rsidR="005533BC" w:rsidRPr="00D04CB4" w:rsidRDefault="005533BC" w:rsidP="005533BC">
      <w:pPr>
        <w:spacing w:after="60" w:line="240" w:lineRule="auto"/>
        <w:rPr>
          <w:i/>
          <w:iCs/>
          <w:sz w:val="16"/>
          <w:szCs w:val="16"/>
          <w:lang w:val="it-IT"/>
        </w:rPr>
      </w:pPr>
    </w:p>
    <w:p w14:paraId="01F0A4E7" w14:textId="1895CBB6" w:rsidR="64224F54" w:rsidRPr="00AB041A" w:rsidRDefault="64224F54" w:rsidP="005533BC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61A61E6E">
        <w:rPr>
          <w:rFonts w:ascii="Calibri" w:eastAsia="Calibri" w:hAnsi="Calibri"/>
          <w:i/>
          <w:iCs/>
          <w:sz w:val="16"/>
          <w:szCs w:val="16"/>
        </w:rPr>
        <w:t xml:space="preserve">Descrivere le differenze tra Reference </w:t>
      </w:r>
      <w:proofErr w:type="spellStart"/>
      <w:r w:rsidRPr="61A61E6E">
        <w:rPr>
          <w:rFonts w:ascii="Calibri" w:eastAsia="Calibri" w:hAnsi="Calibri"/>
          <w:i/>
          <w:iCs/>
          <w:sz w:val="16"/>
          <w:szCs w:val="16"/>
        </w:rPr>
        <w:t>Type</w:t>
      </w:r>
      <w:proofErr w:type="spellEnd"/>
      <w:r w:rsidRPr="61A61E6E">
        <w:rPr>
          <w:rFonts w:ascii="Calibri" w:eastAsia="Calibri" w:hAnsi="Calibri"/>
          <w:i/>
          <w:iCs/>
          <w:sz w:val="16"/>
          <w:szCs w:val="16"/>
        </w:rPr>
        <w:t xml:space="preserve"> e Value </w:t>
      </w:r>
      <w:proofErr w:type="spellStart"/>
      <w:r w:rsidRPr="61A61E6E">
        <w:rPr>
          <w:rFonts w:ascii="Calibri" w:eastAsia="Calibri" w:hAnsi="Calibri"/>
          <w:i/>
          <w:iCs/>
          <w:sz w:val="16"/>
          <w:szCs w:val="16"/>
        </w:rPr>
        <w:t>Type</w:t>
      </w:r>
      <w:proofErr w:type="spellEnd"/>
    </w:p>
    <w:p w14:paraId="30E63D48" w14:textId="426BA242" w:rsidR="005533BC" w:rsidRDefault="00AB041A" w:rsidP="00AB041A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 w:rsidRPr="00AB041A">
        <w:rPr>
          <w:sz w:val="16"/>
          <w:szCs w:val="16"/>
          <w:lang w:val="it-IT"/>
        </w:rPr>
        <w:t xml:space="preserve">I Reference </w:t>
      </w:r>
      <w:proofErr w:type="spellStart"/>
      <w:r w:rsidRPr="00AB041A">
        <w:rPr>
          <w:sz w:val="16"/>
          <w:szCs w:val="16"/>
          <w:lang w:val="it-IT"/>
        </w:rPr>
        <w:t>Type</w:t>
      </w:r>
      <w:proofErr w:type="spellEnd"/>
      <w:r w:rsidRPr="00AB041A">
        <w:rPr>
          <w:sz w:val="16"/>
          <w:szCs w:val="16"/>
          <w:lang w:val="it-IT"/>
        </w:rPr>
        <w:t>, a differenza dei</w:t>
      </w:r>
      <w:r>
        <w:rPr>
          <w:sz w:val="16"/>
          <w:szCs w:val="16"/>
          <w:lang w:val="it-IT"/>
        </w:rPr>
        <w:t xml:space="preserve"> Value </w:t>
      </w:r>
      <w:proofErr w:type="spellStart"/>
      <w:r>
        <w:rPr>
          <w:sz w:val="16"/>
          <w:szCs w:val="16"/>
          <w:lang w:val="it-IT"/>
        </w:rPr>
        <w:t>Type</w:t>
      </w:r>
      <w:proofErr w:type="spellEnd"/>
      <w:r>
        <w:rPr>
          <w:sz w:val="16"/>
          <w:szCs w:val="16"/>
          <w:lang w:val="it-IT"/>
        </w:rPr>
        <w:t xml:space="preserve">, contengono solo un riferimento all’oggetto (indirizzo cella), nell’ambito dell’heap, e può essere </w:t>
      </w:r>
      <w:proofErr w:type="spellStart"/>
      <w:r>
        <w:rPr>
          <w:sz w:val="16"/>
          <w:szCs w:val="16"/>
          <w:lang w:val="it-IT"/>
        </w:rPr>
        <w:t>null</w:t>
      </w:r>
      <w:proofErr w:type="spellEnd"/>
      <w:r>
        <w:rPr>
          <w:sz w:val="16"/>
          <w:szCs w:val="16"/>
          <w:lang w:val="it-IT"/>
        </w:rPr>
        <w:t xml:space="preserve">. </w:t>
      </w:r>
      <w:proofErr w:type="gramStart"/>
      <w:r>
        <w:rPr>
          <w:sz w:val="16"/>
          <w:szCs w:val="16"/>
          <w:lang w:val="it-IT"/>
        </w:rPr>
        <w:t>Inoltre</w:t>
      </w:r>
      <w:proofErr w:type="gramEnd"/>
      <w:r>
        <w:rPr>
          <w:sz w:val="16"/>
          <w:szCs w:val="16"/>
          <w:lang w:val="it-IT"/>
        </w:rPr>
        <w:t xml:space="preserve"> le modifiche sui </w:t>
      </w:r>
      <w:proofErr w:type="spellStart"/>
      <w:r>
        <w:rPr>
          <w:sz w:val="16"/>
          <w:szCs w:val="16"/>
          <w:lang w:val="it-IT"/>
        </w:rPr>
        <w:t>reference</w:t>
      </w:r>
      <w:proofErr w:type="spellEnd"/>
      <w:r>
        <w:rPr>
          <w:sz w:val="16"/>
          <w:szCs w:val="16"/>
          <w:lang w:val="it-IT"/>
        </w:rPr>
        <w:t xml:space="preserve"> modificano l’oggetto a cui puntano, e la copia di un </w:t>
      </w:r>
      <w:proofErr w:type="spellStart"/>
      <w:r>
        <w:rPr>
          <w:sz w:val="16"/>
          <w:szCs w:val="16"/>
          <w:lang w:val="it-IT"/>
        </w:rPr>
        <w:t>reference</w:t>
      </w:r>
      <w:proofErr w:type="spellEnd"/>
      <w:r>
        <w:rPr>
          <w:sz w:val="16"/>
          <w:szCs w:val="16"/>
          <w:lang w:val="it-IT"/>
        </w:rPr>
        <w:t xml:space="preserve"> </w:t>
      </w:r>
      <w:proofErr w:type="spellStart"/>
      <w:r>
        <w:rPr>
          <w:sz w:val="16"/>
          <w:szCs w:val="16"/>
          <w:lang w:val="it-IT"/>
        </w:rPr>
        <w:t>type</w:t>
      </w:r>
      <w:proofErr w:type="spellEnd"/>
      <w:r>
        <w:rPr>
          <w:sz w:val="16"/>
          <w:szCs w:val="16"/>
          <w:lang w:val="it-IT"/>
        </w:rPr>
        <w:t xml:space="preserve"> consiste nella copia solo della referenza e non dell’oggetto. Un esempio di </w:t>
      </w:r>
      <w:proofErr w:type="spellStart"/>
      <w:r>
        <w:rPr>
          <w:sz w:val="16"/>
          <w:szCs w:val="16"/>
          <w:lang w:val="it-IT"/>
        </w:rPr>
        <w:t>Refernce</w:t>
      </w:r>
      <w:proofErr w:type="spellEnd"/>
      <w:r>
        <w:rPr>
          <w:sz w:val="16"/>
          <w:szCs w:val="16"/>
          <w:lang w:val="it-IT"/>
        </w:rPr>
        <w:t xml:space="preserve"> </w:t>
      </w:r>
      <w:proofErr w:type="spellStart"/>
      <w:r>
        <w:rPr>
          <w:sz w:val="16"/>
          <w:szCs w:val="16"/>
          <w:lang w:val="it-IT"/>
        </w:rPr>
        <w:t>Type</w:t>
      </w:r>
      <w:proofErr w:type="spellEnd"/>
      <w:r>
        <w:rPr>
          <w:sz w:val="16"/>
          <w:szCs w:val="16"/>
          <w:lang w:val="it-IT"/>
        </w:rPr>
        <w:t xml:space="preserve"> sono le classi e </w:t>
      </w:r>
      <w:proofErr w:type="spellStart"/>
      <w:r>
        <w:rPr>
          <w:sz w:val="16"/>
          <w:szCs w:val="16"/>
          <w:lang w:val="it-IT"/>
        </w:rPr>
        <w:t>string</w:t>
      </w:r>
      <w:proofErr w:type="spellEnd"/>
      <w:r>
        <w:rPr>
          <w:sz w:val="16"/>
          <w:szCs w:val="16"/>
          <w:lang w:val="it-IT"/>
        </w:rPr>
        <w:t>.</w:t>
      </w:r>
    </w:p>
    <w:p w14:paraId="2B9F28C2" w14:textId="4455CF1D" w:rsidR="00AB041A" w:rsidRPr="00AB041A" w:rsidRDefault="00AB041A" w:rsidP="00AB041A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 w:rsidRPr="00AB041A">
        <w:rPr>
          <w:sz w:val="16"/>
          <w:szCs w:val="16"/>
          <w:lang w:val="it-IT"/>
        </w:rPr>
        <w:t xml:space="preserve">Invece, i Value </w:t>
      </w:r>
      <w:proofErr w:type="spellStart"/>
      <w:r w:rsidRPr="00AB041A">
        <w:rPr>
          <w:sz w:val="16"/>
          <w:szCs w:val="16"/>
          <w:lang w:val="it-IT"/>
        </w:rPr>
        <w:t>Type</w:t>
      </w:r>
      <w:proofErr w:type="spellEnd"/>
      <w:r w:rsidRPr="00AB041A">
        <w:rPr>
          <w:sz w:val="16"/>
          <w:szCs w:val="16"/>
          <w:lang w:val="it-IT"/>
        </w:rPr>
        <w:t>, a differenza</w:t>
      </w:r>
      <w:r>
        <w:rPr>
          <w:sz w:val="16"/>
          <w:szCs w:val="16"/>
          <w:lang w:val="it-IT"/>
        </w:rPr>
        <w:t xml:space="preserve"> dei </w:t>
      </w:r>
      <w:proofErr w:type="spellStart"/>
      <w:r>
        <w:rPr>
          <w:sz w:val="16"/>
          <w:szCs w:val="16"/>
          <w:lang w:val="it-IT"/>
        </w:rPr>
        <w:t>Refence</w:t>
      </w:r>
      <w:proofErr w:type="spellEnd"/>
      <w:r>
        <w:rPr>
          <w:sz w:val="16"/>
          <w:szCs w:val="16"/>
          <w:lang w:val="it-IT"/>
        </w:rPr>
        <w:t xml:space="preserve"> </w:t>
      </w:r>
      <w:proofErr w:type="spellStart"/>
      <w:r>
        <w:rPr>
          <w:sz w:val="16"/>
          <w:szCs w:val="16"/>
          <w:lang w:val="it-IT"/>
        </w:rPr>
        <w:t>Type</w:t>
      </w:r>
      <w:proofErr w:type="spellEnd"/>
      <w:r>
        <w:rPr>
          <w:sz w:val="16"/>
          <w:szCs w:val="16"/>
          <w:lang w:val="it-IT"/>
        </w:rPr>
        <w:t xml:space="preserve">, sono mantenuti nello stack e contengono direttamente il dato, e non ammettono direttamente il </w:t>
      </w:r>
      <w:proofErr w:type="spellStart"/>
      <w:r>
        <w:rPr>
          <w:sz w:val="16"/>
          <w:szCs w:val="16"/>
          <w:lang w:val="it-IT"/>
        </w:rPr>
        <w:t>null</w:t>
      </w:r>
      <w:proofErr w:type="spellEnd"/>
      <w:r>
        <w:rPr>
          <w:sz w:val="16"/>
          <w:szCs w:val="16"/>
          <w:lang w:val="it-IT"/>
        </w:rPr>
        <w:t xml:space="preserve">. </w:t>
      </w:r>
      <w:proofErr w:type="gramStart"/>
      <w:r>
        <w:rPr>
          <w:sz w:val="16"/>
          <w:szCs w:val="16"/>
          <w:lang w:val="it-IT"/>
        </w:rPr>
        <w:t>Inoltre</w:t>
      </w:r>
      <w:proofErr w:type="gramEnd"/>
      <w:r>
        <w:rPr>
          <w:sz w:val="16"/>
          <w:szCs w:val="16"/>
          <w:lang w:val="it-IT"/>
        </w:rPr>
        <w:t xml:space="preserve"> le modifiche sui Value </w:t>
      </w:r>
      <w:proofErr w:type="spellStart"/>
      <w:r>
        <w:rPr>
          <w:sz w:val="16"/>
          <w:szCs w:val="16"/>
          <w:lang w:val="it-IT"/>
        </w:rPr>
        <w:t>Type</w:t>
      </w:r>
      <w:proofErr w:type="spellEnd"/>
      <w:r>
        <w:rPr>
          <w:sz w:val="16"/>
          <w:szCs w:val="16"/>
          <w:lang w:val="it-IT"/>
        </w:rPr>
        <w:t xml:space="preserve"> valgono solo sull’istanza corrente, e una copia consiste nella copia dei cadi contenuti nel Value </w:t>
      </w:r>
      <w:proofErr w:type="spellStart"/>
      <w:r>
        <w:rPr>
          <w:sz w:val="16"/>
          <w:szCs w:val="16"/>
          <w:lang w:val="it-IT"/>
        </w:rPr>
        <w:t>Type</w:t>
      </w:r>
      <w:proofErr w:type="spellEnd"/>
      <w:r>
        <w:rPr>
          <w:sz w:val="16"/>
          <w:szCs w:val="16"/>
          <w:lang w:val="it-IT"/>
        </w:rPr>
        <w:t xml:space="preserve">. Essi sono i tipi primitivi come </w:t>
      </w:r>
      <w:proofErr w:type="spellStart"/>
      <w:r>
        <w:rPr>
          <w:sz w:val="16"/>
          <w:szCs w:val="16"/>
          <w:lang w:val="it-IT"/>
        </w:rPr>
        <w:t>int</w:t>
      </w:r>
      <w:proofErr w:type="spellEnd"/>
      <w:r>
        <w:rPr>
          <w:sz w:val="16"/>
          <w:szCs w:val="16"/>
          <w:lang w:val="it-IT"/>
        </w:rPr>
        <w:t xml:space="preserve">, </w:t>
      </w:r>
      <w:proofErr w:type="spellStart"/>
      <w:r>
        <w:rPr>
          <w:sz w:val="16"/>
          <w:szCs w:val="16"/>
          <w:lang w:val="it-IT"/>
        </w:rPr>
        <w:t>bool</w:t>
      </w:r>
      <w:proofErr w:type="spellEnd"/>
      <w:r>
        <w:rPr>
          <w:sz w:val="16"/>
          <w:szCs w:val="16"/>
          <w:lang w:val="it-IT"/>
        </w:rPr>
        <w:t xml:space="preserve"> </w:t>
      </w:r>
      <w:proofErr w:type="spellStart"/>
      <w:r>
        <w:rPr>
          <w:sz w:val="16"/>
          <w:szCs w:val="16"/>
          <w:lang w:val="it-IT"/>
        </w:rPr>
        <w:t>ecc</w:t>
      </w:r>
      <w:proofErr w:type="spellEnd"/>
      <w:r>
        <w:rPr>
          <w:sz w:val="16"/>
          <w:szCs w:val="16"/>
          <w:lang w:val="it-IT"/>
        </w:rPr>
        <w:t xml:space="preserve">, e gli </w:t>
      </w:r>
      <w:proofErr w:type="spellStart"/>
      <w:r>
        <w:rPr>
          <w:sz w:val="16"/>
          <w:szCs w:val="16"/>
          <w:lang w:val="it-IT"/>
        </w:rPr>
        <w:t>enum</w:t>
      </w:r>
      <w:proofErr w:type="spellEnd"/>
      <w:r>
        <w:rPr>
          <w:sz w:val="16"/>
          <w:szCs w:val="16"/>
          <w:lang w:val="it-IT"/>
        </w:rPr>
        <w:t>.</w:t>
      </w:r>
    </w:p>
    <w:p w14:paraId="2802CF4A" w14:textId="77777777" w:rsidR="00AB041A" w:rsidRPr="00AB041A" w:rsidRDefault="00AB041A" w:rsidP="00AB041A">
      <w:pPr>
        <w:spacing w:after="60" w:line="240" w:lineRule="auto"/>
        <w:ind w:left="360"/>
        <w:rPr>
          <w:i/>
          <w:iCs/>
          <w:sz w:val="16"/>
          <w:szCs w:val="16"/>
          <w:lang w:val="it-IT"/>
        </w:rPr>
      </w:pPr>
    </w:p>
    <w:p w14:paraId="1D33D47B" w14:textId="26B690CA" w:rsidR="005533BC" w:rsidRDefault="5D3EB72C" w:rsidP="005533BC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 xml:space="preserve">Cosa è </w:t>
      </w:r>
      <w:proofErr w:type="gramStart"/>
      <w:r w:rsidRPr="61A61E6E">
        <w:rPr>
          <w:i/>
          <w:iCs/>
          <w:sz w:val="16"/>
          <w:szCs w:val="16"/>
        </w:rPr>
        <w:t>un delegate</w:t>
      </w:r>
      <w:proofErr w:type="gramEnd"/>
      <w:r w:rsidRPr="61A61E6E">
        <w:rPr>
          <w:i/>
          <w:iCs/>
          <w:sz w:val="16"/>
          <w:szCs w:val="16"/>
        </w:rPr>
        <w:t>?</w:t>
      </w:r>
    </w:p>
    <w:p w14:paraId="66676A28" w14:textId="2E25DDFE" w:rsidR="00346742" w:rsidRPr="00346742" w:rsidRDefault="00346742" w:rsidP="00346742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proofErr w:type="gramStart"/>
      <w:r>
        <w:rPr>
          <w:sz w:val="16"/>
          <w:szCs w:val="16"/>
          <w:lang w:val="it-IT"/>
        </w:rPr>
        <w:t>Un delegate</w:t>
      </w:r>
      <w:proofErr w:type="gramEnd"/>
      <w:r>
        <w:rPr>
          <w:sz w:val="16"/>
          <w:szCs w:val="16"/>
          <w:lang w:val="it-IT"/>
        </w:rPr>
        <w:t xml:space="preserve"> è l’equivalente .Net dei puntatori a funzione del C/C++, ma a differenza di quest’ultimi sono tipizzati. </w:t>
      </w:r>
      <w:r w:rsidRPr="00346742">
        <w:rPr>
          <w:sz w:val="16"/>
          <w:szCs w:val="16"/>
          <w:lang w:val="it-IT"/>
        </w:rPr>
        <w:t xml:space="preserve">Quando si crea un'istanza di </w:t>
      </w:r>
      <w:proofErr w:type="gramStart"/>
      <w:r w:rsidRPr="00346742">
        <w:rPr>
          <w:sz w:val="16"/>
          <w:szCs w:val="16"/>
          <w:lang w:val="it-IT"/>
        </w:rPr>
        <w:t>un delegat</w:t>
      </w:r>
      <w:r>
        <w:rPr>
          <w:sz w:val="16"/>
          <w:szCs w:val="16"/>
          <w:lang w:val="it-IT"/>
        </w:rPr>
        <w:t>e</w:t>
      </w:r>
      <w:proofErr w:type="gramEnd"/>
      <w:r>
        <w:rPr>
          <w:sz w:val="16"/>
          <w:szCs w:val="16"/>
          <w:lang w:val="it-IT"/>
        </w:rPr>
        <w:t>,</w:t>
      </w:r>
      <w:r w:rsidRPr="00346742">
        <w:rPr>
          <w:sz w:val="16"/>
          <w:szCs w:val="16"/>
          <w:lang w:val="it-IT"/>
        </w:rPr>
        <w:t xml:space="preserve"> è possibile associare l'istanza a qualsiasi metodo con una firma compatibile e un tipo restituito.</w:t>
      </w:r>
      <w:r>
        <w:rPr>
          <w:sz w:val="16"/>
          <w:szCs w:val="16"/>
          <w:lang w:val="it-IT"/>
        </w:rPr>
        <w:t xml:space="preserve"> </w:t>
      </w:r>
      <w:proofErr w:type="gramStart"/>
      <w:r w:rsidRPr="00346742">
        <w:rPr>
          <w:sz w:val="16"/>
          <w:szCs w:val="16"/>
          <w:lang w:val="it-IT"/>
        </w:rPr>
        <w:t>I delegat</w:t>
      </w:r>
      <w:r>
        <w:rPr>
          <w:sz w:val="16"/>
          <w:szCs w:val="16"/>
          <w:lang w:val="it-IT"/>
        </w:rPr>
        <w:t>e</w:t>
      </w:r>
      <w:proofErr w:type="gramEnd"/>
      <w:r w:rsidRPr="00346742">
        <w:rPr>
          <w:sz w:val="16"/>
          <w:szCs w:val="16"/>
          <w:lang w:val="it-IT"/>
        </w:rPr>
        <w:t xml:space="preserve"> vengono utilizzati per passare metodi come</w:t>
      </w:r>
      <w:r>
        <w:rPr>
          <w:sz w:val="16"/>
          <w:szCs w:val="16"/>
          <w:lang w:val="it-IT"/>
        </w:rPr>
        <w:t xml:space="preserve"> </w:t>
      </w:r>
      <w:r w:rsidRPr="00346742">
        <w:rPr>
          <w:sz w:val="16"/>
          <w:szCs w:val="16"/>
          <w:lang w:val="it-IT"/>
        </w:rPr>
        <w:t xml:space="preserve">parametri ad altri metodi. Una dichiarazione di </w:t>
      </w:r>
      <w:proofErr w:type="gramStart"/>
      <w:r>
        <w:rPr>
          <w:sz w:val="16"/>
          <w:szCs w:val="16"/>
          <w:lang w:val="it-IT"/>
        </w:rPr>
        <w:t xml:space="preserve">un </w:t>
      </w:r>
      <w:r w:rsidRPr="00346742">
        <w:rPr>
          <w:sz w:val="16"/>
          <w:szCs w:val="16"/>
          <w:lang w:val="it-IT"/>
        </w:rPr>
        <w:t>delegat</w:t>
      </w:r>
      <w:r>
        <w:rPr>
          <w:sz w:val="16"/>
          <w:szCs w:val="16"/>
          <w:lang w:val="it-IT"/>
        </w:rPr>
        <w:t>e</w:t>
      </w:r>
      <w:proofErr w:type="gramEnd"/>
      <w:r w:rsidRPr="00346742">
        <w:rPr>
          <w:sz w:val="16"/>
          <w:szCs w:val="16"/>
          <w:lang w:val="it-IT"/>
        </w:rPr>
        <w:t xml:space="preserve"> definisce</w:t>
      </w:r>
      <w:r>
        <w:rPr>
          <w:sz w:val="16"/>
          <w:szCs w:val="16"/>
          <w:lang w:val="it-IT"/>
        </w:rPr>
        <w:t xml:space="preserve">, mediante compilatore, </w:t>
      </w:r>
      <w:r w:rsidRPr="00346742">
        <w:rPr>
          <w:sz w:val="16"/>
          <w:szCs w:val="16"/>
          <w:lang w:val="it-IT"/>
        </w:rPr>
        <w:t xml:space="preserve">una classe che deriva dalla classe </w:t>
      </w:r>
      <w:proofErr w:type="spellStart"/>
      <w:r w:rsidRPr="00346742">
        <w:rPr>
          <w:sz w:val="16"/>
          <w:szCs w:val="16"/>
          <w:lang w:val="it-IT"/>
        </w:rPr>
        <w:t>System.Delegat</w:t>
      </w:r>
      <w:r>
        <w:rPr>
          <w:sz w:val="16"/>
          <w:szCs w:val="16"/>
          <w:lang w:val="it-IT"/>
        </w:rPr>
        <w:t>e</w:t>
      </w:r>
      <w:proofErr w:type="spellEnd"/>
      <w:r>
        <w:rPr>
          <w:sz w:val="16"/>
          <w:szCs w:val="16"/>
          <w:lang w:val="it-IT"/>
        </w:rPr>
        <w:t xml:space="preserve"> o </w:t>
      </w:r>
      <w:proofErr w:type="spellStart"/>
      <w:r>
        <w:rPr>
          <w:sz w:val="16"/>
          <w:szCs w:val="16"/>
          <w:lang w:val="it-IT"/>
        </w:rPr>
        <w:t>System.MulticastDelegate</w:t>
      </w:r>
      <w:proofErr w:type="spellEnd"/>
      <w:r>
        <w:rPr>
          <w:sz w:val="16"/>
          <w:szCs w:val="16"/>
          <w:lang w:val="it-IT"/>
        </w:rPr>
        <w:t>.</w:t>
      </w:r>
    </w:p>
    <w:p w14:paraId="533B18D0" w14:textId="77777777" w:rsidR="005533BC" w:rsidRDefault="005533BC" w:rsidP="00346742">
      <w:pPr>
        <w:pStyle w:val="Paragrafoelenco"/>
        <w:spacing w:after="60" w:line="240" w:lineRule="auto"/>
        <w:ind w:left="360"/>
        <w:contextualSpacing w:val="0"/>
        <w:jc w:val="both"/>
        <w:rPr>
          <w:i/>
          <w:iCs/>
          <w:sz w:val="16"/>
          <w:szCs w:val="16"/>
        </w:rPr>
      </w:pPr>
    </w:p>
    <w:p w14:paraId="1D6C548C" w14:textId="77777777" w:rsidR="006E281D" w:rsidRDefault="6494C3FE" w:rsidP="006E281D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lastRenderedPageBreak/>
        <w:t xml:space="preserve">Scrivere una query </w:t>
      </w:r>
      <w:proofErr w:type="gramStart"/>
      <w:r w:rsidRPr="61A61E6E">
        <w:rPr>
          <w:i/>
          <w:iCs/>
          <w:sz w:val="16"/>
          <w:szCs w:val="16"/>
        </w:rPr>
        <w:t>LINQ :</w:t>
      </w:r>
      <w:proofErr w:type="gramEnd"/>
      <w:r w:rsidRPr="61A61E6E">
        <w:rPr>
          <w:i/>
          <w:iCs/>
          <w:sz w:val="16"/>
          <w:szCs w:val="16"/>
        </w:rPr>
        <w:t xml:space="preserve"> </w:t>
      </w:r>
      <w:r w:rsidR="338D733C" w:rsidRPr="61A61E6E">
        <w:rPr>
          <w:i/>
          <w:iCs/>
          <w:sz w:val="16"/>
          <w:szCs w:val="16"/>
        </w:rPr>
        <w:t>Date le gare disponibili,</w:t>
      </w:r>
      <w:r w:rsidRPr="61A61E6E">
        <w:rPr>
          <w:i/>
          <w:iCs/>
          <w:sz w:val="16"/>
          <w:szCs w:val="16"/>
        </w:rPr>
        <w:t xml:space="preserve"> ricavare il tempo</w:t>
      </w:r>
      <w:r w:rsidR="2731F631" w:rsidRPr="61A61E6E">
        <w:rPr>
          <w:i/>
          <w:iCs/>
          <w:sz w:val="16"/>
          <w:szCs w:val="16"/>
        </w:rPr>
        <w:t xml:space="preserve"> medio, massimo e minimo per disciplina</w:t>
      </w:r>
      <w:r w:rsidR="2BA6436D" w:rsidRPr="61A61E6E">
        <w:rPr>
          <w:i/>
          <w:iCs/>
          <w:sz w:val="16"/>
          <w:szCs w:val="16"/>
        </w:rPr>
        <w:t>.</w:t>
      </w:r>
    </w:p>
    <w:p w14:paraId="40C25696" w14:textId="5FF44AFC" w:rsidR="006E281D" w:rsidRPr="006E281D" w:rsidRDefault="006E281D" w:rsidP="006E281D">
      <w:pPr>
        <w:pStyle w:val="Paragrafoelenco"/>
        <w:spacing w:after="60" w:line="240" w:lineRule="auto"/>
        <w:ind w:left="360"/>
        <w:contextualSpacing w:val="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var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tempiByDisciplina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= </w:t>
      </w:r>
      <w:proofErr w:type="spellStart"/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gare.GroupBy</w:t>
      </w:r>
      <w:proofErr w:type="spellEnd"/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(gr =&gt; gr.ID)</w:t>
      </w:r>
    </w:p>
    <w:p w14:paraId="7A80927A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</w:t>
      </w:r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.Join</w:t>
      </w:r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(partecipazioni,</w:t>
      </w:r>
    </w:p>
    <w:p w14:paraId="3180584B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g =&gt;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g.Key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,</w:t>
      </w:r>
    </w:p>
    <w:p w14:paraId="23C80665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p =&gt; </w:t>
      </w:r>
      <w:proofErr w:type="spellStart"/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p.IDGara</w:t>
      </w:r>
      <w:proofErr w:type="spellEnd"/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,</w:t>
      </w:r>
    </w:p>
    <w:p w14:paraId="4BAA1FAA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(g, p) =&gt; new</w:t>
      </w:r>
    </w:p>
    <w:p w14:paraId="588DA7D4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{</w:t>
      </w:r>
    </w:p>
    <w:p w14:paraId="4D6C5F82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    Disciplina =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g.Key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,</w:t>
      </w:r>
    </w:p>
    <w:p w14:paraId="5198E2DB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    Tempo = </w:t>
      </w:r>
      <w:proofErr w:type="spellStart"/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p.TempoImpiegato</w:t>
      </w:r>
      <w:proofErr w:type="spellEnd"/>
      <w:proofErr w:type="gramEnd"/>
    </w:p>
    <w:p w14:paraId="7143C339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    })</w:t>
      </w:r>
    </w:p>
    <w:p w14:paraId="4FA54F7A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</w:t>
      </w:r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.Select</w:t>
      </w:r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(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gareByDisciplina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=&gt; new</w:t>
      </w:r>
    </w:p>
    <w:p w14:paraId="13E6D935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{</w:t>
      </w:r>
    </w:p>
    <w:p w14:paraId="1A279096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Disciplina =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gareByDisciplina.Disciplina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,</w:t>
      </w:r>
    </w:p>
    <w:p w14:paraId="7AE28528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TempoMedio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= </w:t>
      </w:r>
      <w:proofErr w:type="spellStart"/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partecipazioni.Average</w:t>
      </w:r>
      <w:proofErr w:type="spellEnd"/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(t =&gt;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t.TempoImpiegato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),</w:t>
      </w:r>
    </w:p>
    <w:p w14:paraId="5F1B5859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TempoMax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= </w:t>
      </w:r>
      <w:proofErr w:type="spellStart"/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partecipazioni.Max</w:t>
      </w:r>
      <w:proofErr w:type="spellEnd"/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(t =&gt;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t.TempoImpiegato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),</w:t>
      </w:r>
    </w:p>
    <w:p w14:paraId="3719423F" w14:textId="77777777" w:rsidR="006E281D" w:rsidRPr="006E281D" w:rsidRDefault="006E281D" w:rsidP="006E281D">
      <w:pPr>
        <w:pStyle w:val="Paragrafoelenco"/>
        <w:spacing w:after="60" w:line="240" w:lineRule="auto"/>
        <w:ind w:left="36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   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TempoMin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= </w:t>
      </w:r>
      <w:proofErr w:type="spellStart"/>
      <w:proofErr w:type="gram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partecipazioni.Min</w:t>
      </w:r>
      <w:proofErr w:type="spellEnd"/>
      <w:proofErr w:type="gram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(t =&gt; </w:t>
      </w:r>
      <w:proofErr w:type="spellStart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t.TempoImpiegato</w:t>
      </w:r>
      <w:proofErr w:type="spellEnd"/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>)</w:t>
      </w:r>
    </w:p>
    <w:p w14:paraId="42741CD4" w14:textId="5F0F44A6" w:rsidR="000479A0" w:rsidRPr="006E281D" w:rsidRDefault="006E281D" w:rsidP="006E281D">
      <w:pPr>
        <w:pStyle w:val="Paragrafoelenco"/>
        <w:spacing w:after="60" w:line="240" w:lineRule="auto"/>
        <w:ind w:left="360"/>
        <w:contextualSpacing w:val="0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6E281D">
        <w:rPr>
          <w:rFonts w:ascii="Century Gothic" w:eastAsia="Times New Roman" w:hAnsi="Century Gothic" w:cs="Century Gothic"/>
          <w:sz w:val="16"/>
          <w:szCs w:val="16"/>
          <w:lang w:eastAsia="zh-CN"/>
        </w:rPr>
        <w:t xml:space="preserve">                                        });</w:t>
      </w:r>
    </w:p>
    <w:p w14:paraId="37FD8C2C" w14:textId="77777777" w:rsidR="005533BC" w:rsidRDefault="005533BC" w:rsidP="005533BC">
      <w:pPr>
        <w:pStyle w:val="Paragrafoelenco"/>
        <w:spacing w:after="60" w:line="240" w:lineRule="auto"/>
        <w:ind w:left="360"/>
        <w:contextualSpacing w:val="0"/>
        <w:rPr>
          <w:i/>
          <w:iCs/>
          <w:sz w:val="16"/>
          <w:szCs w:val="16"/>
        </w:rPr>
      </w:pPr>
    </w:p>
    <w:p w14:paraId="720D9A6B" w14:textId="361E2E28" w:rsidR="005533BC" w:rsidRDefault="00CC1942" w:rsidP="005533BC">
      <w:pPr>
        <w:pStyle w:val="Paragrafoelenco"/>
        <w:numPr>
          <w:ilvl w:val="0"/>
          <w:numId w:val="16"/>
        </w:numPr>
        <w:spacing w:after="60" w:line="240" w:lineRule="auto"/>
        <w:contextualSpacing w:val="0"/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De</w:t>
      </w:r>
      <w:r w:rsidR="003D0E45" w:rsidRPr="61A61E6E">
        <w:rPr>
          <w:i/>
          <w:iCs/>
          <w:sz w:val="16"/>
          <w:szCs w:val="16"/>
        </w:rPr>
        <w:t xml:space="preserve">finire cosa è </w:t>
      </w:r>
      <w:r w:rsidR="2010FEE9" w:rsidRPr="61A61E6E">
        <w:rPr>
          <w:i/>
          <w:iCs/>
          <w:sz w:val="16"/>
          <w:szCs w:val="16"/>
        </w:rPr>
        <w:t xml:space="preserve">il design Pattern </w:t>
      </w:r>
      <w:proofErr w:type="spellStart"/>
      <w:r w:rsidR="2010FEE9" w:rsidRPr="61A61E6E">
        <w:rPr>
          <w:i/>
          <w:iCs/>
          <w:sz w:val="16"/>
          <w:szCs w:val="16"/>
        </w:rPr>
        <w:t>Factory</w:t>
      </w:r>
      <w:proofErr w:type="spellEnd"/>
    </w:p>
    <w:p w14:paraId="3EDD8455" w14:textId="6EF05F29" w:rsidR="005533BC" w:rsidRPr="005533BC" w:rsidRDefault="005533BC" w:rsidP="005533BC">
      <w:pPr>
        <w:spacing w:after="60" w:line="240" w:lineRule="auto"/>
        <w:ind w:left="360"/>
        <w:jc w:val="both"/>
        <w:rPr>
          <w:sz w:val="16"/>
          <w:szCs w:val="16"/>
          <w:lang w:val="it-IT"/>
        </w:rPr>
      </w:pPr>
      <w:r w:rsidRPr="005533BC">
        <w:rPr>
          <w:sz w:val="16"/>
          <w:szCs w:val="16"/>
          <w:lang w:val="it-IT"/>
        </w:rPr>
        <w:t xml:space="preserve">Il Design Pattern </w:t>
      </w:r>
      <w:proofErr w:type="spellStart"/>
      <w:r w:rsidRPr="005533BC">
        <w:rPr>
          <w:sz w:val="16"/>
          <w:szCs w:val="16"/>
          <w:lang w:val="it-IT"/>
        </w:rPr>
        <w:t>Factory</w:t>
      </w:r>
      <w:proofErr w:type="spellEnd"/>
      <w:r w:rsidRPr="005533BC">
        <w:rPr>
          <w:sz w:val="16"/>
          <w:szCs w:val="16"/>
          <w:lang w:val="it-IT"/>
        </w:rPr>
        <w:t xml:space="preserve"> è u</w:t>
      </w:r>
      <w:r>
        <w:rPr>
          <w:sz w:val="16"/>
          <w:szCs w:val="16"/>
          <w:lang w:val="it-IT"/>
        </w:rPr>
        <w:t xml:space="preserve">n pattern di tipo </w:t>
      </w:r>
      <w:proofErr w:type="spellStart"/>
      <w:r>
        <w:rPr>
          <w:sz w:val="16"/>
          <w:szCs w:val="16"/>
          <w:lang w:val="it-IT"/>
        </w:rPr>
        <w:t>creazionale</w:t>
      </w:r>
      <w:proofErr w:type="spellEnd"/>
      <w:r>
        <w:rPr>
          <w:sz w:val="16"/>
          <w:szCs w:val="16"/>
          <w:lang w:val="it-IT"/>
        </w:rPr>
        <w:t xml:space="preserve"> e descrive una soluzione generale per la creazione di oggetti in base a diverse caratteristiche, nascondendo la gerarchia del quale fanno parte. </w:t>
      </w:r>
      <w:proofErr w:type="gramStart"/>
      <w:r>
        <w:rPr>
          <w:sz w:val="16"/>
          <w:szCs w:val="16"/>
          <w:lang w:val="it-IT"/>
        </w:rPr>
        <w:t>Infatti</w:t>
      </w:r>
      <w:proofErr w:type="gramEnd"/>
      <w:r>
        <w:rPr>
          <w:sz w:val="16"/>
          <w:szCs w:val="16"/>
          <w:lang w:val="it-IT"/>
        </w:rPr>
        <w:t xml:space="preserve"> vi è una classe intermedia </w:t>
      </w:r>
      <w:proofErr w:type="spellStart"/>
      <w:r>
        <w:rPr>
          <w:sz w:val="16"/>
          <w:szCs w:val="16"/>
          <w:lang w:val="it-IT"/>
        </w:rPr>
        <w:t>Factory</w:t>
      </w:r>
      <w:proofErr w:type="spellEnd"/>
      <w:r>
        <w:rPr>
          <w:sz w:val="16"/>
          <w:szCs w:val="16"/>
          <w:lang w:val="it-IT"/>
        </w:rPr>
        <w:t>, alla quale si interfaccia il client, e che si occupa della creazione concreta dell’oggetto accedendo all’interfaccia pubblica della gerarchia.</w:t>
      </w:r>
    </w:p>
    <w:p w14:paraId="2624EFBB" w14:textId="77777777" w:rsidR="005533BC" w:rsidRPr="005533BC" w:rsidRDefault="005533BC" w:rsidP="005533BC">
      <w:pPr>
        <w:pStyle w:val="Paragrafoelenco"/>
        <w:spacing w:after="60" w:line="240" w:lineRule="auto"/>
        <w:ind w:left="360"/>
        <w:contextualSpacing w:val="0"/>
        <w:rPr>
          <w:sz w:val="16"/>
          <w:szCs w:val="16"/>
        </w:rPr>
      </w:pPr>
    </w:p>
    <w:p w14:paraId="32D5AE19" w14:textId="55F0A551" w:rsidR="61A61E6E" w:rsidRPr="005533BC" w:rsidRDefault="61A61E6E" w:rsidP="61A61E6E">
      <w:pPr>
        <w:rPr>
          <w:i/>
          <w:iCs/>
          <w:lang w:val="it-IT"/>
        </w:rPr>
      </w:pPr>
    </w:p>
    <w:p w14:paraId="01CB5BF0" w14:textId="34F4892F" w:rsidR="61A61E6E" w:rsidRPr="005533BC" w:rsidRDefault="61A61E6E" w:rsidP="61A61E6E">
      <w:pPr>
        <w:rPr>
          <w:i/>
          <w:iCs/>
          <w:lang w:val="it-IT"/>
        </w:rPr>
      </w:pPr>
    </w:p>
    <w:p w14:paraId="4E827DA6" w14:textId="77777777" w:rsidR="00383A66" w:rsidRPr="005533BC" w:rsidRDefault="00383A66" w:rsidP="00383A66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18486F75" w14:textId="2DE892E1" w:rsidR="000C4A51" w:rsidRPr="005533BC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Paragrafoelenco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DCA7D" w14:textId="77777777" w:rsidR="00E83E78" w:rsidRDefault="00E83E7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76275F5" w14:textId="77777777" w:rsidR="00E83E78" w:rsidRDefault="00E83E7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0F7E" w14:textId="77777777" w:rsidR="00E83E78" w:rsidRDefault="00E83E7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8443A38" w14:textId="77777777" w:rsidR="00E83E78" w:rsidRDefault="00E83E7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3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4149"/>
    <w:rsid w:val="000070E0"/>
    <w:rsid w:val="00046618"/>
    <w:rsid w:val="000479A0"/>
    <w:rsid w:val="0008558D"/>
    <w:rsid w:val="000A34E8"/>
    <w:rsid w:val="000C4A51"/>
    <w:rsid w:val="000E60BC"/>
    <w:rsid w:val="00132BA7"/>
    <w:rsid w:val="00135EC2"/>
    <w:rsid w:val="00141303"/>
    <w:rsid w:val="0014318B"/>
    <w:rsid w:val="00152454"/>
    <w:rsid w:val="001600FB"/>
    <w:rsid w:val="0016111F"/>
    <w:rsid w:val="0016528A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90C25"/>
    <w:rsid w:val="002D0170"/>
    <w:rsid w:val="002F2AFA"/>
    <w:rsid w:val="00315CD3"/>
    <w:rsid w:val="00331C39"/>
    <w:rsid w:val="00337908"/>
    <w:rsid w:val="003444B6"/>
    <w:rsid w:val="00346742"/>
    <w:rsid w:val="00347AB7"/>
    <w:rsid w:val="00356CAC"/>
    <w:rsid w:val="00383A66"/>
    <w:rsid w:val="003862F7"/>
    <w:rsid w:val="003A0670"/>
    <w:rsid w:val="003D0E45"/>
    <w:rsid w:val="003D7282"/>
    <w:rsid w:val="003E162F"/>
    <w:rsid w:val="003E30EA"/>
    <w:rsid w:val="00402F9B"/>
    <w:rsid w:val="004216EB"/>
    <w:rsid w:val="004254F0"/>
    <w:rsid w:val="00440691"/>
    <w:rsid w:val="00443C7E"/>
    <w:rsid w:val="00446E50"/>
    <w:rsid w:val="00457A53"/>
    <w:rsid w:val="00464B0E"/>
    <w:rsid w:val="00496042"/>
    <w:rsid w:val="004A3D68"/>
    <w:rsid w:val="004C26A0"/>
    <w:rsid w:val="0053305A"/>
    <w:rsid w:val="00547F36"/>
    <w:rsid w:val="005533BC"/>
    <w:rsid w:val="005645F9"/>
    <w:rsid w:val="005A2070"/>
    <w:rsid w:val="006041E2"/>
    <w:rsid w:val="00617DA3"/>
    <w:rsid w:val="00633EA3"/>
    <w:rsid w:val="006A5B48"/>
    <w:rsid w:val="006E2140"/>
    <w:rsid w:val="006E281D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7F0168"/>
    <w:rsid w:val="008120C2"/>
    <w:rsid w:val="0084271B"/>
    <w:rsid w:val="0084793A"/>
    <w:rsid w:val="008739A2"/>
    <w:rsid w:val="008D7390"/>
    <w:rsid w:val="008E653D"/>
    <w:rsid w:val="00910C80"/>
    <w:rsid w:val="009200E1"/>
    <w:rsid w:val="0092010E"/>
    <w:rsid w:val="00957D96"/>
    <w:rsid w:val="0099439C"/>
    <w:rsid w:val="00A1545F"/>
    <w:rsid w:val="00A360C5"/>
    <w:rsid w:val="00A60B64"/>
    <w:rsid w:val="00A74FF3"/>
    <w:rsid w:val="00A9761D"/>
    <w:rsid w:val="00AA5916"/>
    <w:rsid w:val="00AB041A"/>
    <w:rsid w:val="00AC2C1B"/>
    <w:rsid w:val="00AD7657"/>
    <w:rsid w:val="00AE64A7"/>
    <w:rsid w:val="00B03500"/>
    <w:rsid w:val="00B142D7"/>
    <w:rsid w:val="00B219E6"/>
    <w:rsid w:val="00B37908"/>
    <w:rsid w:val="00B67E28"/>
    <w:rsid w:val="00B74798"/>
    <w:rsid w:val="00B915D5"/>
    <w:rsid w:val="00BA0768"/>
    <w:rsid w:val="00BA5730"/>
    <w:rsid w:val="00BC1DFD"/>
    <w:rsid w:val="00BF0094"/>
    <w:rsid w:val="00C07251"/>
    <w:rsid w:val="00C329F9"/>
    <w:rsid w:val="00C429CB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D04CB4"/>
    <w:rsid w:val="00D20C89"/>
    <w:rsid w:val="00D26666"/>
    <w:rsid w:val="00D40B1D"/>
    <w:rsid w:val="00D52606"/>
    <w:rsid w:val="00D6178B"/>
    <w:rsid w:val="00D63689"/>
    <w:rsid w:val="00D81750"/>
    <w:rsid w:val="00D8241B"/>
    <w:rsid w:val="00D826A8"/>
    <w:rsid w:val="00D9344E"/>
    <w:rsid w:val="00DA34E6"/>
    <w:rsid w:val="00DA5C84"/>
    <w:rsid w:val="00DB470B"/>
    <w:rsid w:val="00DD766E"/>
    <w:rsid w:val="00E0358B"/>
    <w:rsid w:val="00E04A03"/>
    <w:rsid w:val="00E1423C"/>
    <w:rsid w:val="00E66EA4"/>
    <w:rsid w:val="00E7015D"/>
    <w:rsid w:val="00E83E78"/>
    <w:rsid w:val="00E94E57"/>
    <w:rsid w:val="00EA60A6"/>
    <w:rsid w:val="00EB2EAF"/>
    <w:rsid w:val="00ED5009"/>
    <w:rsid w:val="00ED5A4F"/>
    <w:rsid w:val="00EF68B0"/>
    <w:rsid w:val="00F143A6"/>
    <w:rsid w:val="00F60AF1"/>
    <w:rsid w:val="00FC15F0"/>
    <w:rsid w:val="00FC6BAD"/>
    <w:rsid w:val="027D4090"/>
    <w:rsid w:val="05C423EB"/>
    <w:rsid w:val="07981F15"/>
    <w:rsid w:val="08A7BDF6"/>
    <w:rsid w:val="0957B8EA"/>
    <w:rsid w:val="0BA43330"/>
    <w:rsid w:val="0D037AE2"/>
    <w:rsid w:val="0D616DDF"/>
    <w:rsid w:val="1149A272"/>
    <w:rsid w:val="18B85CB2"/>
    <w:rsid w:val="1A05AB6A"/>
    <w:rsid w:val="1A791B64"/>
    <w:rsid w:val="2010FEE9"/>
    <w:rsid w:val="2173698B"/>
    <w:rsid w:val="23EF5990"/>
    <w:rsid w:val="2731F631"/>
    <w:rsid w:val="2BA6436D"/>
    <w:rsid w:val="338D733C"/>
    <w:rsid w:val="41A14F4E"/>
    <w:rsid w:val="48C5AB32"/>
    <w:rsid w:val="4B18CB9A"/>
    <w:rsid w:val="4F77B896"/>
    <w:rsid w:val="5180B80B"/>
    <w:rsid w:val="52985D05"/>
    <w:rsid w:val="591E9ADC"/>
    <w:rsid w:val="59CE95D0"/>
    <w:rsid w:val="5D3EB72C"/>
    <w:rsid w:val="60791EEB"/>
    <w:rsid w:val="61689559"/>
    <w:rsid w:val="61A61E6E"/>
    <w:rsid w:val="64224F54"/>
    <w:rsid w:val="6494C3FE"/>
    <w:rsid w:val="69F85CE9"/>
    <w:rsid w:val="6C7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77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11</cp:revision>
  <cp:lastPrinted>2004-01-22T16:32:00Z</cp:lastPrinted>
  <dcterms:created xsi:type="dcterms:W3CDTF">2021-03-25T14:50:00Z</dcterms:created>
  <dcterms:modified xsi:type="dcterms:W3CDTF">2021-03-26T09:33:00Z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2021-03-26T08:08:06Z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50bb1704-8922-4905-b8af-e0526b69187d</vt:lpwstr>
  </property>
  <property fmtid="{D5CDD505-2E9C-101B-9397-08002B2CF9AE}" pid="21" name="MSIP_Label_5fae8262-b78e-4366-8929-a5d6aac95320_ContentBits">
    <vt:lpwstr>0</vt:lpwstr>
  </property>
</Properties>
</file>