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Oops Fundamental Assignment 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Java, the "new" keyword is used to create new objects.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Example :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ClassName object = new ClassName();  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Java new keyword is used to create an instance of the class.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are three types of variables in Java: Local, Instance, and Static.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main difference between instance variable and local variable is that instance variable is a variable that is declared in a class but outside a method, while a local variable is a variable declared within a method or a constructor.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Stack is a memory place where the methods and the local variables are stored.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Heap is a memory place where the objects and its instance variable are stored.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Method overloading in java is a feature that allows a class to have more than one method with the same name, but with different parameters.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